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F7" w:rsidRDefault="00F54BEE" w:rsidP="009071F7">
      <w:pPr>
        <w:autoSpaceDE w:val="0"/>
        <w:ind w:left="426"/>
        <w:jc w:val="center"/>
      </w:pPr>
      <w:r>
        <w:t xml:space="preserve">Сведения о достижении установленных </w:t>
      </w:r>
      <w:r w:rsidR="009071F7">
        <w:t xml:space="preserve">программой </w:t>
      </w:r>
      <w:r w:rsidR="009071F7" w:rsidRPr="009071F7">
        <w:t>комплексного социально-экономического развития закрытого административно-территориального образования Шиханы Саратовской области на 2015 - 2020 годы</w:t>
      </w:r>
      <w:r w:rsidR="009071F7">
        <w:t xml:space="preserve"> индикаторов</w:t>
      </w:r>
    </w:p>
    <w:p w:rsidR="00AD0094" w:rsidRPr="0092140B" w:rsidRDefault="00AD0094" w:rsidP="009071F7">
      <w:pPr>
        <w:autoSpaceDE w:val="0"/>
        <w:ind w:left="426"/>
        <w:jc w:val="center"/>
        <w:rPr>
          <w:b/>
        </w:rPr>
      </w:pPr>
    </w:p>
    <w:p w:rsidR="00B56FB5" w:rsidRPr="00AD0094" w:rsidRDefault="00F54BEE" w:rsidP="009071F7">
      <w:pPr>
        <w:autoSpaceDE w:val="0"/>
        <w:ind w:left="426"/>
        <w:jc w:val="center"/>
        <w:rPr>
          <w:b/>
          <w:u w:val="single"/>
        </w:rPr>
      </w:pPr>
      <w:r w:rsidRPr="00AD0094">
        <w:rPr>
          <w:b/>
          <w:u w:val="single"/>
        </w:rPr>
        <w:t>з</w:t>
      </w:r>
      <w:r w:rsidR="009071F7" w:rsidRPr="00AD0094">
        <w:rPr>
          <w:b/>
          <w:u w:val="single"/>
        </w:rPr>
        <w:t>а 2016 г.</w:t>
      </w:r>
    </w:p>
    <w:p w:rsidR="00B56FB5" w:rsidRDefault="00B56FB5" w:rsidP="00AD0094">
      <w:pPr>
        <w:autoSpaceDE w:val="0"/>
        <w:ind w:left="426"/>
        <w:jc w:val="center"/>
        <w:rPr>
          <w:b/>
        </w:rPr>
      </w:pPr>
      <w:bookmarkStart w:id="0" w:name="_GoBack"/>
      <w:bookmarkEnd w:id="0"/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662"/>
        <w:gridCol w:w="1559"/>
        <w:gridCol w:w="1701"/>
      </w:tblGrid>
      <w:tr w:rsidR="00AF4F59" w:rsidRPr="00AF4F59" w:rsidTr="006B50E2">
        <w:trPr>
          <w:trHeight w:val="593"/>
          <w:tblHeader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  <w:rPr>
                <w:bCs/>
                <w:color w:val="000000"/>
              </w:rPr>
            </w:pPr>
            <w:r w:rsidRPr="00AF4F59">
              <w:rPr>
                <w:bCs/>
                <w:color w:val="00000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  <w:rPr>
                <w:bCs/>
                <w:color w:val="000000"/>
              </w:rPr>
            </w:pPr>
            <w:r w:rsidRPr="00AF4F59">
              <w:rPr>
                <w:bCs/>
                <w:color w:val="000000"/>
              </w:rPr>
              <w:t>2016 год 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F59" w:rsidRPr="00AF4F59" w:rsidRDefault="00AF4F59" w:rsidP="00AD0094">
            <w:pPr>
              <w:jc w:val="center"/>
              <w:rPr>
                <w:bCs/>
                <w:color w:val="000000"/>
              </w:rPr>
            </w:pPr>
            <w:r w:rsidRPr="00AF4F59">
              <w:rPr>
                <w:bCs/>
                <w:color w:val="000000"/>
              </w:rPr>
              <w:t>2016 год (</w:t>
            </w:r>
            <w:r w:rsidR="00AD0094">
              <w:rPr>
                <w:bCs/>
                <w:color w:val="000000"/>
              </w:rPr>
              <w:t>факт)</w:t>
            </w:r>
          </w:p>
        </w:tc>
      </w:tr>
      <w:tr w:rsidR="00AF4F59" w:rsidRPr="00AF4F59" w:rsidTr="006B50E2">
        <w:trPr>
          <w:trHeight w:val="598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bCs/>
                <w:color w:val="000000"/>
              </w:rPr>
              <w:t>Индекс промышленного производства,</w:t>
            </w:r>
            <w:r w:rsidRPr="00AF4F59">
              <w:rPr>
                <w:bCs/>
                <w:color w:val="000000"/>
              </w:rPr>
              <w:br/>
            </w:r>
            <w:r w:rsidRPr="00AF4F59">
              <w:rPr>
                <w:iCs/>
                <w:color w:val="000000"/>
              </w:rPr>
              <w:t>в процентах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AB7F3F">
            <w:pPr>
              <w:jc w:val="center"/>
            </w:pPr>
            <w:r>
              <w:t>103,6</w:t>
            </w:r>
          </w:p>
        </w:tc>
      </w:tr>
      <w:tr w:rsidR="00AF4F59" w:rsidRPr="00AF4F59" w:rsidTr="006B50E2">
        <w:trPr>
          <w:trHeight w:val="38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t>Инвестиции в основной капитал, 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2137,6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8A47FE">
            <w:pPr>
              <w:jc w:val="center"/>
            </w:pPr>
            <w:r>
              <w:t>2135,0</w:t>
            </w:r>
          </w:p>
        </w:tc>
      </w:tr>
      <w:tr w:rsidR="00AF4F59" w:rsidRPr="00AF4F59" w:rsidTr="006B50E2">
        <w:trPr>
          <w:trHeight w:val="59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color w:val="000000"/>
              </w:rPr>
              <w:t xml:space="preserve">Индекс потребительских цен декабрь отчетного к декабрю предыдущего, </w:t>
            </w:r>
            <w:r w:rsidRPr="00AF4F59">
              <w:rPr>
                <w:iCs/>
                <w:color w:val="000000"/>
              </w:rPr>
              <w:t>в процентах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105,5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AB7F3F">
            <w:pPr>
              <w:jc w:val="center"/>
            </w:pPr>
            <w:r>
              <w:t>105,5</w:t>
            </w:r>
          </w:p>
        </w:tc>
      </w:tr>
      <w:tr w:rsidR="00AF4F59" w:rsidRPr="00AF4F59" w:rsidTr="006B50E2">
        <w:trPr>
          <w:trHeight w:val="27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color w:val="000000"/>
              </w:rPr>
              <w:t>Оборот розничной торговли, млн</w:t>
            </w:r>
            <w:r w:rsidRPr="00AF4F59">
              <w:rPr>
                <w:i/>
                <w:color w:val="000000"/>
              </w:rPr>
              <w:t xml:space="preserve">. </w:t>
            </w:r>
            <w:r w:rsidRPr="00AF4F59">
              <w:rPr>
                <w:color w:val="000000"/>
              </w:rPr>
              <w:t xml:space="preserve">руб.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164,6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0A5DD9" w:rsidP="000A5DD9">
            <w:pPr>
              <w:jc w:val="center"/>
            </w:pPr>
            <w:r>
              <w:t>119,2</w:t>
            </w:r>
          </w:p>
        </w:tc>
      </w:tr>
      <w:tr w:rsidR="00AF4F59" w:rsidRPr="00AF4F59" w:rsidTr="006B50E2">
        <w:trPr>
          <w:trHeight w:val="44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color w:val="000000"/>
              </w:rPr>
              <w:t>Оборот общественного питания, млн</w:t>
            </w:r>
            <w:r w:rsidRPr="00AF4F59">
              <w:rPr>
                <w:i/>
                <w:color w:val="000000"/>
              </w:rPr>
              <w:t xml:space="preserve">. </w:t>
            </w:r>
            <w:r w:rsidRPr="00AF4F59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14,3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0A5DD9">
            <w:pPr>
              <w:jc w:val="center"/>
            </w:pPr>
            <w:r>
              <w:t>13,1</w:t>
            </w:r>
          </w:p>
        </w:tc>
      </w:tr>
      <w:tr w:rsidR="00AF4F59" w:rsidRPr="00AF4F59" w:rsidTr="006B50E2">
        <w:trPr>
          <w:trHeight w:val="35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color w:val="000000"/>
              </w:rPr>
              <w:t>Объем платных услуг населению, млн</w:t>
            </w:r>
            <w:r w:rsidRPr="00AF4F59">
              <w:rPr>
                <w:i/>
                <w:color w:val="000000"/>
              </w:rPr>
              <w:t xml:space="preserve">. </w:t>
            </w:r>
            <w:r w:rsidRPr="00AF4F59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120,4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0A5DD9">
            <w:pPr>
              <w:jc w:val="center"/>
            </w:pPr>
            <w:r>
              <w:t>68,4</w:t>
            </w:r>
          </w:p>
        </w:tc>
      </w:tr>
      <w:tr w:rsidR="00AF4F59" w:rsidRPr="00AF4F59" w:rsidTr="006B50E2">
        <w:trPr>
          <w:trHeight w:val="33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color w:val="000000"/>
              </w:rPr>
              <w:t>Среднесписочная численность занятого населения, в процентах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97,4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852F3D">
            <w:pPr>
              <w:jc w:val="center"/>
            </w:pPr>
            <w:r>
              <w:t>95,0</w:t>
            </w:r>
          </w:p>
        </w:tc>
      </w:tr>
      <w:tr w:rsidR="00AF4F59" w:rsidRPr="00AF4F59" w:rsidTr="006B50E2">
        <w:trPr>
          <w:trHeight w:val="53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pPr>
              <w:rPr>
                <w:color w:val="000000"/>
              </w:rPr>
            </w:pPr>
            <w:r w:rsidRPr="00AF4F59">
              <w:rPr>
                <w:bCs/>
              </w:rPr>
              <w:t xml:space="preserve">Среднедушевые денежные доходы населения, </w:t>
            </w:r>
          </w:p>
          <w:p w:rsidR="00AF4F59" w:rsidRPr="00AF4F59" w:rsidRDefault="00AF4F59">
            <w:r w:rsidRPr="00AF4F59">
              <w:rPr>
                <w:color w:val="000000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20086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0A5DD9">
            <w:pPr>
              <w:jc w:val="center"/>
            </w:pPr>
            <w:r>
              <w:t>19748</w:t>
            </w:r>
          </w:p>
        </w:tc>
      </w:tr>
      <w:tr w:rsidR="00AF4F59" w:rsidRPr="00AF4F59" w:rsidTr="006B50E2">
        <w:trPr>
          <w:trHeight w:val="35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color w:val="000000"/>
              </w:rPr>
              <w:t>Среднемесячная заработная плата,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31785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AB7F3F">
            <w:pPr>
              <w:jc w:val="center"/>
            </w:pPr>
            <w:r>
              <w:t>33050</w:t>
            </w:r>
          </w:p>
        </w:tc>
      </w:tr>
      <w:tr w:rsidR="00AF4F59" w:rsidRPr="00AF4F59" w:rsidTr="006B50E2">
        <w:trPr>
          <w:trHeight w:val="34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pPr>
              <w:rPr>
                <w:bCs/>
              </w:rPr>
            </w:pPr>
            <w:r w:rsidRPr="00AF4F59">
              <w:rPr>
                <w:color w:val="000000"/>
              </w:rPr>
              <w:t>Рост заработной платы к уровню 2013 года, раз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spacing w:line="216" w:lineRule="auto"/>
              <w:jc w:val="center"/>
              <w:rPr>
                <w:bCs/>
              </w:rPr>
            </w:pPr>
            <w:r w:rsidRPr="00AF4F59">
              <w:rPr>
                <w:bCs/>
              </w:rPr>
              <w:t>1,04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6B50E2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1,09</w:t>
            </w:r>
          </w:p>
        </w:tc>
      </w:tr>
      <w:tr w:rsidR="00AF4F59" w:rsidRPr="00AF4F59" w:rsidTr="006B50E2">
        <w:trPr>
          <w:trHeight w:val="52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pPr>
              <w:spacing w:line="216" w:lineRule="auto"/>
            </w:pPr>
            <w:r w:rsidRPr="00AF4F59">
              <w:rPr>
                <w:color w:val="000000"/>
              </w:rPr>
              <w:t>Число субъектов малого и среднего предпринимательства, единиц.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852F3D">
            <w:pPr>
              <w:jc w:val="center"/>
            </w:pPr>
            <w:r>
              <w:t>108</w:t>
            </w:r>
          </w:p>
        </w:tc>
      </w:tr>
      <w:tr w:rsidR="00AF4F59" w:rsidRPr="00AF4F59" w:rsidTr="006B50E2">
        <w:trPr>
          <w:trHeight w:val="53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color w:val="000000"/>
              </w:rPr>
              <w:t>Уровень регистрируемой безработицы на конец года, в процентах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852F3D">
            <w:pPr>
              <w:jc w:val="center"/>
            </w:pPr>
            <w:r>
              <w:t>5</w:t>
            </w:r>
            <w:r w:rsidR="0019576A">
              <w:t>,0</w:t>
            </w:r>
          </w:p>
        </w:tc>
      </w:tr>
      <w:tr w:rsidR="00AF4F59" w:rsidRPr="00AF4F59" w:rsidTr="006B50E2">
        <w:trPr>
          <w:trHeight w:val="40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pPr>
              <w:rPr>
                <w:color w:val="000000"/>
              </w:rPr>
            </w:pPr>
            <w:r w:rsidRPr="00AF4F59">
              <w:rPr>
                <w:color w:val="00000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6,5 лет,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  <w:rPr>
                <w:color w:val="000000"/>
              </w:rPr>
            </w:pPr>
            <w:r w:rsidRPr="00AF4F5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852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AF4F59" w:rsidRPr="00AF4F59" w:rsidTr="006B50E2">
        <w:trPr>
          <w:trHeight w:val="36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pPr>
              <w:rPr>
                <w:color w:val="000000"/>
              </w:rPr>
            </w:pPr>
            <w:r w:rsidRPr="00AF4F59">
              <w:rPr>
                <w:color w:val="000000"/>
              </w:rPr>
              <w:t>Бюджетная обеспеченность,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  <w:rPr>
                <w:color w:val="000000"/>
              </w:rPr>
            </w:pPr>
            <w:r w:rsidRPr="00AF4F59">
              <w:rPr>
                <w:color w:val="000000"/>
              </w:rPr>
              <w:t>5,592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D41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</w:tr>
      <w:tr w:rsidR="00AF4F59" w:rsidRPr="00AF4F59" w:rsidTr="006B50E2">
        <w:trPr>
          <w:trHeight w:val="34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color w:val="000000"/>
              </w:rPr>
              <w:t xml:space="preserve">Доходы </w:t>
            </w:r>
            <w:proofErr w:type="gramStart"/>
            <w:r w:rsidRPr="00AF4F59">
              <w:rPr>
                <w:color w:val="000000"/>
              </w:rPr>
              <w:t>бюджета</w:t>
            </w:r>
            <w:proofErr w:type="gramEnd"/>
            <w:r w:rsidRPr="00AF4F59">
              <w:rPr>
                <w:color w:val="000000"/>
              </w:rPr>
              <w:t xml:space="preserve"> ЗАТО Шиханы, 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166,3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660F99">
            <w:pPr>
              <w:jc w:val="center"/>
            </w:pPr>
            <w:r>
              <w:t>151,7</w:t>
            </w:r>
          </w:p>
        </w:tc>
      </w:tr>
      <w:tr w:rsidR="00AF4F59" w:rsidRPr="00AF4F59" w:rsidTr="006B50E2">
        <w:trPr>
          <w:trHeight w:val="5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F59" w:rsidRPr="00AF4F59" w:rsidRDefault="00AF4F59">
            <w:r w:rsidRPr="00AF4F59">
              <w:rPr>
                <w:color w:val="000000"/>
              </w:rPr>
              <w:t>Ожидаемая продолжительность жизни при рождении, число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F59" w:rsidRPr="00AF4F59" w:rsidRDefault="00AF4F59">
            <w:pPr>
              <w:jc w:val="center"/>
            </w:pPr>
            <w:r w:rsidRPr="00AF4F59">
              <w:t>69,5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F59" w:rsidRPr="00AF4F59" w:rsidRDefault="00852F3D">
            <w:pPr>
              <w:jc w:val="center"/>
            </w:pPr>
            <w:r>
              <w:t>69,0</w:t>
            </w:r>
          </w:p>
        </w:tc>
      </w:tr>
    </w:tbl>
    <w:p w:rsidR="00AB7F3F" w:rsidRDefault="00AB7F3F"/>
    <w:sectPr w:rsidR="00AB7F3F" w:rsidSect="00AD0094">
      <w:pgSz w:w="11906" w:h="16838"/>
      <w:pgMar w:top="127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B5"/>
    <w:rsid w:val="000A5DD9"/>
    <w:rsid w:val="00117E2E"/>
    <w:rsid w:val="0019576A"/>
    <w:rsid w:val="00397E4C"/>
    <w:rsid w:val="003C6827"/>
    <w:rsid w:val="003F673F"/>
    <w:rsid w:val="00466AC6"/>
    <w:rsid w:val="00481C30"/>
    <w:rsid w:val="004E6452"/>
    <w:rsid w:val="00660F99"/>
    <w:rsid w:val="006B50E2"/>
    <w:rsid w:val="007D66B7"/>
    <w:rsid w:val="00852F3D"/>
    <w:rsid w:val="008A47FE"/>
    <w:rsid w:val="008E4356"/>
    <w:rsid w:val="009071F7"/>
    <w:rsid w:val="0092140B"/>
    <w:rsid w:val="00AB7F3F"/>
    <w:rsid w:val="00AD0094"/>
    <w:rsid w:val="00AF4F59"/>
    <w:rsid w:val="00B56FB5"/>
    <w:rsid w:val="00BF6FE7"/>
    <w:rsid w:val="00C56263"/>
    <w:rsid w:val="00C9536A"/>
    <w:rsid w:val="00D41E48"/>
    <w:rsid w:val="00DD01C7"/>
    <w:rsid w:val="00F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5"/>
    <w:pPr>
      <w:suppressAutoHyphens/>
      <w:spacing w:after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5"/>
    <w:pPr>
      <w:suppressAutoHyphens/>
      <w:spacing w:after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2017-06-27T07:56:00Z</dcterms:created>
  <dcterms:modified xsi:type="dcterms:W3CDTF">2017-06-29T12:20:00Z</dcterms:modified>
</cp:coreProperties>
</file>