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41" w:rsidRPr="0013743C" w:rsidRDefault="000A6A41" w:rsidP="004F2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3C">
        <w:rPr>
          <w:rFonts w:ascii="Times New Roman" w:hAnsi="Times New Roman" w:cs="Times New Roman"/>
          <w:b/>
          <w:sz w:val="28"/>
          <w:szCs w:val="28"/>
        </w:rPr>
        <w:t xml:space="preserve">Что мы знаем про </w:t>
      </w:r>
      <w:proofErr w:type="spellStart"/>
      <w:r w:rsidRPr="0013743C">
        <w:rPr>
          <w:rFonts w:ascii="Times New Roman" w:hAnsi="Times New Roman" w:cs="Times New Roman"/>
          <w:b/>
          <w:sz w:val="28"/>
          <w:szCs w:val="28"/>
        </w:rPr>
        <w:t>неформальность</w:t>
      </w:r>
      <w:proofErr w:type="spellEnd"/>
      <w:r w:rsidRPr="0013743C">
        <w:rPr>
          <w:rFonts w:ascii="Times New Roman" w:hAnsi="Times New Roman" w:cs="Times New Roman"/>
          <w:b/>
          <w:sz w:val="28"/>
          <w:szCs w:val="28"/>
        </w:rPr>
        <w:t xml:space="preserve"> на рынке труда.</w:t>
      </w:r>
    </w:p>
    <w:p w:rsidR="000A6A41" w:rsidRPr="0013743C" w:rsidRDefault="000A6A41" w:rsidP="00137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3C">
        <w:rPr>
          <w:rFonts w:ascii="Times New Roman" w:hAnsi="Times New Roman" w:cs="Times New Roman"/>
          <w:sz w:val="28"/>
          <w:szCs w:val="28"/>
        </w:rPr>
        <w:t> </w:t>
      </w:r>
      <w:r w:rsidRPr="0013743C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13743C">
        <w:rPr>
          <w:rStyle w:val="a3"/>
          <w:rFonts w:ascii="Times New Roman" w:hAnsi="Times New Roman" w:cs="Times New Roman"/>
          <w:sz w:val="28"/>
          <w:szCs w:val="28"/>
        </w:rPr>
        <w:t>Неформальность</w:t>
      </w:r>
      <w:proofErr w:type="spellEnd"/>
      <w:r w:rsidRPr="0013743C">
        <w:rPr>
          <w:rStyle w:val="a3"/>
          <w:rFonts w:ascii="Times New Roman" w:hAnsi="Times New Roman" w:cs="Times New Roman"/>
          <w:sz w:val="28"/>
          <w:szCs w:val="28"/>
        </w:rPr>
        <w:t xml:space="preserve"> – следствие недоверия к государству</w:t>
      </w:r>
      <w:r w:rsidRPr="0013743C">
        <w:rPr>
          <w:rFonts w:ascii="Times New Roman" w:hAnsi="Times New Roman" w:cs="Times New Roman"/>
          <w:sz w:val="28"/>
          <w:szCs w:val="28"/>
        </w:rPr>
        <w:br/>
        <w:t xml:space="preserve">Хорошо это или плохо в принципе, что существует </w:t>
      </w:r>
      <w:proofErr w:type="spellStart"/>
      <w:r w:rsidRPr="0013743C">
        <w:rPr>
          <w:rFonts w:ascii="Times New Roman" w:hAnsi="Times New Roman" w:cs="Times New Roman"/>
          <w:sz w:val="28"/>
          <w:szCs w:val="28"/>
        </w:rPr>
        <w:t>неформальность</w:t>
      </w:r>
      <w:proofErr w:type="spellEnd"/>
      <w:r w:rsidRPr="0013743C">
        <w:rPr>
          <w:rFonts w:ascii="Times New Roman" w:hAnsi="Times New Roman" w:cs="Times New Roman"/>
          <w:sz w:val="28"/>
          <w:szCs w:val="28"/>
        </w:rPr>
        <w:t xml:space="preserve">? Вопрос вроде бы простой, но однозначного ответа дать нельзя. </w:t>
      </w:r>
    </w:p>
    <w:p w:rsidR="00024392" w:rsidRPr="0013743C" w:rsidRDefault="000A6A41" w:rsidP="00137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3C">
        <w:rPr>
          <w:rFonts w:ascii="Times New Roman" w:hAnsi="Times New Roman" w:cs="Times New Roman"/>
          <w:sz w:val="28"/>
          <w:szCs w:val="28"/>
        </w:rPr>
        <w:t xml:space="preserve">Очень важный аспект проблемы </w:t>
      </w:r>
      <w:proofErr w:type="spellStart"/>
      <w:r w:rsidRPr="0013743C">
        <w:rPr>
          <w:rFonts w:ascii="Times New Roman" w:hAnsi="Times New Roman" w:cs="Times New Roman"/>
          <w:sz w:val="28"/>
          <w:szCs w:val="28"/>
        </w:rPr>
        <w:t>неформальности</w:t>
      </w:r>
      <w:proofErr w:type="spellEnd"/>
      <w:r w:rsidRPr="0013743C">
        <w:rPr>
          <w:rFonts w:ascii="Times New Roman" w:hAnsi="Times New Roman" w:cs="Times New Roman"/>
          <w:sz w:val="28"/>
          <w:szCs w:val="28"/>
        </w:rPr>
        <w:t xml:space="preserve"> – это проблема социального контракта. Когда мы вступаем со своим работодателем в формальные отношения, мы обмениваемся с ним обязательствами. Тем самым это и определенный контракт с государством, ведь мы платим налоги и поэтому хотим, чтобы оно предоставляло нам некий набор услуг, от обеспечения безопасности на улицах до бесплатного здравоохранения и образования.</w:t>
      </w:r>
      <w:r w:rsidRPr="0013743C">
        <w:rPr>
          <w:rFonts w:ascii="Times New Roman" w:hAnsi="Times New Roman" w:cs="Times New Roman"/>
          <w:sz w:val="28"/>
          <w:szCs w:val="28"/>
        </w:rPr>
        <w:br/>
        <w:t>Но если мы считаем, что страна, с которой мы заключаем договор, не будет выполнять эти обязательства или уже их не выполняет, возникает вопрос: а нужен ли нам такой контракт? И вот тогда люди решают, что платить налоги они не будут.</w:t>
      </w:r>
    </w:p>
    <w:p w:rsidR="000A6A41" w:rsidRDefault="000A6A41" w:rsidP="00137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3C">
        <w:rPr>
          <w:rFonts w:ascii="Times New Roman" w:hAnsi="Times New Roman" w:cs="Times New Roman"/>
          <w:sz w:val="28"/>
          <w:szCs w:val="28"/>
        </w:rPr>
        <w:br/>
      </w:r>
      <w:r w:rsidRPr="0013743C">
        <w:rPr>
          <w:rStyle w:val="a3"/>
          <w:rFonts w:ascii="Times New Roman" w:hAnsi="Times New Roman" w:cs="Times New Roman"/>
          <w:sz w:val="28"/>
          <w:szCs w:val="28"/>
        </w:rPr>
        <w:t xml:space="preserve">Почемуопасна </w:t>
      </w:r>
      <w:proofErr w:type="spellStart"/>
      <w:r w:rsidRPr="0013743C">
        <w:rPr>
          <w:rStyle w:val="a3"/>
          <w:rFonts w:ascii="Times New Roman" w:hAnsi="Times New Roman" w:cs="Times New Roman"/>
          <w:sz w:val="28"/>
          <w:szCs w:val="28"/>
        </w:rPr>
        <w:t>неформальность</w:t>
      </w:r>
      <w:proofErr w:type="spellEnd"/>
      <w:r w:rsidRPr="0013743C">
        <w:rPr>
          <w:rStyle w:val="a3"/>
          <w:rFonts w:ascii="Times New Roman" w:hAnsi="Times New Roman" w:cs="Times New Roman"/>
          <w:sz w:val="28"/>
          <w:szCs w:val="28"/>
        </w:rPr>
        <w:t>?</w:t>
      </w:r>
      <w:r w:rsidRPr="0013743C">
        <w:rPr>
          <w:rFonts w:ascii="Times New Roman" w:hAnsi="Times New Roman" w:cs="Times New Roman"/>
          <w:sz w:val="28"/>
          <w:szCs w:val="28"/>
        </w:rPr>
        <w:br/>
        <w:t xml:space="preserve">Тематические работы обычно начинаются с описания явления. Отмечается, что неформальные предприятия, как правило, малопроизводительны, а чем больше народу занято в малопроизводительной деятельности, тем хуже для экономики, для ее возможного роста. Если люди, трудящиеся неформально, имеют низкие </w:t>
      </w:r>
      <w:r w:rsidR="001B7C79" w:rsidRPr="0013743C">
        <w:rPr>
          <w:rFonts w:ascii="Times New Roman" w:hAnsi="Times New Roman" w:cs="Times New Roman"/>
          <w:sz w:val="28"/>
          <w:szCs w:val="28"/>
        </w:rPr>
        <w:t>зарплаты, это чревато бедностью</w:t>
      </w:r>
      <w:r w:rsidRPr="0013743C">
        <w:rPr>
          <w:rFonts w:ascii="Times New Roman" w:hAnsi="Times New Roman" w:cs="Times New Roman"/>
          <w:sz w:val="28"/>
          <w:szCs w:val="28"/>
        </w:rPr>
        <w:t xml:space="preserve">. В этом случае мы сталкиваемся с избыточным неравенством, которого, возможно, удалось бы избежать, будь деятельность этих людей формальной, компенсировав низкий доход субсидиями. Могут ли люди, оказавшиеся в неформальном сегменте, подниматься по социальной лестнице? </w:t>
      </w:r>
      <w:r w:rsidR="001B7C79" w:rsidRPr="0013743C">
        <w:rPr>
          <w:rFonts w:ascii="Times New Roman" w:hAnsi="Times New Roman" w:cs="Times New Roman"/>
          <w:sz w:val="28"/>
          <w:szCs w:val="28"/>
        </w:rPr>
        <w:t>С</w:t>
      </w:r>
      <w:r w:rsidRPr="0013743C">
        <w:rPr>
          <w:rFonts w:ascii="Times New Roman" w:hAnsi="Times New Roman" w:cs="Times New Roman"/>
          <w:sz w:val="28"/>
          <w:szCs w:val="28"/>
        </w:rPr>
        <w:t>оциальная защита отсутствует, люди не защищены. Естественно, актуален и фискальный запрос, связанный с налогами.</w:t>
      </w:r>
      <w:r w:rsidRPr="0013743C">
        <w:rPr>
          <w:rFonts w:ascii="Times New Roman" w:hAnsi="Times New Roman" w:cs="Times New Roman"/>
          <w:sz w:val="28"/>
          <w:szCs w:val="28"/>
        </w:rPr>
        <w:br/>
        <w:t xml:space="preserve">В целом </w:t>
      </w:r>
      <w:proofErr w:type="gramStart"/>
      <w:r w:rsidRPr="0013743C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43C">
        <w:rPr>
          <w:rFonts w:ascii="Times New Roman" w:hAnsi="Times New Roman" w:cs="Times New Roman"/>
          <w:sz w:val="28"/>
          <w:szCs w:val="28"/>
        </w:rPr>
        <w:t>неформальность</w:t>
      </w:r>
      <w:proofErr w:type="spellEnd"/>
      <w:r w:rsidRPr="0013743C">
        <w:rPr>
          <w:rFonts w:ascii="Times New Roman" w:hAnsi="Times New Roman" w:cs="Times New Roman"/>
          <w:sz w:val="28"/>
          <w:szCs w:val="28"/>
        </w:rPr>
        <w:t>, как правило, отражает качество институциональной среды, инвестиционного климата.</w:t>
      </w:r>
      <w:r w:rsidRPr="0013743C">
        <w:rPr>
          <w:rFonts w:ascii="Times New Roman" w:hAnsi="Times New Roman" w:cs="Times New Roman"/>
          <w:sz w:val="28"/>
          <w:szCs w:val="28"/>
        </w:rPr>
        <w:br/>
      </w:r>
      <w:r w:rsidRPr="0013743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3743C">
        <w:rPr>
          <w:rStyle w:val="a3"/>
          <w:rFonts w:ascii="Times New Roman" w:hAnsi="Times New Roman" w:cs="Times New Roman"/>
          <w:sz w:val="28"/>
          <w:szCs w:val="28"/>
        </w:rPr>
        <w:t xml:space="preserve">Что делать с </w:t>
      </w:r>
      <w:proofErr w:type="spellStart"/>
      <w:r w:rsidRPr="0013743C">
        <w:rPr>
          <w:rStyle w:val="a3"/>
          <w:rFonts w:ascii="Times New Roman" w:hAnsi="Times New Roman" w:cs="Times New Roman"/>
          <w:sz w:val="28"/>
          <w:szCs w:val="28"/>
        </w:rPr>
        <w:t>неформальностью</w:t>
      </w:r>
      <w:proofErr w:type="spellEnd"/>
      <w:r w:rsidRPr="0013743C">
        <w:rPr>
          <w:rStyle w:val="a3"/>
          <w:rFonts w:ascii="Times New Roman" w:hAnsi="Times New Roman" w:cs="Times New Roman"/>
          <w:sz w:val="28"/>
          <w:szCs w:val="28"/>
        </w:rPr>
        <w:t>?</w:t>
      </w:r>
      <w:r w:rsidRPr="0013743C">
        <w:rPr>
          <w:rFonts w:ascii="Times New Roman" w:hAnsi="Times New Roman" w:cs="Times New Roman"/>
          <w:sz w:val="28"/>
          <w:szCs w:val="28"/>
        </w:rPr>
        <w:br/>
        <w:t xml:space="preserve">Кто такие «неформалы»? Если это в основном люди без образования, без квалификации, направление понятно: «учиться, учиться и еще раз учиться». В развивающихся странах часто приезжающие из деревни не умеют ни читать, ни писать, что уж говорить о какой-то там квалификации! Пожилые граждане часто </w:t>
      </w:r>
      <w:proofErr w:type="gramStart"/>
      <w:r w:rsidRPr="0013743C">
        <w:rPr>
          <w:rFonts w:ascii="Times New Roman" w:hAnsi="Times New Roman" w:cs="Times New Roman"/>
          <w:sz w:val="28"/>
          <w:szCs w:val="28"/>
        </w:rPr>
        <w:t>оказываются</w:t>
      </w:r>
      <w:proofErr w:type="gramEnd"/>
      <w:r w:rsidRPr="0013743C">
        <w:rPr>
          <w:rFonts w:ascii="Times New Roman" w:hAnsi="Times New Roman" w:cs="Times New Roman"/>
          <w:sz w:val="28"/>
          <w:szCs w:val="28"/>
        </w:rPr>
        <w:t xml:space="preserve"> заняты в неформальном сегменте потому, что особенности пенсионной системы закрывают им путь в формальный.</w:t>
      </w:r>
      <w:r w:rsidRPr="0013743C">
        <w:rPr>
          <w:rFonts w:ascii="Times New Roman" w:hAnsi="Times New Roman" w:cs="Times New Roman"/>
          <w:sz w:val="28"/>
          <w:szCs w:val="28"/>
        </w:rPr>
        <w:br/>
        <w:t xml:space="preserve">Выводы, которые можно сделать: </w:t>
      </w:r>
      <w:proofErr w:type="spellStart"/>
      <w:r w:rsidRPr="0013743C">
        <w:rPr>
          <w:rFonts w:ascii="Times New Roman" w:hAnsi="Times New Roman" w:cs="Times New Roman"/>
          <w:sz w:val="28"/>
          <w:szCs w:val="28"/>
        </w:rPr>
        <w:t>неформальность</w:t>
      </w:r>
      <w:proofErr w:type="spellEnd"/>
      <w:r w:rsidRPr="0013743C">
        <w:rPr>
          <w:rFonts w:ascii="Times New Roman" w:hAnsi="Times New Roman" w:cs="Times New Roman"/>
          <w:sz w:val="28"/>
          <w:szCs w:val="28"/>
        </w:rPr>
        <w:t xml:space="preserve"> значительна, сезонна, имеет тенденцию к росту. В структуре найма падает домашнее производство, а </w:t>
      </w:r>
      <w:proofErr w:type="spellStart"/>
      <w:r w:rsidRPr="0013743C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13743C">
        <w:rPr>
          <w:rFonts w:ascii="Times New Roman" w:hAnsi="Times New Roman" w:cs="Times New Roman"/>
          <w:sz w:val="28"/>
          <w:szCs w:val="28"/>
        </w:rPr>
        <w:t xml:space="preserve">, индивидуальное предпринимательство в структуре очень </w:t>
      </w:r>
      <w:proofErr w:type="gramStart"/>
      <w:r w:rsidRPr="0013743C">
        <w:rPr>
          <w:rFonts w:ascii="Times New Roman" w:hAnsi="Times New Roman" w:cs="Times New Roman"/>
          <w:sz w:val="28"/>
          <w:szCs w:val="28"/>
        </w:rPr>
        <w:t>малы</w:t>
      </w:r>
      <w:proofErr w:type="gramEnd"/>
      <w:r w:rsidRPr="0013743C">
        <w:rPr>
          <w:rFonts w:ascii="Times New Roman" w:hAnsi="Times New Roman" w:cs="Times New Roman"/>
          <w:sz w:val="28"/>
          <w:szCs w:val="28"/>
        </w:rPr>
        <w:t xml:space="preserve"> и стабильны.</w:t>
      </w:r>
      <w:r w:rsidRPr="0013743C">
        <w:rPr>
          <w:rFonts w:ascii="Times New Roman" w:hAnsi="Times New Roman" w:cs="Times New Roman"/>
          <w:sz w:val="28"/>
          <w:szCs w:val="28"/>
        </w:rPr>
        <w:br/>
        <w:t xml:space="preserve">Из исследований мы видим, что мобильность велика, люди довольно активно переходят из сектора в сектор, однако большинство все же стремится </w:t>
      </w:r>
      <w:r w:rsidRPr="0013743C">
        <w:rPr>
          <w:rFonts w:ascii="Times New Roman" w:hAnsi="Times New Roman" w:cs="Times New Roman"/>
          <w:sz w:val="28"/>
          <w:szCs w:val="28"/>
        </w:rPr>
        <w:lastRenderedPageBreak/>
        <w:t>вформальный. Можно выделить три сегмента:</w:t>
      </w:r>
      <w:r w:rsidRPr="0013743C">
        <w:rPr>
          <w:rFonts w:ascii="Times New Roman" w:hAnsi="Times New Roman" w:cs="Times New Roman"/>
          <w:sz w:val="28"/>
          <w:szCs w:val="28"/>
        </w:rPr>
        <w:br/>
        <w:t>Формальный и неформальный сектор образуют один контур мобильности.</w:t>
      </w:r>
      <w:r w:rsidRPr="0013743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3743C">
        <w:rPr>
          <w:rFonts w:ascii="Times New Roman" w:hAnsi="Times New Roman" w:cs="Times New Roman"/>
          <w:sz w:val="28"/>
          <w:szCs w:val="28"/>
        </w:rPr>
        <w:t xml:space="preserve">Формальные и неформально </w:t>
      </w:r>
      <w:proofErr w:type="spellStart"/>
      <w:r w:rsidRPr="0013743C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13743C">
        <w:rPr>
          <w:rFonts w:ascii="Times New Roman" w:hAnsi="Times New Roman" w:cs="Times New Roman"/>
          <w:sz w:val="28"/>
          <w:szCs w:val="28"/>
        </w:rPr>
        <w:t xml:space="preserve"> – другой контур повышенной мобильности.</w:t>
      </w:r>
      <w:proofErr w:type="gramEnd"/>
      <w:r w:rsidRPr="0013743C">
        <w:rPr>
          <w:rFonts w:ascii="Times New Roman" w:hAnsi="Times New Roman" w:cs="Times New Roman"/>
          <w:sz w:val="28"/>
          <w:szCs w:val="28"/>
        </w:rPr>
        <w:br/>
        <w:t>Третий сектор – люди, занятые случайными подработками.</w:t>
      </w:r>
      <w:r w:rsidRPr="0013743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3743C">
        <w:rPr>
          <w:rFonts w:ascii="Times New Roman" w:hAnsi="Times New Roman" w:cs="Times New Roman"/>
          <w:sz w:val="28"/>
          <w:szCs w:val="28"/>
        </w:rPr>
        <w:t>Неформальность</w:t>
      </w:r>
      <w:proofErr w:type="spellEnd"/>
      <w:r w:rsidRPr="0013743C">
        <w:rPr>
          <w:rFonts w:ascii="Times New Roman" w:hAnsi="Times New Roman" w:cs="Times New Roman"/>
          <w:sz w:val="28"/>
          <w:szCs w:val="28"/>
        </w:rPr>
        <w:t xml:space="preserve"> увеличивает неравенство, растягивая распределение в разные стороны. Она играет важную роль, но отраслевой и региональный факторы определяют в формировании неравенства куда больше. </w:t>
      </w:r>
      <w:proofErr w:type="spellStart"/>
      <w:r w:rsidRPr="0013743C">
        <w:rPr>
          <w:rFonts w:ascii="Times New Roman" w:hAnsi="Times New Roman" w:cs="Times New Roman"/>
          <w:sz w:val="28"/>
          <w:szCs w:val="28"/>
        </w:rPr>
        <w:t>Неформальность</w:t>
      </w:r>
      <w:proofErr w:type="spellEnd"/>
      <w:r w:rsidRPr="0013743C">
        <w:rPr>
          <w:rFonts w:ascii="Times New Roman" w:hAnsi="Times New Roman" w:cs="Times New Roman"/>
          <w:sz w:val="28"/>
          <w:szCs w:val="28"/>
        </w:rPr>
        <w:t xml:space="preserve"> – важная черта российского рынка. К сожалению, она не сокращается, а расширяется. Мы наблюдаем очень большую неоднородность. Структура </w:t>
      </w:r>
      <w:proofErr w:type="spellStart"/>
      <w:r w:rsidRPr="0013743C">
        <w:rPr>
          <w:rFonts w:ascii="Times New Roman" w:hAnsi="Times New Roman" w:cs="Times New Roman"/>
          <w:sz w:val="28"/>
          <w:szCs w:val="28"/>
        </w:rPr>
        <w:t>неформальности</w:t>
      </w:r>
      <w:proofErr w:type="spellEnd"/>
      <w:r w:rsidRPr="0013743C">
        <w:rPr>
          <w:rFonts w:ascii="Times New Roman" w:hAnsi="Times New Roman" w:cs="Times New Roman"/>
          <w:sz w:val="28"/>
          <w:szCs w:val="28"/>
        </w:rPr>
        <w:t xml:space="preserve"> меняется: </w:t>
      </w:r>
      <w:proofErr w:type="gramStart"/>
      <w:r w:rsidRPr="0013743C">
        <w:rPr>
          <w:rFonts w:ascii="Times New Roman" w:hAnsi="Times New Roman" w:cs="Times New Roman"/>
          <w:sz w:val="28"/>
          <w:szCs w:val="28"/>
        </w:rPr>
        <w:t>наемных</w:t>
      </w:r>
      <w:proofErr w:type="gramEnd"/>
      <w:r w:rsidRPr="0013743C">
        <w:rPr>
          <w:rFonts w:ascii="Times New Roman" w:hAnsi="Times New Roman" w:cs="Times New Roman"/>
          <w:sz w:val="28"/>
          <w:szCs w:val="28"/>
        </w:rPr>
        <w:t xml:space="preserve"> становится больше, </w:t>
      </w:r>
      <w:proofErr w:type="spellStart"/>
      <w:r w:rsidRPr="0013743C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13743C">
        <w:rPr>
          <w:rFonts w:ascii="Times New Roman" w:hAnsi="Times New Roman" w:cs="Times New Roman"/>
          <w:sz w:val="28"/>
          <w:szCs w:val="28"/>
        </w:rPr>
        <w:t xml:space="preserve"> очень стабильна.</w:t>
      </w:r>
      <w:r w:rsidRPr="0013743C">
        <w:rPr>
          <w:rFonts w:ascii="Times New Roman" w:hAnsi="Times New Roman" w:cs="Times New Roman"/>
          <w:sz w:val="28"/>
          <w:szCs w:val="28"/>
        </w:rPr>
        <w:br/>
        <w:t xml:space="preserve">По найму работает в основном молодежь, </w:t>
      </w:r>
      <w:proofErr w:type="spellStart"/>
      <w:r w:rsidRPr="0013743C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13743C">
        <w:rPr>
          <w:rFonts w:ascii="Times New Roman" w:hAnsi="Times New Roman" w:cs="Times New Roman"/>
          <w:sz w:val="28"/>
          <w:szCs w:val="28"/>
        </w:rPr>
        <w:t xml:space="preserve"> не привязаны к той или иной возрастной категории, зато имеют четкую отраслевую привязанность: торговля, строительство, сельское хозяйство.</w:t>
      </w:r>
      <w:r w:rsidRPr="0013743C">
        <w:rPr>
          <w:rFonts w:ascii="Times New Roman" w:hAnsi="Times New Roman" w:cs="Times New Roman"/>
          <w:sz w:val="28"/>
          <w:szCs w:val="28"/>
        </w:rPr>
        <w:br/>
        <w:t xml:space="preserve">Проблемы лежат в сфере спроса, а не в сфере предложения. Поток формальных рабочих мест ограничен. Если спрос на труд будет сокращаться, а пособия по безработице останутся низкими, то </w:t>
      </w:r>
      <w:proofErr w:type="spellStart"/>
      <w:r w:rsidRPr="0013743C">
        <w:rPr>
          <w:rFonts w:ascii="Times New Roman" w:hAnsi="Times New Roman" w:cs="Times New Roman"/>
          <w:sz w:val="28"/>
          <w:szCs w:val="28"/>
        </w:rPr>
        <w:t>неформальность</w:t>
      </w:r>
      <w:proofErr w:type="spellEnd"/>
      <w:r w:rsidRPr="0013743C">
        <w:rPr>
          <w:rFonts w:ascii="Times New Roman" w:hAnsi="Times New Roman" w:cs="Times New Roman"/>
          <w:sz w:val="28"/>
          <w:szCs w:val="28"/>
        </w:rPr>
        <w:t xml:space="preserve">, соответственно, будет расти. С топором на неформальную занятость идти бессмысленно, проблему не решить таким образом. Нужно в первую очередь делать что-то с инвестиционным климатом. </w:t>
      </w:r>
    </w:p>
    <w:p w:rsidR="001E286D" w:rsidRDefault="001E286D" w:rsidP="00137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86D" w:rsidRDefault="001E286D" w:rsidP="00137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86D" w:rsidRDefault="001E286D" w:rsidP="00137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86D" w:rsidRPr="0013743C" w:rsidRDefault="001E286D" w:rsidP="001E2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Сектор по труду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Шиханы</w:t>
      </w:r>
    </w:p>
    <w:sectPr w:rsidR="001E286D" w:rsidRPr="0013743C" w:rsidSect="000716F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47D" w:rsidRDefault="004F247D" w:rsidP="004F247D">
      <w:pPr>
        <w:spacing w:after="0" w:line="240" w:lineRule="auto"/>
      </w:pPr>
      <w:r>
        <w:separator/>
      </w:r>
    </w:p>
  </w:endnote>
  <w:endnote w:type="continuationSeparator" w:id="1">
    <w:p w:rsidR="004F247D" w:rsidRDefault="004F247D" w:rsidP="004F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47D" w:rsidRDefault="004F247D" w:rsidP="004F247D">
      <w:pPr>
        <w:spacing w:after="0" w:line="240" w:lineRule="auto"/>
      </w:pPr>
      <w:r>
        <w:separator/>
      </w:r>
    </w:p>
  </w:footnote>
  <w:footnote w:type="continuationSeparator" w:id="1">
    <w:p w:rsidR="004F247D" w:rsidRDefault="004F247D" w:rsidP="004F2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7D" w:rsidRPr="004F247D" w:rsidRDefault="004F247D">
    <w:pPr>
      <w:pStyle w:val="a4"/>
      <w:rPr>
        <w:rFonts w:ascii="Times New Roman" w:hAnsi="Times New Roman" w:cs="Times New Roman"/>
        <w:sz w:val="24"/>
        <w:szCs w:val="24"/>
      </w:rPr>
    </w:pPr>
    <w:r w:rsidRPr="004F247D">
      <w:rPr>
        <w:rFonts w:ascii="Times New Roman" w:hAnsi="Times New Roman" w:cs="Times New Roman"/>
        <w:sz w:val="24"/>
        <w:szCs w:val="24"/>
      </w:rPr>
      <w:t>02.11.2017 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6CC"/>
    <w:rsid w:val="00024392"/>
    <w:rsid w:val="000716F1"/>
    <w:rsid w:val="000A6A41"/>
    <w:rsid w:val="0013743C"/>
    <w:rsid w:val="001B7C79"/>
    <w:rsid w:val="001E286D"/>
    <w:rsid w:val="004F247D"/>
    <w:rsid w:val="005E768B"/>
    <w:rsid w:val="00B426CC"/>
    <w:rsid w:val="00BD2E7F"/>
    <w:rsid w:val="00CD4B86"/>
    <w:rsid w:val="00D3295A"/>
    <w:rsid w:val="00D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6A41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F2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247D"/>
  </w:style>
  <w:style w:type="paragraph" w:styleId="a6">
    <w:name w:val="footer"/>
    <w:basedOn w:val="a"/>
    <w:link w:val="a7"/>
    <w:uiPriority w:val="99"/>
    <w:semiHidden/>
    <w:unhideWhenUsed/>
    <w:rsid w:val="004F2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6A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12</cp:revision>
  <cp:lastPrinted>2017-10-18T07:32:00Z</cp:lastPrinted>
  <dcterms:created xsi:type="dcterms:W3CDTF">2017-10-17T09:20:00Z</dcterms:created>
  <dcterms:modified xsi:type="dcterms:W3CDTF">2017-10-30T06:18:00Z</dcterms:modified>
</cp:coreProperties>
</file>