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E6" w:rsidRDefault="005735C8" w:rsidP="005735C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0EE6">
        <w:rPr>
          <w:b/>
          <w:sz w:val="28"/>
          <w:szCs w:val="28"/>
        </w:rPr>
        <w:t>Ежегодный областной конкурс</w:t>
      </w:r>
    </w:p>
    <w:p w:rsidR="005735C8" w:rsidRPr="00720EE6" w:rsidRDefault="005735C8" w:rsidP="005735C8">
      <w:pPr>
        <w:jc w:val="center"/>
        <w:rPr>
          <w:b/>
          <w:sz w:val="28"/>
          <w:szCs w:val="28"/>
        </w:rPr>
      </w:pPr>
      <w:r w:rsidRPr="00720EE6">
        <w:rPr>
          <w:b/>
          <w:sz w:val="28"/>
          <w:szCs w:val="28"/>
        </w:rPr>
        <w:t>«Предприниматель Саратовской губернии»</w:t>
      </w:r>
    </w:p>
    <w:p w:rsidR="005735C8" w:rsidRPr="00720EE6" w:rsidRDefault="005735C8" w:rsidP="004B7BB4">
      <w:pPr>
        <w:jc w:val="both"/>
        <w:rPr>
          <w:sz w:val="28"/>
          <w:szCs w:val="28"/>
        </w:rPr>
      </w:pPr>
    </w:p>
    <w:p w:rsidR="004B7BB4" w:rsidRPr="00720EE6" w:rsidRDefault="004B7BB4" w:rsidP="005735C8">
      <w:pPr>
        <w:ind w:firstLine="567"/>
        <w:jc w:val="both"/>
        <w:rPr>
          <w:sz w:val="28"/>
          <w:szCs w:val="28"/>
        </w:rPr>
      </w:pPr>
      <w:r w:rsidRPr="00720EE6">
        <w:rPr>
          <w:sz w:val="28"/>
          <w:szCs w:val="28"/>
        </w:rPr>
        <w:t>Министерство экономического развития области информирует о проведении ежегодного</w:t>
      </w:r>
      <w:r w:rsidR="005735C8" w:rsidRPr="00720EE6">
        <w:rPr>
          <w:sz w:val="28"/>
          <w:szCs w:val="28"/>
        </w:rPr>
        <w:t xml:space="preserve"> </w:t>
      </w:r>
      <w:r w:rsidRPr="00720EE6">
        <w:rPr>
          <w:sz w:val="28"/>
          <w:szCs w:val="28"/>
        </w:rPr>
        <w:t>областного конкурса «Предприниматель Саратовской губернии» в соответствии с постановлением Губернатора области от 30 июня 2004 года №165.</w:t>
      </w:r>
    </w:p>
    <w:p w:rsidR="004B7BB4" w:rsidRPr="00720EE6" w:rsidRDefault="004B7BB4" w:rsidP="005735C8">
      <w:pPr>
        <w:ind w:firstLine="567"/>
        <w:jc w:val="both"/>
        <w:rPr>
          <w:sz w:val="28"/>
          <w:szCs w:val="28"/>
        </w:rPr>
      </w:pPr>
      <w:r w:rsidRPr="00720EE6">
        <w:rPr>
          <w:sz w:val="28"/>
          <w:szCs w:val="28"/>
        </w:rPr>
        <w:t>Конкурс проводится среди субъектов малого и среднего предпринимательства по 18 номинациям.</w:t>
      </w:r>
    </w:p>
    <w:p w:rsidR="00720EE6" w:rsidRDefault="00720EE6" w:rsidP="00720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дипломанты конкурса будут награждены ценными призами и дипломами на торжественной церемонии в Правительстве области.</w:t>
      </w:r>
    </w:p>
    <w:p w:rsidR="005735C8" w:rsidRPr="00720EE6" w:rsidRDefault="004B7BB4" w:rsidP="00373F36">
      <w:pPr>
        <w:ind w:firstLine="567"/>
        <w:jc w:val="both"/>
        <w:rPr>
          <w:sz w:val="28"/>
          <w:szCs w:val="28"/>
        </w:rPr>
      </w:pPr>
      <w:r w:rsidRPr="00720EE6">
        <w:rPr>
          <w:sz w:val="28"/>
          <w:szCs w:val="28"/>
        </w:rPr>
        <w:t>Желающим принять участие в конкурсе необходимо</w:t>
      </w:r>
      <w:r w:rsidR="005735C8" w:rsidRPr="00720EE6">
        <w:rPr>
          <w:sz w:val="28"/>
          <w:szCs w:val="28"/>
        </w:rPr>
        <w:t xml:space="preserve"> заполнить информационную карту</w:t>
      </w:r>
      <w:r w:rsidR="00373F36">
        <w:rPr>
          <w:sz w:val="28"/>
          <w:szCs w:val="28"/>
        </w:rPr>
        <w:t xml:space="preserve"> по прилагаемой форме</w:t>
      </w:r>
      <w:r w:rsidR="005735C8" w:rsidRPr="00720EE6">
        <w:rPr>
          <w:sz w:val="28"/>
          <w:szCs w:val="28"/>
        </w:rPr>
        <w:t>.</w:t>
      </w:r>
      <w:r w:rsidR="00373F36">
        <w:rPr>
          <w:sz w:val="28"/>
          <w:szCs w:val="28"/>
        </w:rPr>
        <w:t xml:space="preserve"> </w:t>
      </w:r>
      <w:r w:rsidR="005735C8" w:rsidRPr="00720EE6">
        <w:rPr>
          <w:sz w:val="28"/>
          <w:szCs w:val="28"/>
        </w:rPr>
        <w:t>Прием заявок осуществляется министерство</w:t>
      </w:r>
      <w:r w:rsidR="00720EE6">
        <w:rPr>
          <w:sz w:val="28"/>
          <w:szCs w:val="28"/>
        </w:rPr>
        <w:t>м</w:t>
      </w:r>
      <w:r w:rsidR="005735C8" w:rsidRPr="00720EE6">
        <w:rPr>
          <w:sz w:val="28"/>
          <w:szCs w:val="28"/>
        </w:rPr>
        <w:t xml:space="preserve"> экономического развития области по адресу: г. Саратов, ул. </w:t>
      </w:r>
      <w:proofErr w:type="gramStart"/>
      <w:r w:rsidR="005735C8" w:rsidRPr="00720EE6">
        <w:rPr>
          <w:sz w:val="28"/>
          <w:szCs w:val="28"/>
        </w:rPr>
        <w:t>Московская</w:t>
      </w:r>
      <w:proofErr w:type="gramEnd"/>
      <w:r w:rsidR="005735C8" w:rsidRPr="00720EE6">
        <w:rPr>
          <w:sz w:val="28"/>
          <w:szCs w:val="28"/>
        </w:rPr>
        <w:t xml:space="preserve">, 72, ком. 910 или по электронной почте: </w:t>
      </w:r>
      <w:hyperlink r:id="rId5" w:history="1">
        <w:r w:rsidR="005735C8" w:rsidRPr="00720EE6">
          <w:rPr>
            <w:rStyle w:val="a5"/>
            <w:sz w:val="28"/>
            <w:szCs w:val="28"/>
          </w:rPr>
          <w:t>protasovaey@saratov.gov.ru</w:t>
        </w:r>
      </w:hyperlink>
      <w:r w:rsidR="005735C8" w:rsidRPr="00720EE6">
        <w:rPr>
          <w:sz w:val="28"/>
          <w:szCs w:val="28"/>
        </w:rPr>
        <w:t xml:space="preserve"> </w:t>
      </w:r>
      <w:r w:rsidR="005735C8" w:rsidRPr="00720EE6">
        <w:rPr>
          <w:b/>
          <w:sz w:val="28"/>
          <w:szCs w:val="28"/>
        </w:rPr>
        <w:t>с 26 марта по 24 апреля 2018 года.</w:t>
      </w:r>
    </w:p>
    <w:p w:rsidR="005735C8" w:rsidRPr="00720EE6" w:rsidRDefault="005735C8" w:rsidP="005735C8">
      <w:pPr>
        <w:ind w:firstLine="567"/>
        <w:jc w:val="both"/>
        <w:rPr>
          <w:sz w:val="28"/>
          <w:szCs w:val="28"/>
        </w:rPr>
      </w:pPr>
      <w:r w:rsidRPr="00720EE6">
        <w:rPr>
          <w:sz w:val="28"/>
          <w:szCs w:val="28"/>
        </w:rPr>
        <w:t>По вопросам участия в конкурсе необходимо обращаться в Оргкомитет конкурса по телефону: (8452) 23-84-11.</w:t>
      </w:r>
    </w:p>
    <w:p w:rsidR="005735C8" w:rsidRPr="00720EE6" w:rsidRDefault="005735C8" w:rsidP="005735C8">
      <w:pPr>
        <w:ind w:firstLine="567"/>
        <w:jc w:val="both"/>
        <w:rPr>
          <w:sz w:val="28"/>
          <w:szCs w:val="28"/>
        </w:rPr>
      </w:pPr>
      <w:r w:rsidRPr="00720EE6">
        <w:rPr>
          <w:sz w:val="28"/>
          <w:szCs w:val="28"/>
        </w:rPr>
        <w:t xml:space="preserve">С дополнительной информацией можно ознакомиться на </w:t>
      </w:r>
      <w:r w:rsidR="00720EE6">
        <w:rPr>
          <w:sz w:val="28"/>
          <w:szCs w:val="28"/>
        </w:rPr>
        <w:t xml:space="preserve">официальном </w:t>
      </w:r>
      <w:r w:rsidRPr="00720EE6">
        <w:rPr>
          <w:sz w:val="28"/>
          <w:szCs w:val="28"/>
        </w:rPr>
        <w:t>сайте Министерства экономического развития области по ссылке:</w:t>
      </w:r>
    </w:p>
    <w:p w:rsidR="004B7BB4" w:rsidRDefault="003F151C" w:rsidP="004B7BB4">
      <w:pPr>
        <w:jc w:val="both"/>
        <w:rPr>
          <w:sz w:val="28"/>
          <w:szCs w:val="28"/>
        </w:rPr>
      </w:pPr>
      <w:hyperlink r:id="rId6" w:history="1">
        <w:r w:rsidR="004B7BB4" w:rsidRPr="00720EE6">
          <w:rPr>
            <w:rStyle w:val="a5"/>
            <w:sz w:val="28"/>
            <w:szCs w:val="28"/>
          </w:rPr>
          <w:t>https://saratov.gov.ru/gov/auth/mineconom/RP/MSP_konkurs.php</w:t>
        </w:r>
      </w:hyperlink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373F36" w:rsidRDefault="00373F36" w:rsidP="004B7BB4">
      <w:pPr>
        <w:jc w:val="both"/>
        <w:rPr>
          <w:sz w:val="28"/>
          <w:szCs w:val="28"/>
        </w:rPr>
      </w:pPr>
    </w:p>
    <w:p w:rsidR="00373F36" w:rsidRDefault="00373F36" w:rsidP="004B7BB4">
      <w:pPr>
        <w:jc w:val="both"/>
        <w:rPr>
          <w:sz w:val="28"/>
          <w:szCs w:val="28"/>
        </w:rPr>
      </w:pPr>
    </w:p>
    <w:p w:rsidR="00373F36" w:rsidRDefault="00373F36" w:rsidP="004B7BB4">
      <w:pPr>
        <w:jc w:val="both"/>
        <w:rPr>
          <w:sz w:val="28"/>
          <w:szCs w:val="28"/>
        </w:rPr>
      </w:pPr>
    </w:p>
    <w:p w:rsidR="00720EE6" w:rsidRDefault="00720EE6" w:rsidP="004B7BB4">
      <w:pPr>
        <w:jc w:val="both"/>
        <w:rPr>
          <w:sz w:val="28"/>
          <w:szCs w:val="28"/>
        </w:rPr>
      </w:pP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Информационная карта</w:t>
      </w: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720EE6" w:rsidRDefault="00720EE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ИНН, ОГРНИП  и дата регистрации, адрес места жительства)_____________________</w:t>
      </w:r>
      <w:proofErr w:type="gramEnd"/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места жительства, телефон (при наличии)_________________________________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деятельности по ОКВЭД_________________________________________________ 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Средняя  численность  работников 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 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Дата рождения 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Основные финансово-экономические показатели:</w:t>
      </w: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4"/>
        <w:gridCol w:w="2412"/>
        <w:gridCol w:w="2410"/>
      </w:tblGrid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 xml:space="preserve">N </w:t>
            </w:r>
          </w:p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  <w: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Год</w:t>
            </w:r>
          </w:p>
          <w:p w:rsidR="00720EE6" w:rsidRDefault="00720E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номинации</w:t>
            </w:r>
          </w:p>
          <w:p w:rsidR="00720EE6" w:rsidRDefault="00720EE6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>
              <w:rPr>
                <w:i/>
                <w:sz w:val="22"/>
                <w:szCs w:val="22"/>
              </w:rPr>
              <w:t>текущему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720EE6" w:rsidRDefault="00720EE6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 год</w:t>
            </w:r>
          </w:p>
          <w:p w:rsidR="00720EE6" w:rsidRDefault="00720EE6">
            <w:pPr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spacing w:line="276" w:lineRule="auto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Год, предшествующий году номинации</w:t>
            </w:r>
          </w:p>
          <w:p w:rsidR="00720EE6" w:rsidRDefault="00720EE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720EE6" w:rsidRDefault="00720EE6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__________ год</w:t>
            </w:r>
          </w:p>
          <w:p w:rsidR="00720EE6" w:rsidRDefault="00720EE6">
            <w:pPr>
              <w:spacing w:line="276" w:lineRule="auto"/>
              <w:jc w:val="both"/>
              <w:rPr>
                <w:rFonts w:eastAsia="Calibri"/>
                <w:b/>
                <w:szCs w:val="24"/>
                <w:lang w:eastAsia="en-US"/>
              </w:rPr>
            </w:pPr>
            <w:r>
              <w:t>(фактические данные)</w:t>
            </w:r>
          </w:p>
        </w:tc>
      </w:tr>
      <w:tr w:rsidR="00720EE6" w:rsidTr="00720EE6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>Темпы роста выручки от реализации продукции (товаров, работ, услуг), %</w:t>
            </w:r>
          </w:p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i/>
              </w:rPr>
              <w:t>(графа 3 строки 1/ графа 4  строки 1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>Рентабельность основной деятельности, %</w:t>
            </w:r>
          </w:p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i/>
              </w:rPr>
              <w:t>(сумма годовой прибыли/выручка от реализации продукции (товаров, работ, услуг)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Cs w:val="24"/>
                <w:lang w:eastAsia="en-US"/>
              </w:rPr>
            </w:pPr>
            <w:r>
              <w:t xml:space="preserve">Объем налоговых платежей, уплаченных в бюджетную систему Российской Федерации, тыс. рублей </w:t>
            </w:r>
            <w:r>
              <w:rPr>
                <w:i/>
              </w:rPr>
              <w:lastRenderedPageBreak/>
              <w:t>(</w:t>
            </w:r>
            <w:r>
              <w:rPr>
                <w:b/>
                <w:i/>
              </w:rPr>
              <w:t xml:space="preserve">без учета </w:t>
            </w:r>
            <w:r>
              <w:rPr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>Темп роста объема налоговых платежей, %</w:t>
            </w:r>
          </w:p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i/>
              </w:rPr>
              <w:t>(графа 3 строки 6/ графа 4  строки     6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20EE6" w:rsidTr="00720E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>Налоговая отдача, %</w:t>
            </w:r>
          </w:p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i/>
              </w:rPr>
              <w:t>(объем налоговых платежей/ выручка от реализации продукции (товаров, работ, услуг)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EE6" w:rsidRDefault="00720EE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Краткое описание деятельности предприятия 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Информация о продукции предприятия (</w:t>
      </w:r>
      <w:r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0EE6" w:rsidRDefault="00720EE6" w:rsidP="00720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Затраты на благотворительность </w:t>
      </w:r>
      <w:r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720EE6" w:rsidRDefault="00720EE6" w:rsidP="00720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0EE6" w:rsidRDefault="00720EE6" w:rsidP="00720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Наличие наград, грамот, дипломов </w:t>
      </w:r>
      <w:r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20EE6" w:rsidRDefault="00720EE6" w:rsidP="00720E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720EE6" w:rsidRDefault="00720EE6" w:rsidP="00720EE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720EE6" w:rsidRDefault="00720EE6" w:rsidP="00720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720EE6" w:rsidRDefault="00720EE6" w:rsidP="00720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Информация     о     реализуемых     инновационных     проектах    (название  проекта)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Сведения о подтверждении соответствия в порядке и форме, установленные Федеральным  </w:t>
      </w: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«О техническом регулировании»  </w:t>
      </w:r>
      <w:r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20EE6" w:rsidRDefault="00720EE6" w:rsidP="00720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0EE6" w:rsidRDefault="00720EE6" w:rsidP="00720E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0EE6" w:rsidRDefault="00720EE6" w:rsidP="00720EE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Приложения </w:t>
      </w:r>
      <w:r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инициативе).»;</w:t>
      </w:r>
    </w:p>
    <w:p w:rsidR="00720EE6" w:rsidRDefault="00720EE6" w:rsidP="00720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  соответствии  с Федеральным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индивидуальный предприниматель   </w:t>
      </w:r>
    </w:p>
    <w:p w:rsidR="00720EE6" w:rsidRDefault="00720EE6" w:rsidP="00720E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 ____________________</w:t>
      </w:r>
    </w:p>
    <w:p w:rsidR="00720EE6" w:rsidRDefault="00720EE6" w:rsidP="00720EE6">
      <w:pPr>
        <w:rPr>
          <w:rFonts w:ascii="Calibri" w:hAnsi="Calibri"/>
          <w:szCs w:val="24"/>
        </w:rPr>
      </w:pPr>
      <w:r>
        <w:t xml:space="preserve">                      (Ф.И.О. полностью)                                                               (подпись)              </w:t>
      </w: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Информационная карта</w:t>
      </w: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предприятия 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(полное наименование предприятия, ОГРН и дата регистрации, ИНН)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 нахождения, телефон, адрес электронной почты (при наличии)______________ ___________________________________________________________________________ ___________________________________________________________________________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Основной вид деятельности по ОКВЭД 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Средняя численность  работников  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Фамилия, имя, отчество руководителя 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Дата рождения руководителя 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Основные финансово-экономические показатели:</w:t>
      </w: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4"/>
        <w:gridCol w:w="2412"/>
        <w:gridCol w:w="2410"/>
      </w:tblGrid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 xml:space="preserve">N </w:t>
            </w:r>
          </w:p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  <w: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Год</w:t>
            </w:r>
          </w:p>
          <w:p w:rsidR="00373F36" w:rsidRDefault="00373F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номинации</w:t>
            </w:r>
          </w:p>
          <w:p w:rsidR="00373F36" w:rsidRDefault="00373F36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>
              <w:rPr>
                <w:i/>
                <w:sz w:val="22"/>
                <w:szCs w:val="22"/>
              </w:rPr>
              <w:t>текущему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373F36" w:rsidRDefault="00373F36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 год</w:t>
            </w:r>
          </w:p>
          <w:p w:rsidR="00373F36" w:rsidRDefault="00373F36">
            <w:pPr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spacing w:line="276" w:lineRule="auto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Год, предшествующий году номинации</w:t>
            </w:r>
          </w:p>
          <w:p w:rsidR="00373F36" w:rsidRDefault="00373F3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373F36" w:rsidRDefault="00373F36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__________ год</w:t>
            </w:r>
          </w:p>
          <w:p w:rsidR="00373F36" w:rsidRDefault="00373F36">
            <w:pPr>
              <w:spacing w:line="276" w:lineRule="auto"/>
              <w:jc w:val="both"/>
              <w:rPr>
                <w:rFonts w:eastAsia="Calibri"/>
                <w:b/>
                <w:szCs w:val="24"/>
                <w:lang w:eastAsia="en-US"/>
              </w:rPr>
            </w:pPr>
            <w:r>
              <w:t>(фактические данные)</w:t>
            </w:r>
          </w:p>
        </w:tc>
      </w:tr>
      <w:tr w:rsidR="00373F36" w:rsidTr="00373F36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>Темпы роста выручки от реализации продукции (товаров, работ, услуг), %</w:t>
            </w:r>
          </w:p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i/>
              </w:rPr>
              <w:t>(графа 3 строки 1/ графа 4  строки 1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>Рентабельность основной деятельности, %</w:t>
            </w:r>
          </w:p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i/>
              </w:rPr>
              <w:t>(сумма годовой прибыли/выручка от реализации продукции (товаров, работ, услуг)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Cs w:val="24"/>
                <w:lang w:eastAsia="en-US"/>
              </w:rPr>
            </w:pPr>
            <w:r>
              <w:t xml:space="preserve">Объем налоговых платежей, уплаченных в бюджетную систему Российской Федерации, тыс. рублей </w:t>
            </w:r>
            <w:r>
              <w:rPr>
                <w:i/>
              </w:rPr>
              <w:t>(</w:t>
            </w:r>
            <w:r>
              <w:rPr>
                <w:b/>
                <w:i/>
              </w:rPr>
              <w:t xml:space="preserve">без учета </w:t>
            </w:r>
            <w:r>
              <w:rPr>
                <w:i/>
              </w:rPr>
              <w:t xml:space="preserve">страховых взносов во </w:t>
            </w:r>
            <w:r>
              <w:rPr>
                <w:i/>
              </w:rPr>
              <w:lastRenderedPageBreak/>
              <w:t>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>Темп роста объема налоговых платежей, %</w:t>
            </w:r>
          </w:p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i/>
              </w:rPr>
              <w:t>(графа 3 строки 6/ графа 4  строки 6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373F36" w:rsidTr="0037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eastAsia="en-US"/>
              </w:rPr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>
              <w:t>Налоговая отдача, %</w:t>
            </w:r>
          </w:p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i/>
              </w:rPr>
              <w:t>(объем налоговых платежей/ выручка от реализации продукции (товаров, работ, услуг)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F36" w:rsidRDefault="00373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Краткое описание деятельности предприятия 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Информация о продукции предприятия (</w:t>
      </w:r>
      <w:r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услугах)__________________________________________________________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Затраты на благотворительность </w:t>
      </w:r>
      <w:r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:rsid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наград, грамот, дипломов </w:t>
      </w:r>
      <w:r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373F36" w:rsidRDefault="00373F36" w:rsidP="00373F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Информация     о     реализуемых     инновационных     проектах    (название  проекта)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Сведения о подтверждении соответствия в порядке и форме, установленные Федеральным 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техническом регулировании» </w:t>
      </w:r>
      <w:r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3F36" w:rsidRDefault="00373F36" w:rsidP="00373F3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Приложения </w:t>
      </w:r>
      <w:r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73F36" w:rsidRDefault="00373F36" w:rsidP="00373F3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  соответствии  с Федеральным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руководитель </w:t>
      </w:r>
    </w:p>
    <w:p w:rsid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_____________________________________  ______________</w:t>
      </w:r>
    </w:p>
    <w:p w:rsidR="00720EE6" w:rsidRPr="00373F36" w:rsidRDefault="00373F36" w:rsidP="0037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(Ф.И.О. полностью)                                (подпись)           </w:t>
      </w:r>
    </w:p>
    <w:sectPr w:rsidR="00720EE6" w:rsidRPr="00373F36" w:rsidSect="00373F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B4"/>
    <w:rsid w:val="00373F36"/>
    <w:rsid w:val="003F151C"/>
    <w:rsid w:val="00466AC6"/>
    <w:rsid w:val="004B7BB4"/>
    <w:rsid w:val="005735C8"/>
    <w:rsid w:val="00720EE6"/>
    <w:rsid w:val="008E4356"/>
    <w:rsid w:val="00D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4B7BB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7BB4"/>
    <w:rPr>
      <w:color w:val="800080" w:themeColor="followedHyperlink"/>
      <w:u w:val="single"/>
    </w:rPr>
  </w:style>
  <w:style w:type="paragraph" w:customStyle="1" w:styleId="ConsPlusNonformat">
    <w:name w:val="ConsPlusNonformat"/>
    <w:rsid w:val="00720EE6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4B7BB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7BB4"/>
    <w:rPr>
      <w:color w:val="800080" w:themeColor="followedHyperlink"/>
      <w:u w:val="single"/>
    </w:rPr>
  </w:style>
  <w:style w:type="paragraph" w:customStyle="1" w:styleId="ConsPlusNonformat">
    <w:name w:val="ConsPlusNonformat"/>
    <w:rsid w:val="00720EE6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9021A1AF8813AAAC30941E133BE7981642CA0D353F7E4A4E993180BM4g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200206D10E8591DC651650D9385808765258BB8929E74EB86A4C9FADp7KF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ratov.gov.ru/gov/auth/mineconom/RP/MSP_konkur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tasovaey@saratov.gov.ru" TargetMode="External"/><Relationship Id="rId10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2018-03-27T07:51:00Z</dcterms:created>
  <dcterms:modified xsi:type="dcterms:W3CDTF">2018-03-27T07:51:00Z</dcterms:modified>
</cp:coreProperties>
</file>