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00" w:rsidRPr="00B515C0" w:rsidRDefault="00492000" w:rsidP="00B515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515C0">
        <w:rPr>
          <w:b/>
          <w:bCs/>
          <w:sz w:val="28"/>
          <w:szCs w:val="28"/>
        </w:rPr>
        <w:t>Новое в приобретении спецодежды за счет средств ФСС</w:t>
      </w:r>
    </w:p>
    <w:p w:rsidR="00492000" w:rsidRPr="00B515C0" w:rsidRDefault="00492000" w:rsidP="00B515C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15C0">
        <w:rPr>
          <w:sz w:val="28"/>
          <w:szCs w:val="28"/>
        </w:rPr>
        <w:t>Минтруд внес изменения в порядок финансового обеспечения мероприятий по предупреждению производственного травматизма за счет ФСС. Изменения касаются затрат на приобретение средств индивидуальной защиты и вступают в силу с 5.10.2018 г.</w:t>
      </w:r>
    </w:p>
    <w:p w:rsidR="00492000" w:rsidRPr="00B515C0" w:rsidRDefault="00492000" w:rsidP="00B515C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15C0">
        <w:rPr>
          <w:sz w:val="28"/>
          <w:szCs w:val="28"/>
        </w:rPr>
        <w:t>Согласно внесенным поправкам работодатели теперь могут приобретать СИЗ изготовленные не только в России, но и в странах, входящих ЕАЭС: Белоруссии, Армении, Казахстане и Киргизии.</w:t>
      </w:r>
    </w:p>
    <w:p w:rsidR="00492000" w:rsidRPr="00B515C0" w:rsidRDefault="00492000" w:rsidP="00B515C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15C0">
        <w:rPr>
          <w:sz w:val="28"/>
          <w:szCs w:val="28"/>
        </w:rPr>
        <w:t>Напомним, что каждый работодатель имеет право уменьшить на 20% взносы на травматизм направив денежные средства на мероприятия по снижению профессионального травматизма. Полный перечень мероприятий содержится в п. 3. приказа Министерства труда №580н от 10.12.12 г. Среди этих мер есть закупка средств индивидуальной защиты и спецодежды работникам с вредными или опасными условиями труда, либо задействованным на работах, связанных с загрязнением или в особых температурных условиях. До сегодняшнего дня работодатели могли приобрести СИЗ только отечественного производства. Причем применительно к спецодежде выдвигались более жесткие требования – она должна быть не только произведена в России, но и из российских материалов.</w:t>
      </w:r>
    </w:p>
    <w:p w:rsidR="00492000" w:rsidRPr="00B515C0" w:rsidRDefault="00492000" w:rsidP="00B515C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15C0">
        <w:rPr>
          <w:sz w:val="28"/>
          <w:szCs w:val="28"/>
        </w:rPr>
        <w:t>Теперь можно приобретать спецодежду и СИЗ, произведенные в других странах. Для финансирования в ФСС работодатель должен будет предоставить копию сертификата или декларации о происхождении товара. В отношении же российской продукции сохраняется прежний порядок – предоставление заключение Минпромторга, подтверждающего производство на территории России.</w:t>
      </w:r>
    </w:p>
    <w:p w:rsidR="00492000" w:rsidRDefault="00492000" w:rsidP="00B515C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15C0">
        <w:rPr>
          <w:sz w:val="28"/>
          <w:szCs w:val="28"/>
        </w:rPr>
        <w:t>В определенной степени такое изменение несколько перестроит отечественный рынок спецодежды, т.к. именно приобретение СИЗ, наряду с обучением ОТ и проведением СОУТ, является наиболее востребованным у работодателей из перечня мероприятий по профилактике травматизма. Ни для кого не секрет, что многие ведущие производители спецодежды значительно завышают стоимость своей продукции. С разрешением приобретать СИЗ из стран ЕАЭС такой сценарии становится не актуальным. Наиболее вероятным видится увеличение доли спецодежды из Белоруссии и Киргизии, где легкая промышленность развита достаточно хорошо и производители одежды другого вида из этих стран успешно конкурируют с российскими компаниями. Причем продукция, произведенная в этих странах, ничем не уступает по качеству отечественной и зачастую значительно ниже по своей стоимости.   </w:t>
      </w:r>
    </w:p>
    <w:p w:rsidR="00B515C0" w:rsidRDefault="00B515C0" w:rsidP="00B515C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515C0" w:rsidRPr="00B515C0" w:rsidRDefault="00B515C0" w:rsidP="00B515C0">
      <w:pPr>
        <w:pStyle w:val="a3"/>
        <w:spacing w:before="0" w:beforeAutospacing="0" w:after="0" w:afterAutospacing="0"/>
        <w:ind w:firstLine="708"/>
        <w:jc w:val="right"/>
        <w:rPr>
          <w:b/>
          <w:sz w:val="28"/>
          <w:szCs w:val="28"/>
        </w:rPr>
      </w:pPr>
      <w:r w:rsidRPr="00B515C0">
        <w:rPr>
          <w:b/>
          <w:sz w:val="28"/>
          <w:szCs w:val="28"/>
        </w:rPr>
        <w:t xml:space="preserve">Сектор по труду администрации ЗАТО Шиханы </w:t>
      </w:r>
    </w:p>
    <w:p w:rsidR="005F3DA5" w:rsidRPr="00B515C0" w:rsidRDefault="005F3DA5" w:rsidP="00B515C0">
      <w:pPr>
        <w:spacing w:after="0" w:line="240" w:lineRule="auto"/>
        <w:rPr>
          <w:sz w:val="28"/>
          <w:szCs w:val="28"/>
        </w:rPr>
      </w:pPr>
    </w:p>
    <w:sectPr w:rsidR="005F3DA5" w:rsidRPr="00B515C0" w:rsidSect="00B515C0">
      <w:headerReference w:type="default" r:id="rId6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56C" w:rsidRDefault="006B456C" w:rsidP="00B67BC8">
      <w:pPr>
        <w:spacing w:after="0" w:line="240" w:lineRule="auto"/>
      </w:pPr>
      <w:r>
        <w:separator/>
      </w:r>
    </w:p>
  </w:endnote>
  <w:endnote w:type="continuationSeparator" w:id="1">
    <w:p w:rsidR="006B456C" w:rsidRDefault="006B456C" w:rsidP="00B6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56C" w:rsidRDefault="006B456C" w:rsidP="00B67BC8">
      <w:pPr>
        <w:spacing w:after="0" w:line="240" w:lineRule="auto"/>
      </w:pPr>
      <w:r>
        <w:separator/>
      </w:r>
    </w:p>
  </w:footnote>
  <w:footnote w:type="continuationSeparator" w:id="1">
    <w:p w:rsidR="006B456C" w:rsidRDefault="006B456C" w:rsidP="00B67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C8" w:rsidRPr="00B67BC8" w:rsidRDefault="00B67BC8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09.11.</w:t>
    </w:r>
    <w:r w:rsidRPr="00B67BC8">
      <w:rPr>
        <w:rFonts w:ascii="Times New Roman" w:hAnsi="Times New Roman" w:cs="Times New Roman"/>
        <w:sz w:val="28"/>
        <w:szCs w:val="28"/>
      </w:rPr>
      <w:t>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2000"/>
    <w:rsid w:val="001A455F"/>
    <w:rsid w:val="00492000"/>
    <w:rsid w:val="005F3DA5"/>
    <w:rsid w:val="006B456C"/>
    <w:rsid w:val="00B016AB"/>
    <w:rsid w:val="00B515C0"/>
    <w:rsid w:val="00B6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67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7BC8"/>
  </w:style>
  <w:style w:type="paragraph" w:styleId="a6">
    <w:name w:val="footer"/>
    <w:basedOn w:val="a"/>
    <w:link w:val="a7"/>
    <w:uiPriority w:val="99"/>
    <w:semiHidden/>
    <w:unhideWhenUsed/>
    <w:rsid w:val="00B67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7B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</Words>
  <Characters>2064</Characters>
  <Application>Microsoft Office Word</Application>
  <DocSecurity>0</DocSecurity>
  <Lines>17</Lines>
  <Paragraphs>4</Paragraphs>
  <ScaleCrop>false</ScaleCrop>
  <Company>WareZ Provider 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7</cp:revision>
  <cp:lastPrinted>2018-10-30T05:45:00Z</cp:lastPrinted>
  <dcterms:created xsi:type="dcterms:W3CDTF">2018-10-24T06:57:00Z</dcterms:created>
  <dcterms:modified xsi:type="dcterms:W3CDTF">2018-10-30T05:46:00Z</dcterms:modified>
</cp:coreProperties>
</file>