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68" w:rsidRPr="00A84838" w:rsidRDefault="00255568" w:rsidP="00A848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83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Перерывы при работе на компьютере</w:t>
      </w:r>
    </w:p>
    <w:p w:rsidR="00255568" w:rsidRPr="00A84838" w:rsidRDefault="00255568" w:rsidP="00A84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38">
        <w:rPr>
          <w:rFonts w:ascii="Times New Roman" w:eastAsia="Times New Roman" w:hAnsi="Times New Roman" w:cs="Times New Roman"/>
          <w:sz w:val="28"/>
          <w:szCs w:val="28"/>
        </w:rPr>
        <w:t xml:space="preserve">Сотруднику, постоянно работающему за компьютером, очень нелегко долгое время концентрировать взгляд на экране монитора. Устают глаза, шея, спина, затекают ноги. Для предотвращения негативных последствий воздействия на организм необходимо делать перерывы в работе. Законодательно установление перерывов закреплено в статье 109 Трудового Кодекса РФ. Правда, указано, что виды работ, предусматривающих предоставление работникам в течение рабочего времени специальных перерывов, а также их продолжительность устанавливаются правилами внутреннего трудового распорядка. Конкретно про перерывы при работе за компьютером ничего не сказано. </w:t>
      </w:r>
    </w:p>
    <w:p w:rsidR="00255568" w:rsidRPr="00A84838" w:rsidRDefault="00255568" w:rsidP="00A84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38">
        <w:rPr>
          <w:rFonts w:ascii="Times New Roman" w:eastAsia="Times New Roman" w:hAnsi="Times New Roman" w:cs="Times New Roman"/>
          <w:sz w:val="28"/>
          <w:szCs w:val="28"/>
        </w:rPr>
        <w:t xml:space="preserve">Однако, по типовой инструкции по охране труда при работе на персональном компьютере ТОИ Р-45-084-01 всё же вменяется установление перерывов. В целом продолжительность непрерывной работы за компьютером не должна превышать 2-х часов. </w:t>
      </w:r>
    </w:p>
    <w:p w:rsidR="00255568" w:rsidRPr="00A84838" w:rsidRDefault="00255568" w:rsidP="00A84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38"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основная работа за компьютером предусматривает не менее 50 %  времени в течение рабочей смены или рабочего дня нахождения за ним. Время перерыва зависит от вида и сложности осуществляемой работы путем деления на группы. Выделяют 3 группы: А (работа по считыванию информации с экрана компьютера с предварительным запросом), Б (работа по вводу информации), В (творческая работа в режиме диалога с компьютером). </w:t>
      </w:r>
    </w:p>
    <w:p w:rsidR="00A84838" w:rsidRDefault="00255568" w:rsidP="00A84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38">
        <w:rPr>
          <w:rFonts w:ascii="Times New Roman" w:eastAsia="Times New Roman" w:hAnsi="Times New Roman" w:cs="Times New Roman"/>
          <w:sz w:val="28"/>
          <w:szCs w:val="28"/>
        </w:rPr>
        <w:t>В зависимости от сложности работы  установление числа и длительности перерывов происходит следующим образом:</w:t>
      </w:r>
      <w:r w:rsidRPr="00A84838">
        <w:rPr>
          <w:rFonts w:ascii="Times New Roman" w:eastAsia="Times New Roman" w:hAnsi="Times New Roman" w:cs="Times New Roman"/>
          <w:sz w:val="28"/>
          <w:szCs w:val="28"/>
        </w:rPr>
        <w:br/>
        <w:t>- для группы  А (не свыше 60000 считываемых знаков за смену) перерыв составляет 15 минут, предоставляется два раза – через два часа после начала работы и перерыва на обед;</w:t>
      </w:r>
      <w:r w:rsidRPr="00A84838">
        <w:rPr>
          <w:rFonts w:ascii="Times New Roman" w:eastAsia="Times New Roman" w:hAnsi="Times New Roman" w:cs="Times New Roman"/>
          <w:sz w:val="28"/>
          <w:szCs w:val="28"/>
        </w:rPr>
        <w:br/>
        <w:t>- для группы  Б (не свыше 40000 вводимых знаков за смену) перерыв составляет 10 минут через каждый трудовой час;</w:t>
      </w:r>
      <w:r w:rsidRPr="00A84838">
        <w:rPr>
          <w:rFonts w:ascii="Times New Roman" w:eastAsia="Times New Roman" w:hAnsi="Times New Roman" w:cs="Times New Roman"/>
          <w:sz w:val="28"/>
          <w:szCs w:val="28"/>
        </w:rPr>
        <w:br/>
        <w:t>- для группы  В (не свыше шести 6 часов за смену) перерыв составляет 15 минут через каждый трудовой час.</w:t>
      </w:r>
    </w:p>
    <w:p w:rsidR="00A84838" w:rsidRDefault="00255568" w:rsidP="00A8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38">
        <w:rPr>
          <w:rFonts w:ascii="Times New Roman" w:eastAsia="Times New Roman" w:hAnsi="Times New Roman" w:cs="Times New Roman"/>
          <w:sz w:val="28"/>
          <w:szCs w:val="28"/>
        </w:rPr>
        <w:t>Если рабочая смена длится 12 часов, время регламентированных перерывов при работе на компьютере за 8 часов работы предоставляется в вышеуказанном порядке, а за оставшиеся 4 часа – 15 минут за каждый час (вне зависимости от категории).</w:t>
      </w:r>
    </w:p>
    <w:p w:rsidR="00255568" w:rsidRPr="00A84838" w:rsidRDefault="00255568" w:rsidP="00A84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38">
        <w:rPr>
          <w:rFonts w:ascii="Times New Roman" w:eastAsia="Times New Roman" w:hAnsi="Times New Roman" w:cs="Times New Roman"/>
          <w:sz w:val="28"/>
          <w:szCs w:val="28"/>
        </w:rPr>
        <w:t xml:space="preserve">Во время перерывов следует выполнять специальную гимнастику для снятия напряжения с глаз. Рекомендуемый комплекс упражнения представлен в Приложении 8 к СанПиН 2.2.2/2.4.1340-03. Выполнять какую-либо работу, не связанную с компьютером, во время перерыва нельзя. Потому как перерыв приравнивается к времени отдыха. А в соответствии со ст. 106 ТК РФ время отдыха - это свободное от исполнения трудовых обязанностей время, которое работник может использовать по своему усмотрению. </w:t>
      </w:r>
    </w:p>
    <w:p w:rsidR="00A84838" w:rsidRPr="00A84838" w:rsidRDefault="00A84838" w:rsidP="00A848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838">
        <w:rPr>
          <w:rFonts w:ascii="Times New Roman" w:eastAsia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p w:rsidR="00113CE1" w:rsidRPr="00A84838" w:rsidRDefault="00113CE1" w:rsidP="00A84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3CE1" w:rsidRPr="00A84838" w:rsidSect="00A84838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14" w:rsidRDefault="00777D14" w:rsidP="00A84838">
      <w:pPr>
        <w:spacing w:after="0" w:line="240" w:lineRule="auto"/>
      </w:pPr>
      <w:r>
        <w:separator/>
      </w:r>
    </w:p>
  </w:endnote>
  <w:endnote w:type="continuationSeparator" w:id="1">
    <w:p w:rsidR="00777D14" w:rsidRDefault="00777D14" w:rsidP="00A8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14" w:rsidRDefault="00777D14" w:rsidP="00A84838">
      <w:pPr>
        <w:spacing w:after="0" w:line="240" w:lineRule="auto"/>
      </w:pPr>
      <w:r>
        <w:separator/>
      </w:r>
    </w:p>
  </w:footnote>
  <w:footnote w:type="continuationSeparator" w:id="1">
    <w:p w:rsidR="00777D14" w:rsidRDefault="00777D14" w:rsidP="00A8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38" w:rsidRPr="00A84838" w:rsidRDefault="00A84838">
    <w:pPr>
      <w:pStyle w:val="a4"/>
      <w:rPr>
        <w:rFonts w:ascii="Times New Roman" w:hAnsi="Times New Roman" w:cs="Times New Roman"/>
        <w:i/>
        <w:sz w:val="28"/>
        <w:szCs w:val="28"/>
      </w:rPr>
    </w:pPr>
    <w:r w:rsidRPr="00A84838">
      <w:rPr>
        <w:rFonts w:ascii="Times New Roman" w:hAnsi="Times New Roman" w:cs="Times New Roman"/>
        <w:i/>
        <w:sz w:val="28"/>
        <w:szCs w:val="28"/>
      </w:rPr>
      <w:t>07.03.2018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5568"/>
    <w:rsid w:val="00113CE1"/>
    <w:rsid w:val="00255568"/>
    <w:rsid w:val="00777D14"/>
    <w:rsid w:val="00A84838"/>
    <w:rsid w:val="00AF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9E"/>
  </w:style>
  <w:style w:type="paragraph" w:styleId="1">
    <w:name w:val="heading 1"/>
    <w:basedOn w:val="a"/>
    <w:link w:val="10"/>
    <w:uiPriority w:val="9"/>
    <w:qFormat/>
    <w:rsid w:val="00255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55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555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255568"/>
  </w:style>
  <w:style w:type="paragraph" w:styleId="a3">
    <w:name w:val="Normal (Web)"/>
    <w:basedOn w:val="a"/>
    <w:uiPriority w:val="99"/>
    <w:semiHidden/>
    <w:unhideWhenUsed/>
    <w:rsid w:val="0025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8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838"/>
  </w:style>
  <w:style w:type="paragraph" w:styleId="a6">
    <w:name w:val="footer"/>
    <w:basedOn w:val="a"/>
    <w:link w:val="a7"/>
    <w:uiPriority w:val="99"/>
    <w:semiHidden/>
    <w:unhideWhenUsed/>
    <w:rsid w:val="00A8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4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2203</Characters>
  <Application>Microsoft Office Word</Application>
  <DocSecurity>0</DocSecurity>
  <Lines>18</Lines>
  <Paragraphs>5</Paragraphs>
  <ScaleCrop>false</ScaleCrop>
  <Company>WareZ Provider 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2018-02-26T11:56:00Z</dcterms:created>
  <dcterms:modified xsi:type="dcterms:W3CDTF">2018-03-06T05:34:00Z</dcterms:modified>
</cp:coreProperties>
</file>