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43" w:rsidRPr="008655FB" w:rsidRDefault="00923B43" w:rsidP="00923B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8655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такое средства индивидуальной и коллективной защиты работников</w:t>
      </w:r>
    </w:p>
    <w:p w:rsidR="00923B43" w:rsidRPr="008655FB" w:rsidRDefault="00923B43" w:rsidP="00923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Средства индивидуальной и коллективной защиты работников – это технические приспособления, используемые для предотвращения или уменьшения воздействия на работников вредных или опасных производственных факторов, а также для защиты от загрязнений. Выполнение норм охраны труда и безопасные условия на рабочих местах должны быть гарантированы работодателем, который за собственный счет обязан предоставить всем сотрудникам положенные средства защиты при исполнении ими своих обязанностей. Однако не только работодатель, но и работник по закону несет ответственность за собственную безопасность на рабочем месте. Это закреплено в перечне обязанностей, утвержденном ч. 1 ст. 214 Трудового кодекса. Работник должен выполнять все требования норм охраны труда, использовать средства индивидуальной и коллективной защиты (далее СКИЗ) в соответствии с их назначением и инструкциями, регулярно и своевременно проходить обучение и инструктажи по безопасности на рабочем месте.</w:t>
      </w:r>
    </w:p>
    <w:p w:rsidR="00923B43" w:rsidRPr="008655FB" w:rsidRDefault="00923B43" w:rsidP="00923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 Важно!</w:t>
      </w:r>
      <w:r w:rsidRPr="00865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Работодатель, который не обеспечил сотрудника сертифицированными средствами защиты, не вправе требовать от него исполнения должностных обязанностей. Простой, случившийся по этой причине, в соответствии с ч. 6 ст. 220 ТК РФ оплачивается за счет работодателя.</w:t>
      </w:r>
    </w:p>
    <w:p w:rsidR="00923B43" w:rsidRPr="008655FB" w:rsidRDefault="00923B43" w:rsidP="00923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Защитные средства, в зависимости от характера использования, подразделяются на две категории:</w:t>
      </w:r>
    </w:p>
    <w:p w:rsidR="00923B43" w:rsidRPr="008655FB" w:rsidRDefault="00923B43" w:rsidP="00923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коллективной защиты;</w:t>
      </w:r>
    </w:p>
    <w:p w:rsidR="00923B43" w:rsidRPr="008655FB" w:rsidRDefault="00923B43" w:rsidP="00923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индивидуальной защиты.</w:t>
      </w:r>
    </w:p>
    <w:p w:rsidR="00923B43" w:rsidRPr="008655FB" w:rsidRDefault="00923B43" w:rsidP="00923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В ГОСТ 12.4.011-89 (СТ СЭВ 1086-88) «Система стандартов безопасности труда. Средства защиты работающих. Общие требования и классификация» перечислены СКИЗ работников предприятий.</w:t>
      </w:r>
    </w:p>
    <w:p w:rsidR="002E0D46" w:rsidRPr="008655FB" w:rsidRDefault="008655FB" w:rsidP="008655F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55FB">
        <w:rPr>
          <w:rFonts w:ascii="Times New Roman" w:hAnsi="Times New Roman" w:cs="Times New Roman"/>
          <w:b/>
          <w:sz w:val="28"/>
          <w:szCs w:val="28"/>
        </w:rPr>
        <w:t>Сектор по труду администрации ЗАТО Шиханы</w:t>
      </w:r>
    </w:p>
    <w:sectPr w:rsidR="002E0D46" w:rsidRPr="0086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0B"/>
    <w:rsid w:val="00124889"/>
    <w:rsid w:val="002E0D46"/>
    <w:rsid w:val="008655FB"/>
    <w:rsid w:val="00923B43"/>
    <w:rsid w:val="009826A6"/>
    <w:rsid w:val="00C3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2018-08-17T07:15:00Z</cp:lastPrinted>
  <dcterms:created xsi:type="dcterms:W3CDTF">2018-08-22T05:30:00Z</dcterms:created>
  <dcterms:modified xsi:type="dcterms:W3CDTF">2018-08-22T05:30:00Z</dcterms:modified>
</cp:coreProperties>
</file>