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B6" w:rsidRDefault="00A140B6" w:rsidP="00A140B6">
      <w:pPr>
        <w:pStyle w:val="a3"/>
        <w:spacing w:before="0" w:beforeAutospacing="0" w:after="0" w:afterAutospac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03.10.2019</w:t>
      </w:r>
    </w:p>
    <w:p w:rsidR="00A140B6" w:rsidRDefault="00A140B6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 правовые акты (НПА)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По трудовому законодательству и охране труда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Коллективный договор или соглашение </w:t>
      </w:r>
      <w:r w:rsidRPr="00002EEC">
        <w:rPr>
          <w:sz w:val="28"/>
          <w:szCs w:val="28"/>
        </w:rPr>
        <w:t>-                Статья 40-51 ТК РФ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Правила внутреннего трудового распорядка</w:t>
      </w:r>
      <w:r w:rsidRPr="00002E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02EEC">
        <w:rPr>
          <w:sz w:val="28"/>
          <w:szCs w:val="28"/>
        </w:rPr>
        <w:t xml:space="preserve">        Статья 189,190  ТК РФ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002EEC">
        <w:rPr>
          <w:b/>
          <w:sz w:val="28"/>
          <w:szCs w:val="28"/>
        </w:rPr>
        <w:t>Трудовой договор</w:t>
      </w:r>
      <w:r w:rsidRPr="00002EEC">
        <w:rPr>
          <w:sz w:val="28"/>
          <w:szCs w:val="28"/>
        </w:rPr>
        <w:t xml:space="preserve">  (информация об усло</w:t>
      </w:r>
      <w:bookmarkStart w:id="0" w:name="_GoBack"/>
      <w:bookmarkEnd w:id="0"/>
      <w:r w:rsidRPr="00002EEC">
        <w:rPr>
          <w:sz w:val="28"/>
          <w:szCs w:val="28"/>
        </w:rPr>
        <w:t>виях труда(1,2,3,4 класс)</w:t>
      </w:r>
      <w:proofErr w:type="gramStart"/>
      <w:r w:rsidRPr="00002EEC">
        <w:rPr>
          <w:sz w:val="28"/>
          <w:szCs w:val="28"/>
        </w:rPr>
        <w:t xml:space="preserve"> ,</w:t>
      </w:r>
      <w:proofErr w:type="gramEnd"/>
      <w:r w:rsidRPr="00002EEC">
        <w:rPr>
          <w:sz w:val="28"/>
          <w:szCs w:val="28"/>
        </w:rPr>
        <w:t>гарантии, компенсации                                                    Статья  56-84.1  ТК РФ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работодателя о создании службы охраны труда или введении должности специалиста по охране труда (если численность работников)</w:t>
      </w:r>
      <w:r w:rsidRPr="00002EEC">
        <w:rPr>
          <w:sz w:val="28"/>
          <w:szCs w:val="28"/>
        </w:rPr>
        <w:t xml:space="preserve">                     Статья 217 ТК РФ                      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Положение о комитете (комиссии) по охране труда</w:t>
      </w:r>
      <w:r w:rsidRPr="00002EEC">
        <w:rPr>
          <w:sz w:val="28"/>
          <w:szCs w:val="28"/>
        </w:rPr>
        <w:t>      (</w:t>
      </w:r>
      <w:proofErr w:type="spellStart"/>
      <w:proofErr w:type="gramStart"/>
      <w:r w:rsidRPr="00002EEC">
        <w:rPr>
          <w:sz w:val="28"/>
          <w:szCs w:val="28"/>
        </w:rPr>
        <w:t>ст</w:t>
      </w:r>
      <w:proofErr w:type="spellEnd"/>
      <w:proofErr w:type="gramEnd"/>
      <w:r w:rsidRPr="00002EEC">
        <w:rPr>
          <w:sz w:val="28"/>
          <w:szCs w:val="28"/>
        </w:rPr>
        <w:t xml:space="preserve"> 218 ТК РФ, приказ Минтруда России от 24 июня 2014 г. № 412н).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Положение о системе управления охраной утвержденным приказо</w:t>
      </w:r>
      <w:proofErr w:type="gramStart"/>
      <w:r w:rsidRPr="00002EEC">
        <w:rPr>
          <w:b/>
          <w:sz w:val="28"/>
          <w:szCs w:val="28"/>
        </w:rPr>
        <w:t>м</w:t>
      </w:r>
      <w:r w:rsidRPr="00002EEC">
        <w:rPr>
          <w:sz w:val="28"/>
          <w:szCs w:val="28"/>
        </w:rPr>
        <w:t>-</w:t>
      </w:r>
      <w:proofErr w:type="gramEnd"/>
      <w:r w:rsidRPr="00002EEC">
        <w:rPr>
          <w:sz w:val="28"/>
          <w:szCs w:val="28"/>
        </w:rPr>
        <w:t xml:space="preserve">  п.7 Типового положения о системе управления охраной труда №438н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Политика </w:t>
      </w:r>
      <w:r w:rsidRPr="00002EEC">
        <w:rPr>
          <w:sz w:val="28"/>
          <w:szCs w:val="28"/>
        </w:rPr>
        <w:t>в области охраны труда п.9 Типового положения о системе управления охраной труда №438н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 назначении специалиста по охране труда</w:t>
      </w:r>
      <w:r w:rsidRPr="00002EEC">
        <w:rPr>
          <w:sz w:val="28"/>
          <w:szCs w:val="28"/>
        </w:rPr>
        <w:t xml:space="preserve"> -       Статья 217 ТК РФ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 возложении обязанностей специалиста по охране труда</w:t>
      </w:r>
      <w:r w:rsidRPr="00002EEC">
        <w:rPr>
          <w:sz w:val="28"/>
          <w:szCs w:val="28"/>
        </w:rPr>
        <w:t xml:space="preserve"> на одного из специалистов организации или договор о привлечении специалистов (организации), оказывающих услуги в области охраны труда - Статья 217 ТК РФ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002EEC">
        <w:rPr>
          <w:b/>
          <w:sz w:val="28"/>
          <w:szCs w:val="28"/>
        </w:rPr>
        <w:t>Спецоценка</w:t>
      </w:r>
      <w:proofErr w:type="spellEnd"/>
      <w:r w:rsidRPr="00002EEC">
        <w:rPr>
          <w:b/>
          <w:sz w:val="28"/>
          <w:szCs w:val="28"/>
        </w:rPr>
        <w:t xml:space="preserve"> условий труда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 создании комиссии по проведению СОУТ</w:t>
      </w:r>
      <w:r w:rsidRPr="00002EEC">
        <w:rPr>
          <w:sz w:val="28"/>
          <w:szCs w:val="28"/>
        </w:rPr>
        <w:t xml:space="preserve"> -    Статья 9 Закона от 28 декабря 2013 г. № 426-ФЗ.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 xml:space="preserve">Приказ об утверждении </w:t>
      </w:r>
      <w:proofErr w:type="gramStart"/>
      <w:r w:rsidRPr="00002EEC">
        <w:rPr>
          <w:b/>
          <w:sz w:val="28"/>
          <w:szCs w:val="28"/>
        </w:rPr>
        <w:t>графика проведения специальной оценки условий труда</w:t>
      </w:r>
      <w:proofErr w:type="gramEnd"/>
      <w:r w:rsidRPr="00002EEC">
        <w:rPr>
          <w:b/>
          <w:sz w:val="28"/>
          <w:szCs w:val="28"/>
        </w:rPr>
        <w:t>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Перечень подлежащих исследованиям (испытаниям) и измерениям вредных и (или) опасных производственных факторов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Оформление результатов проведения специальной оценки условий</w:t>
      </w:r>
      <w:r w:rsidRPr="00002EEC">
        <w:rPr>
          <w:sz w:val="28"/>
          <w:szCs w:val="28"/>
        </w:rPr>
        <w:t xml:space="preserve"> труда (отчет о проведении СОУТ, сводная ведомость, перечень рекомендуемых мероприятий по улучшению условий труда,  карты с личной подписью работника об ознакомлении)</w:t>
      </w:r>
      <w:r w:rsidRPr="00002EEC">
        <w:rPr>
          <w:b/>
          <w:sz w:val="28"/>
          <w:szCs w:val="28"/>
        </w:rPr>
        <w:t xml:space="preserve"> 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Приказ о подготовке плана мероприятий по улучшению условий и охраны труда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План мероприятий по улучшению условий и охраны труда </w:t>
      </w:r>
      <w:r w:rsidRPr="00002EEC">
        <w:rPr>
          <w:sz w:val="28"/>
          <w:szCs w:val="28"/>
        </w:rPr>
        <w:t>подготовленный с учетом результатов проведения СОУТ.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Декларация соответствия условий труда</w:t>
      </w:r>
      <w:r w:rsidRPr="00002EEC">
        <w:rPr>
          <w:sz w:val="28"/>
          <w:szCs w:val="28"/>
        </w:rPr>
        <w:t xml:space="preserve"> государственным нормативным требованиям охраны труда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Мероприятия по охране труда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lastRenderedPageBreak/>
        <w:t>Программа действий по улучшению условий и охраны труда</w:t>
      </w:r>
      <w:r w:rsidRPr="00002EEC">
        <w:rPr>
          <w:sz w:val="28"/>
          <w:szCs w:val="28"/>
        </w:rPr>
        <w:t xml:space="preserve"> -            Статья 226 ТК РФ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02EEC">
        <w:rPr>
          <w:b/>
          <w:sz w:val="28"/>
          <w:szCs w:val="28"/>
        </w:rPr>
        <w:t>Обучение по охране</w:t>
      </w:r>
      <w:proofErr w:type="gramEnd"/>
      <w:r w:rsidRPr="00002EEC">
        <w:rPr>
          <w:b/>
          <w:sz w:val="28"/>
          <w:szCs w:val="28"/>
        </w:rPr>
        <w:t xml:space="preserve"> труда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Программа проведения вводного инструктажа </w:t>
      </w:r>
      <w:r w:rsidRPr="00002EEC">
        <w:rPr>
          <w:sz w:val="28"/>
          <w:szCs w:val="28"/>
        </w:rPr>
        <w:t>- Пункт 2.1.2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Перечень</w:t>
      </w:r>
      <w:r w:rsidRPr="00002EEC">
        <w:rPr>
          <w:sz w:val="28"/>
          <w:szCs w:val="28"/>
        </w:rPr>
        <w:t xml:space="preserve"> (утвержденным руководителем и согласованным с профсоюзом или представителем трудового коллектива) инструкций по охране труда для работников структурного подразделения </w:t>
      </w:r>
      <w:proofErr w:type="gramStart"/>
      <w:r w:rsidRPr="00002EEC">
        <w:rPr>
          <w:sz w:val="28"/>
          <w:szCs w:val="28"/>
        </w:rPr>
        <w:t>-п</w:t>
      </w:r>
      <w:proofErr w:type="gramEnd"/>
      <w:r w:rsidRPr="00002EEC">
        <w:rPr>
          <w:sz w:val="28"/>
          <w:szCs w:val="28"/>
        </w:rPr>
        <w:t xml:space="preserve">.5.9  методических рекомендаций утвержденным постановлением Минтруда и </w:t>
      </w:r>
      <w:proofErr w:type="spellStart"/>
      <w:r w:rsidRPr="00002EEC">
        <w:rPr>
          <w:sz w:val="28"/>
          <w:szCs w:val="28"/>
        </w:rPr>
        <w:t>Соцразвитии</w:t>
      </w:r>
      <w:proofErr w:type="spellEnd"/>
      <w:r w:rsidRPr="00002EEC">
        <w:rPr>
          <w:sz w:val="28"/>
          <w:szCs w:val="28"/>
        </w:rPr>
        <w:t xml:space="preserve">  №80 от 17.12.2002 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Журнал регистрации вводного инструктажа</w:t>
      </w:r>
      <w:r w:rsidRPr="00002EEC">
        <w:rPr>
          <w:sz w:val="28"/>
          <w:szCs w:val="28"/>
        </w:rPr>
        <w:t>     </w:t>
      </w:r>
      <w:proofErr w:type="gramStart"/>
      <w:r w:rsidRPr="00002EEC">
        <w:rPr>
          <w:sz w:val="28"/>
          <w:szCs w:val="28"/>
        </w:rPr>
        <w:t>-П</w:t>
      </w:r>
      <w:proofErr w:type="gramEnd"/>
      <w:r w:rsidRPr="00002EEC">
        <w:rPr>
          <w:sz w:val="28"/>
          <w:szCs w:val="28"/>
        </w:rPr>
        <w:t>ункт 2.1.3 постановления Минтруда России и Минобразования России от 13 января 2003 г. № 1/29.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Инструкции по охране труда для работников по должностям, профессиям и видам работ</w:t>
      </w:r>
      <w:r w:rsidRPr="00002EEC">
        <w:rPr>
          <w:sz w:val="28"/>
          <w:szCs w:val="28"/>
        </w:rPr>
        <w:t> </w:t>
      </w:r>
      <w:proofErr w:type="gramStart"/>
      <w:r w:rsidRPr="00002EEC">
        <w:rPr>
          <w:sz w:val="28"/>
          <w:szCs w:val="28"/>
        </w:rPr>
        <w:t>-(</w:t>
      </w:r>
      <w:proofErr w:type="gramEnd"/>
      <w:r w:rsidRPr="00002EEC">
        <w:rPr>
          <w:sz w:val="28"/>
          <w:szCs w:val="28"/>
        </w:rPr>
        <w:t>Абзац 22 статьи 212 ТК РФ, Методические рекомендации, утвержденные Минтрудом России 13 мая 2004 г.)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об утверждении инструкций по охране труда</w:t>
      </w:r>
      <w:r w:rsidRPr="00002EEC">
        <w:rPr>
          <w:sz w:val="28"/>
          <w:szCs w:val="28"/>
        </w:rPr>
        <w:t xml:space="preserve"> -    Методические рекомендации, утвержденные Минтрудом России 13 мая 2004 г.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 продлении срока действия инструкций по охране труда</w:t>
      </w:r>
      <w:r w:rsidRPr="00002EEC">
        <w:rPr>
          <w:sz w:val="28"/>
          <w:szCs w:val="28"/>
        </w:rPr>
        <w:t xml:space="preserve"> -    Пункт 8 Методических рекомендаций, утвержденных Минтрудом России 13 мая 2004 г.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об отмене действия инструкции по охране труда</w:t>
      </w:r>
      <w:r w:rsidRPr="00002EEC">
        <w:rPr>
          <w:sz w:val="28"/>
          <w:szCs w:val="28"/>
        </w:rPr>
        <w:t xml:space="preserve"> - Методические рекомендации, утвержденные Минтрудом России 13 мая 2004 г.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Программа проведения первичного инструктажа на рабочем месте</w:t>
      </w:r>
      <w:r>
        <w:rPr>
          <w:sz w:val="28"/>
          <w:szCs w:val="28"/>
        </w:rPr>
        <w:t xml:space="preserve"> -  </w:t>
      </w:r>
      <w:r w:rsidRPr="00002EEC">
        <w:rPr>
          <w:sz w:val="28"/>
          <w:szCs w:val="28"/>
        </w:rPr>
        <w:t>Пункт 2.1.4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Перечень профессий и должностей работников, освобожденных от первичного инструктажа на рабочем месте</w:t>
      </w:r>
      <w:r w:rsidRPr="00002EEC">
        <w:rPr>
          <w:sz w:val="28"/>
          <w:szCs w:val="28"/>
        </w:rPr>
        <w:t>  - Пункт 2.1.4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Журнал учета инструкций по охране труда для работников </w:t>
      </w:r>
      <w:r>
        <w:rPr>
          <w:sz w:val="28"/>
          <w:szCs w:val="28"/>
        </w:rPr>
        <w:t>- </w:t>
      </w:r>
      <w:r w:rsidRPr="00002EEC">
        <w:rPr>
          <w:sz w:val="28"/>
          <w:szCs w:val="28"/>
        </w:rPr>
        <w:t>Приложение № 2 к Методическим рекомендациям, утвержденным Минтрудом России 13 мая 2004 г.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Журнал учета выдачи инструкций по охране труда для работников</w:t>
      </w:r>
      <w:r w:rsidRPr="00002EEC">
        <w:rPr>
          <w:sz w:val="28"/>
          <w:szCs w:val="28"/>
        </w:rPr>
        <w:t xml:space="preserve"> - Приложение № 3 к Методическим рекомендациям, утвержденным Минтрудом России 13 мая 2004 г.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Журнал регистрации инструктажа на рабочем месте</w:t>
      </w:r>
      <w:r>
        <w:rPr>
          <w:sz w:val="28"/>
          <w:szCs w:val="28"/>
        </w:rPr>
        <w:t xml:space="preserve"> – Пункт </w:t>
      </w:r>
      <w:r w:rsidRPr="00002EEC">
        <w:rPr>
          <w:sz w:val="28"/>
          <w:szCs w:val="28"/>
        </w:rPr>
        <w:t>2.1.3 постановления Минтруда России и Минобразования России от 13 января 2003 г. № 1/29.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Журнал регистрации целевого инструктажа</w:t>
      </w:r>
      <w:r w:rsidRPr="00002EEC">
        <w:rPr>
          <w:sz w:val="28"/>
          <w:szCs w:val="28"/>
        </w:rPr>
        <w:t>    - Пункт 2.1.3 постановления Минтруда России и Минобразования России от 13 января 2003 г. № 1/29.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Положение о проведении стажировки на рабочем месте </w:t>
      </w:r>
      <w:r w:rsidRPr="00002EEC">
        <w:rPr>
          <w:sz w:val="28"/>
          <w:szCs w:val="28"/>
        </w:rPr>
        <w:t>-   Пункт 2.2.2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lastRenderedPageBreak/>
        <w:t>Распоряжение (или приказ) о допуске к самостоятельной работе (после прохождения стажировки)</w:t>
      </w:r>
      <w:r w:rsidRPr="00002EEC">
        <w:rPr>
          <w:sz w:val="28"/>
          <w:szCs w:val="28"/>
        </w:rPr>
        <w:t xml:space="preserve"> -             Пункт 2.2.2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(распоряжение) руководителя организации о создании постоянно действующей комиссии по проверке знаний требований охраны</w:t>
      </w:r>
      <w:r w:rsidRPr="00002EEC">
        <w:rPr>
          <w:sz w:val="28"/>
          <w:szCs w:val="28"/>
        </w:rPr>
        <w:t xml:space="preserve"> труда - Пункт 3.4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Приказ об организации </w:t>
      </w:r>
      <w:proofErr w:type="gramStart"/>
      <w:r w:rsidRPr="00002EEC">
        <w:rPr>
          <w:b/>
          <w:sz w:val="28"/>
          <w:szCs w:val="28"/>
        </w:rPr>
        <w:t>обучения по охране</w:t>
      </w:r>
      <w:proofErr w:type="gramEnd"/>
      <w:r w:rsidRPr="00002EEC">
        <w:rPr>
          <w:b/>
          <w:sz w:val="28"/>
          <w:szCs w:val="28"/>
        </w:rPr>
        <w:t xml:space="preserve"> труда и проверки знаний требований охраны труда</w:t>
      </w:r>
      <w:r w:rsidRPr="00002EEC">
        <w:rPr>
          <w:sz w:val="28"/>
          <w:szCs w:val="28"/>
        </w:rPr>
        <w:t xml:space="preserve"> - Пункты 2.2.1, 2.3.1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 проведении проверки знаний требований охраны труда работников</w:t>
      </w:r>
      <w:r w:rsidRPr="00002EEC">
        <w:rPr>
          <w:sz w:val="28"/>
          <w:szCs w:val="28"/>
        </w:rPr>
        <w:t xml:space="preserve"> </w:t>
      </w:r>
      <w:proofErr w:type="gramStart"/>
      <w:r w:rsidRPr="00002EEC">
        <w:rPr>
          <w:sz w:val="28"/>
          <w:szCs w:val="28"/>
        </w:rPr>
        <w:t>-П</w:t>
      </w:r>
      <w:proofErr w:type="gramEnd"/>
      <w:r w:rsidRPr="00002EEC">
        <w:rPr>
          <w:sz w:val="28"/>
          <w:szCs w:val="28"/>
        </w:rPr>
        <w:t>остановление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Протокол заседания комиссии по проверке знаний по безопасности труда</w:t>
      </w:r>
      <w:r w:rsidRPr="00002EEC">
        <w:rPr>
          <w:sz w:val="28"/>
          <w:szCs w:val="28"/>
        </w:rPr>
        <w:t xml:space="preserve"> </w:t>
      </w:r>
      <w:proofErr w:type="gramStart"/>
      <w:r w:rsidRPr="00002EEC">
        <w:rPr>
          <w:sz w:val="28"/>
          <w:szCs w:val="28"/>
        </w:rPr>
        <w:t>-П</w:t>
      </w:r>
      <w:proofErr w:type="gramEnd"/>
      <w:r w:rsidRPr="00002EEC">
        <w:rPr>
          <w:sz w:val="28"/>
          <w:szCs w:val="28"/>
        </w:rPr>
        <w:t>риложение 1 к постановлению Минтруда России и Минобразования России от 13 января 2003 г. № 1/29,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Удостоверения о проверке знаний требований охраны труда</w:t>
      </w:r>
      <w:r w:rsidRPr="00002EEC">
        <w:rPr>
          <w:sz w:val="28"/>
          <w:szCs w:val="28"/>
        </w:rPr>
        <w:t xml:space="preserve"> - Приложение 2 к постановлению Минтруда России и Минобразования России от 13 января 2003 г. № 1/29, приложение А. Форма A.3 </w:t>
      </w:r>
      <w:proofErr w:type="gramStart"/>
      <w:r w:rsidRPr="00002EEC">
        <w:rPr>
          <w:sz w:val="28"/>
          <w:szCs w:val="28"/>
        </w:rPr>
        <w:t>к</w:t>
      </w:r>
      <w:proofErr w:type="gramEnd"/>
      <w:r w:rsidRPr="00002EEC">
        <w:rPr>
          <w:sz w:val="28"/>
          <w:szCs w:val="28"/>
        </w:rPr>
        <w:t xml:space="preserve"> ГОСТ 12.0.004-2015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Программы </w:t>
      </w:r>
      <w:proofErr w:type="gramStart"/>
      <w:r w:rsidRPr="00002EEC">
        <w:rPr>
          <w:b/>
          <w:sz w:val="28"/>
          <w:szCs w:val="28"/>
        </w:rPr>
        <w:t>обучения по охране</w:t>
      </w:r>
      <w:proofErr w:type="gramEnd"/>
      <w:r w:rsidRPr="00002EEC">
        <w:rPr>
          <w:b/>
          <w:sz w:val="28"/>
          <w:szCs w:val="28"/>
        </w:rPr>
        <w:t xml:space="preserve"> труда по должностям, профессиям</w:t>
      </w:r>
      <w:r w:rsidRPr="00002EEC">
        <w:rPr>
          <w:sz w:val="28"/>
          <w:szCs w:val="28"/>
        </w:rPr>
        <w:t>  - Пункт 2.3.2 постановления Минтруда России и Минобразования России от 13 января 2003 г. № 1/29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Программа обучения работников организации оказанию первой помощи пострадавшим на производстве</w:t>
      </w:r>
      <w:r w:rsidRPr="00002EEC">
        <w:rPr>
          <w:sz w:val="28"/>
          <w:szCs w:val="28"/>
        </w:rPr>
        <w:t xml:space="preserve"> - Пункт 2.2.4 постановления Минтруда России и Минобразования России от 13 января 2003 г. № 1/29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Медицинские осмотры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Список контингента работников, подлежащих периодическим медицинским осмотрам</w:t>
      </w:r>
      <w:r w:rsidRPr="00002EEC">
        <w:rPr>
          <w:sz w:val="28"/>
          <w:szCs w:val="28"/>
        </w:rPr>
        <w:t xml:space="preserve"> </w:t>
      </w:r>
      <w:proofErr w:type="gramStart"/>
      <w:r w:rsidRPr="00002EEC">
        <w:rPr>
          <w:sz w:val="28"/>
          <w:szCs w:val="28"/>
        </w:rPr>
        <w:t>–с</w:t>
      </w:r>
      <w:proofErr w:type="gramEnd"/>
      <w:r w:rsidRPr="00002EEC">
        <w:rPr>
          <w:sz w:val="28"/>
          <w:szCs w:val="28"/>
        </w:rPr>
        <w:t xml:space="preserve">т.213,пункт 19 приказа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12 апреля 2011 г. № 302н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Поименные списки лиц, подлежащих периодическому медицинскому осмотру</w:t>
      </w:r>
      <w:r w:rsidRPr="00002EEC">
        <w:rPr>
          <w:sz w:val="28"/>
          <w:szCs w:val="28"/>
        </w:rPr>
        <w:t xml:space="preserve"> -   Пункт 22 приказа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12 апреля 2011 г. № 302н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Журнал учета выдачи направлений на предварительный медицинский осмотр</w:t>
      </w:r>
      <w:r w:rsidRPr="00002EEC">
        <w:rPr>
          <w:sz w:val="28"/>
          <w:szCs w:val="28"/>
        </w:rPr>
        <w:t xml:space="preserve"> -  Пункт 8 приказа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12 апреля 2011 г. № 302н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Приказ о проведении </w:t>
      </w:r>
      <w:proofErr w:type="spellStart"/>
      <w:r w:rsidRPr="00002EEC">
        <w:rPr>
          <w:b/>
          <w:sz w:val="28"/>
          <w:szCs w:val="28"/>
        </w:rPr>
        <w:t>предсменных</w:t>
      </w:r>
      <w:proofErr w:type="spellEnd"/>
      <w:r w:rsidRPr="00002EEC">
        <w:rPr>
          <w:b/>
          <w:sz w:val="28"/>
          <w:szCs w:val="28"/>
        </w:rPr>
        <w:t xml:space="preserve"> (</w:t>
      </w:r>
      <w:proofErr w:type="spellStart"/>
      <w:r w:rsidRPr="00002EEC">
        <w:rPr>
          <w:b/>
          <w:sz w:val="28"/>
          <w:szCs w:val="28"/>
        </w:rPr>
        <w:t>предрейсовых</w:t>
      </w:r>
      <w:proofErr w:type="spellEnd"/>
      <w:r w:rsidRPr="00002EEC">
        <w:rPr>
          <w:b/>
          <w:sz w:val="28"/>
          <w:szCs w:val="28"/>
        </w:rPr>
        <w:t>) медицинских осмотров работников</w:t>
      </w:r>
      <w:r w:rsidRPr="00002EEC">
        <w:rPr>
          <w:sz w:val="28"/>
          <w:szCs w:val="28"/>
        </w:rPr>
        <w:t>  </w:t>
      </w:r>
      <w:proofErr w:type="gramStart"/>
      <w:r w:rsidRPr="00002EEC">
        <w:rPr>
          <w:sz w:val="28"/>
          <w:szCs w:val="28"/>
        </w:rPr>
        <w:t>-П</w:t>
      </w:r>
      <w:proofErr w:type="gramEnd"/>
      <w:r w:rsidRPr="00002EEC">
        <w:rPr>
          <w:sz w:val="28"/>
          <w:szCs w:val="28"/>
        </w:rPr>
        <w:t>риказ Минздрава России от 15 декабря 2014 г. № 835н,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Журнал регистрации </w:t>
      </w:r>
      <w:proofErr w:type="spellStart"/>
      <w:r w:rsidRPr="00002EEC">
        <w:rPr>
          <w:b/>
          <w:sz w:val="28"/>
          <w:szCs w:val="28"/>
        </w:rPr>
        <w:t>предрейсовых</w:t>
      </w:r>
      <w:proofErr w:type="spellEnd"/>
      <w:r w:rsidRPr="00002EEC">
        <w:rPr>
          <w:b/>
          <w:sz w:val="28"/>
          <w:szCs w:val="28"/>
        </w:rPr>
        <w:t xml:space="preserve">, </w:t>
      </w:r>
      <w:proofErr w:type="spellStart"/>
      <w:r w:rsidRPr="00002EEC">
        <w:rPr>
          <w:b/>
          <w:sz w:val="28"/>
          <w:szCs w:val="28"/>
        </w:rPr>
        <w:t>предсменных</w:t>
      </w:r>
      <w:proofErr w:type="spellEnd"/>
      <w:r w:rsidRPr="00002EEC">
        <w:rPr>
          <w:b/>
          <w:sz w:val="28"/>
          <w:szCs w:val="28"/>
        </w:rPr>
        <w:t xml:space="preserve"> медицинских осмотров</w:t>
      </w:r>
      <w:r w:rsidRPr="00002EEC">
        <w:rPr>
          <w:sz w:val="28"/>
          <w:szCs w:val="28"/>
        </w:rPr>
        <w:t xml:space="preserve">, журнал регистрации </w:t>
      </w:r>
      <w:proofErr w:type="spellStart"/>
      <w:r w:rsidRPr="00002EEC">
        <w:rPr>
          <w:sz w:val="28"/>
          <w:szCs w:val="28"/>
        </w:rPr>
        <w:t>послерейсовых</w:t>
      </w:r>
      <w:proofErr w:type="spellEnd"/>
      <w:r w:rsidRPr="00002EEC">
        <w:rPr>
          <w:sz w:val="28"/>
          <w:szCs w:val="28"/>
        </w:rPr>
        <w:t xml:space="preserve">, </w:t>
      </w:r>
      <w:proofErr w:type="spellStart"/>
      <w:r w:rsidRPr="00002EEC">
        <w:rPr>
          <w:sz w:val="28"/>
          <w:szCs w:val="28"/>
        </w:rPr>
        <w:t>послесменных</w:t>
      </w:r>
      <w:proofErr w:type="spellEnd"/>
      <w:r w:rsidRPr="00002EEC">
        <w:rPr>
          <w:sz w:val="28"/>
          <w:szCs w:val="28"/>
        </w:rPr>
        <w:t xml:space="preserve"> медицинских осмотров - Письмо Минздрава России от 21 августа 2003 г. № 2510/9468-03-32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lastRenderedPageBreak/>
        <w:t xml:space="preserve">Положение об организации </w:t>
      </w:r>
      <w:proofErr w:type="spellStart"/>
      <w:r w:rsidRPr="00002EEC">
        <w:rPr>
          <w:b/>
          <w:sz w:val="28"/>
          <w:szCs w:val="28"/>
        </w:rPr>
        <w:t>предрейсовых</w:t>
      </w:r>
      <w:proofErr w:type="spellEnd"/>
      <w:r w:rsidRPr="00002EEC">
        <w:rPr>
          <w:b/>
          <w:sz w:val="28"/>
          <w:szCs w:val="28"/>
        </w:rPr>
        <w:t xml:space="preserve"> медицинских осмотров водителей</w:t>
      </w:r>
      <w:r w:rsidRPr="00002EEC">
        <w:rPr>
          <w:sz w:val="28"/>
          <w:szCs w:val="28"/>
        </w:rPr>
        <w:t xml:space="preserve"> автотранспортных средств -      Письмо Минздрава России от 21 августа 2003 г. № 2510/9468-03-32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Страховка</w:t>
      </w:r>
      <w:r w:rsidRPr="00002EEC">
        <w:rPr>
          <w:sz w:val="28"/>
          <w:szCs w:val="28"/>
        </w:rPr>
        <w:t xml:space="preserve"> работников от несчастных случаев - абзац 22ч.2 ст. 212 ТК </w:t>
      </w:r>
      <w:proofErr w:type="spellStart"/>
      <w:r w:rsidRPr="00002EEC">
        <w:rPr>
          <w:sz w:val="28"/>
          <w:szCs w:val="28"/>
        </w:rPr>
        <w:t>РФ</w:t>
      </w:r>
      <w:proofErr w:type="gramStart"/>
      <w:r w:rsidRPr="00002EEC">
        <w:rPr>
          <w:sz w:val="28"/>
          <w:szCs w:val="28"/>
        </w:rPr>
        <w:t>,а</w:t>
      </w:r>
      <w:proofErr w:type="gramEnd"/>
      <w:r w:rsidRPr="00002EEC">
        <w:rPr>
          <w:sz w:val="28"/>
          <w:szCs w:val="28"/>
        </w:rPr>
        <w:t>бзац</w:t>
      </w:r>
      <w:proofErr w:type="spellEnd"/>
      <w:r w:rsidRPr="00002EEC">
        <w:rPr>
          <w:sz w:val="28"/>
          <w:szCs w:val="28"/>
        </w:rPr>
        <w:t xml:space="preserve"> 2 часть 1 ст.219 ТК РФ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Бесплатное профилактическое питание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Перечень должностей и профессий работников, которым по условиям труда выдается бесплатное профилактическое питание </w:t>
      </w:r>
      <w:r w:rsidRPr="00002EEC">
        <w:rPr>
          <w:sz w:val="28"/>
          <w:szCs w:val="28"/>
        </w:rPr>
        <w:t>(молоко  и т. д.)  Статья 222 ТК РФ, постановление Правительства РФ от 13 марта 2008 г. № 168,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Приказ о замене выдачи молока денежной компенсацией  -       </w:t>
      </w:r>
      <w:r w:rsidRPr="00002EEC">
        <w:rPr>
          <w:sz w:val="28"/>
          <w:szCs w:val="28"/>
        </w:rPr>
        <w:t xml:space="preserve">Статья 222 ТК РФ, приложение № 2 к приказу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16 февраля 2009 г. № 45н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Заявление о замене выдачи молока денежной компенсацией</w:t>
      </w:r>
      <w:r w:rsidRPr="00002EEC">
        <w:rPr>
          <w:sz w:val="28"/>
          <w:szCs w:val="28"/>
        </w:rPr>
        <w:t xml:space="preserve"> -           Статья 222 ТК РФ, приложение № 2 к приказу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16 февраля 2009 г. № 45н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Заявление о согласии на замену выдачи молока выдачей равноценных пищевых продуктов</w:t>
      </w:r>
      <w:r w:rsidRPr="00002EEC">
        <w:rPr>
          <w:sz w:val="28"/>
          <w:szCs w:val="28"/>
        </w:rPr>
        <w:t xml:space="preserve"> - Статья 222 ТК РФ, приложение № 2 к приказу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16 февраля 2009 г. № 45н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Смывающие и обезвреживающие средства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Перечень рабочих мест и список работников, для которых необходима выдача смывающих и обезвреживающих средств </w:t>
      </w:r>
      <w:r w:rsidRPr="00002EEC">
        <w:rPr>
          <w:sz w:val="28"/>
          <w:szCs w:val="28"/>
        </w:rPr>
        <w:t xml:space="preserve">-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17 декабря 2010 г. № 1122н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об организации бесплатной выдачи смывающих и (или) обезвреживающих средств работникам</w:t>
      </w:r>
      <w:r w:rsidRPr="00002EEC">
        <w:rPr>
          <w:sz w:val="28"/>
          <w:szCs w:val="28"/>
        </w:rPr>
        <w:t xml:space="preserve"> - 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17 декабря 2010 г. № 1122н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об утверждении норм бесплатной выдачи работникам смывающих и обезвреживающих средств</w:t>
      </w:r>
      <w:r w:rsidRPr="00002EEC">
        <w:rPr>
          <w:sz w:val="28"/>
          <w:szCs w:val="28"/>
        </w:rPr>
        <w:t xml:space="preserve"> -  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17 декабря 2010 г. № 1122н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об утверждении перечня рабочих мест и списка работников</w:t>
      </w:r>
      <w:r w:rsidRPr="00002EEC">
        <w:rPr>
          <w:sz w:val="28"/>
          <w:szCs w:val="28"/>
        </w:rPr>
        <w:t xml:space="preserve">, для которых обеспечивается постоянное наличие в санитарно-бытовых помещениях мыла или дозаторов с жидким смывающим веществом -      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17 декабря 2010 г. № 1122н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Личная карточка учета выдачи смывающих и (или) обезвреживающих средств</w:t>
      </w:r>
      <w:r w:rsidRPr="00002EEC">
        <w:rPr>
          <w:sz w:val="28"/>
          <w:szCs w:val="28"/>
        </w:rPr>
        <w:t xml:space="preserve"> - 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17 декабря 2010 г. № 1122н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Средства индивидуальной защиты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lastRenderedPageBreak/>
        <w:t xml:space="preserve">Перечень профессий и должностей, которым выдаются бесплатная спецодежда, </w:t>
      </w:r>
      <w:proofErr w:type="spellStart"/>
      <w:r w:rsidRPr="00002EEC">
        <w:rPr>
          <w:b/>
          <w:sz w:val="28"/>
          <w:szCs w:val="28"/>
        </w:rPr>
        <w:t>спецобувь</w:t>
      </w:r>
      <w:proofErr w:type="spellEnd"/>
      <w:r w:rsidRPr="00002EEC">
        <w:rPr>
          <w:b/>
          <w:sz w:val="28"/>
          <w:szCs w:val="28"/>
        </w:rPr>
        <w:t xml:space="preserve"> и другие средства индивидуальной защиты</w:t>
      </w:r>
      <w:r w:rsidRPr="00002EEC">
        <w:rPr>
          <w:sz w:val="28"/>
          <w:szCs w:val="28"/>
        </w:rPr>
        <w:t xml:space="preserve"> -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 июня 2009 г. № 290н. </w:t>
      </w:r>
    </w:p>
    <w:p w:rsidR="00E35822" w:rsidRPr="00002EEC" w:rsidRDefault="00E35822" w:rsidP="00E35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2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Отраслевые нормы выдачи </w:t>
      </w:r>
      <w:proofErr w:type="gramStart"/>
      <w:r w:rsidRPr="00002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СИЗ</w:t>
      </w:r>
      <w:proofErr w:type="gramEnd"/>
      <w:r w:rsidRPr="00002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Положение об обеспечении работников средствами индивидуальной защиты</w:t>
      </w:r>
      <w:r w:rsidRPr="00002EEC">
        <w:rPr>
          <w:sz w:val="28"/>
          <w:szCs w:val="28"/>
        </w:rPr>
        <w:t xml:space="preserve"> -  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 июня 2009 г. № 290н.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Приказ об утверждении норм бесплатной выдачи спецодежды, </w:t>
      </w:r>
      <w:proofErr w:type="spellStart"/>
      <w:r w:rsidRPr="00002EEC">
        <w:rPr>
          <w:b/>
          <w:sz w:val="28"/>
          <w:szCs w:val="28"/>
        </w:rPr>
        <w:t>спецобуви</w:t>
      </w:r>
      <w:proofErr w:type="spellEnd"/>
      <w:r w:rsidRPr="00002EEC">
        <w:rPr>
          <w:b/>
          <w:sz w:val="28"/>
          <w:szCs w:val="28"/>
        </w:rPr>
        <w:t xml:space="preserve"> и других средств индивидуальной защиты</w:t>
      </w:r>
      <w:r w:rsidRPr="00002EEC">
        <w:rPr>
          <w:sz w:val="28"/>
          <w:szCs w:val="28"/>
        </w:rPr>
        <w:t xml:space="preserve">  -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 июня 2009 г. № 290н.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Заверенные копии сертификатов и деклараций соответствия на СИЗ</w:t>
      </w:r>
      <w:r w:rsidRPr="00002EEC">
        <w:rPr>
          <w:sz w:val="28"/>
          <w:szCs w:val="28"/>
        </w:rPr>
        <w:t>  - Абзац 6 статьи 212, статья 221 ТК РФ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Личные карточки учета выдачи средств индивидуальной защиты</w:t>
      </w:r>
      <w:r w:rsidRPr="00002EEC">
        <w:rPr>
          <w:sz w:val="28"/>
          <w:szCs w:val="28"/>
        </w:rPr>
        <w:t xml:space="preserve"> - Приказ </w:t>
      </w:r>
      <w:proofErr w:type="spellStart"/>
      <w:r w:rsidRPr="00002EEC">
        <w:rPr>
          <w:sz w:val="28"/>
          <w:szCs w:val="28"/>
        </w:rPr>
        <w:t>Минздравсоцразвития</w:t>
      </w:r>
      <w:proofErr w:type="spellEnd"/>
      <w:r w:rsidRPr="00002EEC">
        <w:rPr>
          <w:sz w:val="28"/>
          <w:szCs w:val="28"/>
        </w:rPr>
        <w:t xml:space="preserve"> России от 1 июня 2009 г. № 290н.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Расследование несчастного случая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Запрос в лечебное учреждение о тяжести травмы</w:t>
      </w:r>
      <w:r w:rsidRPr="00002EEC">
        <w:rPr>
          <w:sz w:val="28"/>
          <w:szCs w:val="28"/>
        </w:rPr>
        <w:t xml:space="preserve">  (форма 315/У) -   ст. 227-231 ТК РФ Постановление Минтруда России от </w:t>
      </w:r>
      <w:smartTag w:uri="urn:schemas-microsoft-com:office:smarttags" w:element="date">
        <w:smartTagPr>
          <w:attr w:name="Year" w:val="2002"/>
          <w:attr w:name="Day" w:val="24"/>
          <w:attr w:name="Month" w:val="10"/>
          <w:attr w:name="ls" w:val="trans"/>
        </w:smartTagPr>
        <w:r w:rsidRPr="00002EEC">
          <w:rPr>
            <w:sz w:val="28"/>
            <w:szCs w:val="28"/>
          </w:rPr>
          <w:t xml:space="preserve">24 октября </w:t>
        </w:r>
        <w:smartTag w:uri="urn:schemas-microsoft-com:office:smarttags" w:element="metricconverter">
          <w:smartTagPr>
            <w:attr w:name="ProductID" w:val="2002 г"/>
          </w:smartTagPr>
          <w:r w:rsidRPr="00002EEC">
            <w:rPr>
              <w:sz w:val="28"/>
              <w:szCs w:val="28"/>
            </w:rPr>
            <w:t>2002 г</w:t>
          </w:r>
        </w:smartTag>
        <w:r w:rsidRPr="00002EEC">
          <w:rPr>
            <w:sz w:val="28"/>
            <w:szCs w:val="28"/>
          </w:rPr>
          <w:t>.</w:t>
        </w:r>
      </w:smartTag>
      <w:r w:rsidRPr="00002EEC">
        <w:rPr>
          <w:sz w:val="28"/>
          <w:szCs w:val="28"/>
        </w:rPr>
        <w:t xml:space="preserve"> № 73, Приказ от </w:t>
      </w:r>
      <w:smartTag w:uri="urn:schemas-microsoft-com:office:smarttags" w:element="date">
        <w:smartTagPr>
          <w:attr w:name="Year" w:val="2005"/>
          <w:attr w:name="Day" w:val="15"/>
          <w:attr w:name="Month" w:val="4"/>
          <w:attr w:name="ls" w:val="trans"/>
        </w:smartTagPr>
        <w:r w:rsidRPr="00002EEC">
          <w:rPr>
            <w:sz w:val="28"/>
            <w:szCs w:val="28"/>
          </w:rPr>
          <w:t xml:space="preserve">15 апреля </w:t>
        </w:r>
        <w:smartTag w:uri="urn:schemas-microsoft-com:office:smarttags" w:element="metricconverter">
          <w:smartTagPr>
            <w:attr w:name="ProductID" w:val="2005 г"/>
          </w:smartTagPr>
          <w:r w:rsidRPr="00002EEC">
            <w:rPr>
              <w:sz w:val="28"/>
              <w:szCs w:val="28"/>
            </w:rPr>
            <w:t>2005 г</w:t>
          </w:r>
        </w:smartTag>
        <w:r w:rsidRPr="00002EEC">
          <w:rPr>
            <w:sz w:val="28"/>
            <w:szCs w:val="28"/>
          </w:rPr>
          <w:t>.</w:t>
        </w:r>
      </w:smartTag>
      <w:r w:rsidRPr="00002EEC">
        <w:rPr>
          <w:sz w:val="28"/>
          <w:szCs w:val="28"/>
        </w:rPr>
        <w:t xml:space="preserve"> N 275</w:t>
      </w:r>
      <w:proofErr w:type="gramStart"/>
      <w:r w:rsidRPr="00002EEC">
        <w:rPr>
          <w:sz w:val="28"/>
          <w:szCs w:val="28"/>
        </w:rPr>
        <w:t xml:space="preserve"> О</w:t>
      </w:r>
      <w:proofErr w:type="gramEnd"/>
      <w:r w:rsidRPr="00002EEC">
        <w:rPr>
          <w:sz w:val="28"/>
          <w:szCs w:val="28"/>
        </w:rPr>
        <w:t xml:space="preserve"> формах документов, необходимых для расследования несчастных случаев на производстве,</w:t>
      </w:r>
      <w:r w:rsidRPr="00002EEC">
        <w:rPr>
          <w:b/>
          <w:bCs/>
          <w:sz w:val="28"/>
          <w:szCs w:val="28"/>
        </w:rPr>
        <w:t xml:space="preserve"> </w:t>
      </w:r>
      <w:r w:rsidRPr="00002EEC">
        <w:rPr>
          <w:rStyle w:val="extended-textshort"/>
          <w:bCs/>
          <w:sz w:val="28"/>
          <w:szCs w:val="28"/>
        </w:rPr>
        <w:t>Приказ</w:t>
      </w:r>
      <w:r w:rsidRPr="00002EEC">
        <w:rPr>
          <w:rStyle w:val="extended-textshort"/>
          <w:sz w:val="28"/>
          <w:szCs w:val="28"/>
        </w:rPr>
        <w:t xml:space="preserve"> Министерства здравоохранения и социального развития РФ </w:t>
      </w:r>
      <w:r w:rsidRPr="00002EEC">
        <w:rPr>
          <w:rStyle w:val="extended-textshort"/>
          <w:b/>
          <w:bCs/>
          <w:sz w:val="28"/>
          <w:szCs w:val="28"/>
        </w:rPr>
        <w:t>от</w:t>
      </w:r>
      <w:r w:rsidRPr="00002EEC">
        <w:rPr>
          <w:rStyle w:val="extended-textshort"/>
          <w:sz w:val="28"/>
          <w:szCs w:val="28"/>
        </w:rPr>
        <w:t xml:space="preserve"> </w:t>
      </w:r>
      <w:r w:rsidRPr="00002EEC">
        <w:rPr>
          <w:rStyle w:val="extended-textshort"/>
          <w:bCs/>
          <w:sz w:val="28"/>
          <w:szCs w:val="28"/>
        </w:rPr>
        <w:t>24</w:t>
      </w:r>
      <w:r w:rsidRPr="00002EEC">
        <w:rPr>
          <w:rStyle w:val="extended-textshort"/>
          <w:sz w:val="28"/>
          <w:szCs w:val="28"/>
        </w:rPr>
        <w:t xml:space="preserve"> </w:t>
      </w:r>
      <w:r w:rsidRPr="00002EEC">
        <w:rPr>
          <w:rStyle w:val="extended-textshort"/>
          <w:bCs/>
          <w:sz w:val="28"/>
          <w:szCs w:val="28"/>
        </w:rPr>
        <w:t>февраля</w:t>
      </w:r>
      <w:r w:rsidRPr="00002EEC">
        <w:rPr>
          <w:rStyle w:val="extended-textshort"/>
          <w:sz w:val="28"/>
          <w:szCs w:val="28"/>
        </w:rPr>
        <w:t xml:space="preserve"> </w:t>
      </w:r>
      <w:r w:rsidRPr="00002EEC">
        <w:rPr>
          <w:rStyle w:val="extended-textshort"/>
          <w:bCs/>
          <w:sz w:val="28"/>
          <w:szCs w:val="28"/>
        </w:rPr>
        <w:t>2005</w:t>
      </w:r>
      <w:r w:rsidRPr="00002EEC">
        <w:rPr>
          <w:rStyle w:val="extended-textshort"/>
          <w:sz w:val="28"/>
          <w:szCs w:val="28"/>
        </w:rPr>
        <w:t xml:space="preserve"> г. N </w:t>
      </w:r>
      <w:r w:rsidRPr="00002EEC">
        <w:rPr>
          <w:rStyle w:val="extended-textshort"/>
          <w:bCs/>
          <w:sz w:val="28"/>
          <w:szCs w:val="28"/>
        </w:rPr>
        <w:t>160</w:t>
      </w:r>
      <w:r w:rsidRPr="00002EEC">
        <w:rPr>
          <w:rStyle w:val="extended-textshort"/>
          <w:sz w:val="28"/>
          <w:szCs w:val="28"/>
        </w:rPr>
        <w:t xml:space="preserve"> "Об определении степени тяжести повреждения здоровья при несчастных случаях на производстве".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Сообщение</w:t>
      </w:r>
      <w:r w:rsidRPr="00002EEC">
        <w:rPr>
          <w:sz w:val="28"/>
          <w:szCs w:val="28"/>
        </w:rPr>
        <w:t xml:space="preserve"> о происшедшем несчастном случае в ФСС России -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Извещение</w:t>
      </w:r>
      <w:r w:rsidRPr="00002EEC">
        <w:rPr>
          <w:sz w:val="28"/>
          <w:szCs w:val="28"/>
        </w:rPr>
        <w:t xml:space="preserve"> в государственную инспекцию труда, в прокуратуру по месту происшествия несчастного случая, в территориальное объединение организации профсоюзов, в федеральный орган исполнительной власти по ведомственной принадлежности и т. д.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Заключение</w:t>
      </w:r>
      <w:r w:rsidRPr="00002EEC">
        <w:rPr>
          <w:sz w:val="28"/>
          <w:szCs w:val="28"/>
        </w:rPr>
        <w:t xml:space="preserve"> о тяжести производственной травмы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</w:t>
      </w:r>
      <w:r w:rsidRPr="00002EEC">
        <w:rPr>
          <w:sz w:val="28"/>
          <w:szCs w:val="28"/>
        </w:rPr>
        <w:t xml:space="preserve"> о создании комиссии по расследованию несчастного случая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02EEC">
        <w:rPr>
          <w:b/>
          <w:sz w:val="28"/>
          <w:szCs w:val="28"/>
        </w:rPr>
        <w:t>Объяснительная</w:t>
      </w:r>
      <w:proofErr w:type="gramEnd"/>
      <w:r w:rsidRPr="00002EEC">
        <w:rPr>
          <w:b/>
          <w:sz w:val="28"/>
          <w:szCs w:val="28"/>
        </w:rPr>
        <w:t xml:space="preserve"> </w:t>
      </w:r>
      <w:r w:rsidRPr="00002EEC">
        <w:rPr>
          <w:sz w:val="28"/>
          <w:szCs w:val="28"/>
        </w:rPr>
        <w:t>пострадавшего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02EEC">
        <w:rPr>
          <w:b/>
          <w:sz w:val="28"/>
          <w:szCs w:val="28"/>
        </w:rPr>
        <w:t>Объяснительная</w:t>
      </w:r>
      <w:proofErr w:type="gramEnd"/>
      <w:r w:rsidRPr="00002EEC">
        <w:rPr>
          <w:sz w:val="28"/>
          <w:szCs w:val="28"/>
        </w:rPr>
        <w:t xml:space="preserve"> должностного лица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Протокол</w:t>
      </w:r>
      <w:r w:rsidRPr="00002EEC">
        <w:rPr>
          <w:sz w:val="28"/>
          <w:szCs w:val="28"/>
        </w:rPr>
        <w:t xml:space="preserve"> осмотра места несчастного случая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Протокол</w:t>
      </w:r>
      <w:r w:rsidRPr="00002EEC">
        <w:rPr>
          <w:sz w:val="28"/>
          <w:szCs w:val="28"/>
        </w:rPr>
        <w:t xml:space="preserve"> опроса пострадавшего при несчастном случае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Протокол</w:t>
      </w:r>
      <w:r w:rsidRPr="00002EEC">
        <w:rPr>
          <w:sz w:val="28"/>
          <w:szCs w:val="28"/>
        </w:rPr>
        <w:t xml:space="preserve"> опроса очевидцев несчастного случая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Протокол</w:t>
      </w:r>
      <w:r w:rsidRPr="00002EEC">
        <w:rPr>
          <w:sz w:val="28"/>
          <w:szCs w:val="28"/>
        </w:rPr>
        <w:t xml:space="preserve"> опроса должностного лица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Копии инструкции по охране труда, должностной инструкции, в случае необходимости – чертежи, фотографии и т. д.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Акт</w:t>
      </w:r>
      <w:r w:rsidRPr="00002EEC">
        <w:rPr>
          <w:sz w:val="28"/>
          <w:szCs w:val="28"/>
        </w:rPr>
        <w:t xml:space="preserve"> о расследовании группового несчастного случая (тяжелого несчастного случая, несчастного случая со смертельным исходом)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Акт</w:t>
      </w:r>
      <w:r w:rsidRPr="00002EEC">
        <w:rPr>
          <w:sz w:val="28"/>
          <w:szCs w:val="28"/>
        </w:rPr>
        <w:t xml:space="preserve"> расследования несчастного случая по </w:t>
      </w:r>
      <w:r w:rsidRPr="00002EEC">
        <w:rPr>
          <w:b/>
          <w:sz w:val="28"/>
          <w:szCs w:val="28"/>
        </w:rPr>
        <w:t>форме № Н-1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Сообщение</w:t>
      </w:r>
      <w:r w:rsidRPr="00002EEC">
        <w:rPr>
          <w:sz w:val="28"/>
          <w:szCs w:val="28"/>
        </w:rPr>
        <w:t xml:space="preserve"> о последствиях производственной травмы в ФСС России и государственную инспекцию труда после того, как пострадавший принесет закрытый больничный листок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lastRenderedPageBreak/>
        <w:t>Журнал регистрации несчастных случаев на производстве</w:t>
      </w: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EEC">
        <w:rPr>
          <w:b/>
          <w:sz w:val="28"/>
          <w:szCs w:val="28"/>
        </w:rPr>
        <w:t>Эксплуатация электроустановок</w:t>
      </w:r>
    </w:p>
    <w:p w:rsidR="00E35822" w:rsidRPr="00002EEC" w:rsidRDefault="00E35822" w:rsidP="00E35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Перечень должностей и профессий, требующих присвоения персоналу группы I по электробезопасности</w:t>
      </w:r>
      <w:r w:rsidRPr="00002EEC">
        <w:rPr>
          <w:sz w:val="28"/>
          <w:szCs w:val="28"/>
        </w:rPr>
        <w:t xml:space="preserve"> - Пункт 1.4.4 Правил от 13 января 2003 г. № 6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Журнал учета присвоения группы I по электробезопасности </w:t>
      </w:r>
      <w:proofErr w:type="spellStart"/>
      <w:r w:rsidRPr="00002EEC">
        <w:rPr>
          <w:b/>
          <w:sz w:val="28"/>
          <w:szCs w:val="28"/>
        </w:rPr>
        <w:t>неэлектротехническому</w:t>
      </w:r>
      <w:proofErr w:type="spellEnd"/>
      <w:r w:rsidRPr="00002EEC">
        <w:rPr>
          <w:b/>
          <w:sz w:val="28"/>
          <w:szCs w:val="28"/>
        </w:rPr>
        <w:t xml:space="preserve"> персоналу</w:t>
      </w:r>
      <w:r w:rsidRPr="00002EEC">
        <w:rPr>
          <w:sz w:val="28"/>
          <w:szCs w:val="28"/>
        </w:rPr>
        <w:t xml:space="preserve"> - Пункт 1.4.4 Правил от 13 января 2003 г. № 6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 xml:space="preserve">Приказ о назначении лица, ответственного за присвоение </w:t>
      </w:r>
      <w:proofErr w:type="spellStart"/>
      <w:r w:rsidRPr="00002EEC">
        <w:rPr>
          <w:b/>
          <w:sz w:val="28"/>
          <w:szCs w:val="28"/>
        </w:rPr>
        <w:t>неэлектротехническому</w:t>
      </w:r>
      <w:proofErr w:type="spellEnd"/>
      <w:r w:rsidRPr="00002EEC">
        <w:rPr>
          <w:b/>
          <w:sz w:val="28"/>
          <w:szCs w:val="28"/>
        </w:rPr>
        <w:t xml:space="preserve"> персоналу I группы по электробезопасности </w:t>
      </w:r>
      <w:r w:rsidRPr="00002EEC">
        <w:rPr>
          <w:sz w:val="28"/>
          <w:szCs w:val="28"/>
        </w:rPr>
        <w:t>-         Пункт 1.4.4 Правил от 24 июля 2013 г. № 328н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sz w:val="28"/>
          <w:szCs w:val="28"/>
        </w:rPr>
        <w:t> </w:t>
      </w:r>
      <w:r w:rsidRPr="00002EEC">
        <w:rPr>
          <w:b/>
          <w:sz w:val="28"/>
          <w:szCs w:val="28"/>
        </w:rPr>
        <w:t> Протоколы и удостоверения</w:t>
      </w:r>
      <w:r w:rsidRPr="00002EEC">
        <w:rPr>
          <w:sz w:val="28"/>
          <w:szCs w:val="28"/>
        </w:rPr>
        <w:t xml:space="preserve">  о прохождении работниками обучения безопасным методам и приемам выполнения работ в электроустановках (группы II,III,IV,V) - п. 2.1,2.3,2.4, 2.5 Правила №328н от 24.07.2013</w:t>
      </w:r>
    </w:p>
    <w:p w:rsidR="00E35822" w:rsidRPr="00002EEC" w:rsidRDefault="00E35822" w:rsidP="00E35822">
      <w:pPr>
        <w:pStyle w:val="a3"/>
        <w:spacing w:before="0" w:beforeAutospacing="0" w:after="0" w:afterAutospacing="0"/>
        <w:rPr>
          <w:sz w:val="28"/>
          <w:szCs w:val="28"/>
        </w:rPr>
      </w:pPr>
      <w:r w:rsidRPr="00002EEC">
        <w:rPr>
          <w:b/>
          <w:sz w:val="28"/>
          <w:szCs w:val="28"/>
        </w:rPr>
        <w:t>Приказ о допуске</w:t>
      </w:r>
      <w:r w:rsidRPr="00002EEC">
        <w:rPr>
          <w:sz w:val="28"/>
          <w:szCs w:val="28"/>
        </w:rPr>
        <w:t xml:space="preserve"> к самостоятельной работе оперативного, технологического, административного персонала.</w:t>
      </w:r>
    </w:p>
    <w:p w:rsidR="005C2BFD" w:rsidRDefault="00E35822" w:rsidP="00E35822">
      <w:r w:rsidRPr="00002EEC">
        <w:rPr>
          <w:sz w:val="28"/>
          <w:szCs w:val="28"/>
        </w:rPr>
        <w:t xml:space="preserve">                                    </w:t>
      </w:r>
      <w:r w:rsidRPr="00002EEC">
        <w:rPr>
          <w:b/>
          <w:sz w:val="28"/>
          <w:szCs w:val="28"/>
        </w:rPr>
        <w:t>Сектор по труду администрации </w:t>
      </w:r>
    </w:p>
    <w:sectPr w:rsidR="005C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14"/>
    <w:rsid w:val="005C2BFD"/>
    <w:rsid w:val="007A0014"/>
    <w:rsid w:val="00A140B6"/>
    <w:rsid w:val="00E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8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35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8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3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1774</Words>
  <Characters>10114</Characters>
  <Application>Microsoft Office Word</Application>
  <DocSecurity>0</DocSecurity>
  <Lines>84</Lines>
  <Paragraphs>23</Paragraphs>
  <ScaleCrop>false</ScaleCrop>
  <Company>Home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2019-10-08T05:40:00Z</dcterms:created>
  <dcterms:modified xsi:type="dcterms:W3CDTF">2019-10-08T05:43:00Z</dcterms:modified>
</cp:coreProperties>
</file>