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89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3D54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населением руководителя общественной приёмной Губернатора </w:t>
      </w:r>
      <w:r w:rsidR="007C0965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за </w:t>
      </w:r>
    </w:p>
    <w:p w:rsidR="00582D8D" w:rsidRDefault="00A40DD7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EE282B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582D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граждан всего за отчетный месяц:</w:t>
            </w:r>
          </w:p>
        </w:tc>
        <w:tc>
          <w:tcPr>
            <w:tcW w:w="1270" w:type="dxa"/>
          </w:tcPr>
          <w:p w:rsidR="00582D8D" w:rsidRPr="00954F1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письменных обращений</w:t>
            </w:r>
          </w:p>
        </w:tc>
        <w:tc>
          <w:tcPr>
            <w:tcW w:w="1270" w:type="dxa"/>
          </w:tcPr>
          <w:p w:rsidR="00582D8D" w:rsidRPr="00954F1A" w:rsidRDefault="004730E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устных: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</w:t>
            </w:r>
          </w:p>
        </w:tc>
        <w:tc>
          <w:tcPr>
            <w:tcW w:w="1270" w:type="dxa"/>
          </w:tcPr>
          <w:p w:rsidR="00582D8D" w:rsidRPr="00954F1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вопросов: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жилищно-коммунальная сфера</w:t>
            </w:r>
          </w:p>
        </w:tc>
        <w:tc>
          <w:tcPr>
            <w:tcW w:w="1270" w:type="dxa"/>
          </w:tcPr>
          <w:p w:rsidR="00582D8D" w:rsidRPr="00954F1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социальная сфера</w:t>
            </w:r>
          </w:p>
        </w:tc>
        <w:tc>
          <w:tcPr>
            <w:tcW w:w="1270" w:type="dxa"/>
          </w:tcPr>
          <w:p w:rsidR="00582D8D" w:rsidRPr="00954F1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оборона, безопасность, законность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граждан, всего</w:t>
            </w:r>
          </w:p>
        </w:tc>
        <w:tc>
          <w:tcPr>
            <w:tcW w:w="1270" w:type="dxa"/>
          </w:tcPr>
          <w:p w:rsidR="00582D8D" w:rsidRPr="00AB78F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270" w:type="dxa"/>
          </w:tcPr>
          <w:p w:rsidR="00582D8D" w:rsidRPr="00AB78F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в том числе, меры приняты</w:t>
            </w:r>
          </w:p>
        </w:tc>
        <w:tc>
          <w:tcPr>
            <w:tcW w:w="1270" w:type="dxa"/>
          </w:tcPr>
          <w:p w:rsidR="00582D8D" w:rsidRPr="00AB78F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1270" w:type="dxa"/>
          </w:tcPr>
          <w:p w:rsidR="00582D8D" w:rsidRPr="00AB78FA" w:rsidRDefault="00A40DD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D8D">
        <w:rPr>
          <w:rFonts w:ascii="Times New Roman" w:hAnsi="Times New Roman" w:cs="Times New Roman"/>
          <w:b/>
          <w:sz w:val="28"/>
          <w:szCs w:val="28"/>
          <w:u w:val="single"/>
        </w:rPr>
        <w:t>Меры приняты (положительно решённые)</w:t>
      </w:r>
    </w:p>
    <w:p w:rsidR="00EE24B9" w:rsidRDefault="00A40DD7" w:rsidP="006A6A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 запрос в министерство здравоохранения Саратовской области по вопросу льготного обеспечения лекарственными средствами.</w:t>
      </w:r>
    </w:p>
    <w:p w:rsidR="00A40DD7" w:rsidRPr="006A6AF1" w:rsidRDefault="00A40DD7" w:rsidP="006A6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Даны консультации по жилищно-коммунальным вопросам.</w:t>
      </w:r>
    </w:p>
    <w:p w:rsidR="00582D8D" w:rsidRDefault="00582D8D" w:rsidP="00613D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Тревожные обращения</w:t>
      </w:r>
    </w:p>
    <w:p w:rsidR="00582D8D" w:rsidRPr="008328FC" w:rsidRDefault="006A6AF1" w:rsidP="00832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со средствами СМИ</w:t>
      </w:r>
    </w:p>
    <w:p w:rsidR="00582D8D" w:rsidRDefault="00582D8D" w:rsidP="00DB2B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 социально-политической ситуации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 Шиханы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5953"/>
      </w:tblGrid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(дата, время, суть события, участники, возможные последствия)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(причина критики, проблемные точки)</w:t>
            </w:r>
          </w:p>
        </w:tc>
        <w:tc>
          <w:tcPr>
            <w:tcW w:w="5953" w:type="dxa"/>
          </w:tcPr>
          <w:p w:rsidR="00582D8D" w:rsidRPr="00582D8D" w:rsidRDefault="00532C87" w:rsidP="0053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положительное, постоянно проводятся приёмы граждан, меры по обращениям граждан принимаются своевременно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82D8D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инфраструктуры</w:t>
            </w:r>
          </w:p>
        </w:tc>
        <w:tc>
          <w:tcPr>
            <w:tcW w:w="5953" w:type="dxa"/>
          </w:tcPr>
          <w:p w:rsidR="00582D8D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тепловых сетей 80%. Необходима модернизация котельной города.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D2EA3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социальной сферы</w:t>
            </w:r>
          </w:p>
        </w:tc>
        <w:tc>
          <w:tcPr>
            <w:tcW w:w="5953" w:type="dxa"/>
          </w:tcPr>
          <w:p w:rsidR="002D2EA3" w:rsidRPr="00582D8D" w:rsidRDefault="00A203BB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2C87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проблемах, требующих регионального/федерального вмешательства</w:t>
            </w:r>
          </w:p>
        </w:tc>
        <w:tc>
          <w:tcPr>
            <w:tcW w:w="5953" w:type="dxa"/>
          </w:tcPr>
          <w:p w:rsidR="002D2EA3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Требуется капитальный ремонт ДК </w:t>
            </w:r>
            <w:proofErr w:type="gramStart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«Корунд»</w:t>
            </w:r>
            <w:proofErr w:type="gramEnd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ЗАТО Шиханы.</w:t>
            </w:r>
          </w:p>
          <w:p w:rsidR="00FF748E" w:rsidRPr="00A203BB" w:rsidRDefault="00FF748E" w:rsidP="00A203BB">
            <w:pPr>
              <w:spacing w:line="232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МДОУ «Детский сад №1» </w:t>
            </w:r>
          </w:p>
          <w:p w:rsidR="00FF748E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Необходима замена наружных открытых эвакуационных лестниц корпусов № 21 и № 23 (Предписание № 9/1/5 от 21 апреля 2016 г. Отдела Государственного пожарного надзора).</w:t>
            </w:r>
          </w:p>
          <w:p w:rsidR="00FF748E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Городская котельная</w:t>
            </w:r>
            <w:r w:rsidR="00FF748E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теплом большую часть 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города, требует</w:t>
            </w:r>
            <w:r w:rsidR="00FF748E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дальнейшей модернизации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Отсыпка и планировка дороги по ул. </w:t>
            </w:r>
            <w:proofErr w:type="spellStart"/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Покатилова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3BB" w:rsidRPr="00582D8D" w:rsidRDefault="008C4C8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3BB" w:rsidRPr="00A203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3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03BB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карт на полигоне под ТБО</w:t>
            </w:r>
          </w:p>
        </w:tc>
      </w:tr>
      <w:tr w:rsidR="002D2EA3" w:rsidTr="00FC73E6">
        <w:trPr>
          <w:trHeight w:val="70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проведенных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5953" w:type="dxa"/>
          </w:tcPr>
          <w:p w:rsidR="009D56E8" w:rsidRDefault="00C23CE0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30.03.2018 г. в актовом зале МО МВД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Шиханы и п. Михайловский Саратовской области состоялось торжественное мероприятие –вручение паспортов гражданина Российской Федерации. Мероприятие провела начальник миграционного пункта Л.В. Минакова.</w:t>
            </w:r>
          </w:p>
          <w:p w:rsidR="00C23CE0" w:rsidRDefault="00C23CE0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31.03.2018 г. прошло заседание «круглого стола» по вопросу участия во Всероссийском конкурсе «Благоустройство общественных территорий малых городов и исторических центров».</w:t>
            </w:r>
          </w:p>
          <w:p w:rsidR="009E01A8" w:rsidRDefault="00DB2BB0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01A8">
              <w:rPr>
                <w:rFonts w:ascii="Times New Roman" w:hAnsi="Times New Roman" w:cs="Times New Roman"/>
                <w:sz w:val="28"/>
                <w:szCs w:val="28"/>
              </w:rPr>
              <w:t xml:space="preserve"> 9 по 16 апреля в МОУ «СОШ №12 ЗАТО Шиханы» состоялась </w:t>
            </w:r>
            <w:proofErr w:type="spellStart"/>
            <w:r w:rsidR="009E01A8">
              <w:rPr>
                <w:rFonts w:ascii="Times New Roman" w:hAnsi="Times New Roman" w:cs="Times New Roman"/>
                <w:sz w:val="28"/>
                <w:szCs w:val="28"/>
              </w:rPr>
              <w:t>метопредметная</w:t>
            </w:r>
            <w:proofErr w:type="spellEnd"/>
            <w:r w:rsidR="009E01A8">
              <w:rPr>
                <w:rFonts w:ascii="Times New Roman" w:hAnsi="Times New Roman" w:cs="Times New Roman"/>
                <w:sz w:val="28"/>
                <w:szCs w:val="28"/>
              </w:rPr>
              <w:t xml:space="preserve"> неделя «Творцом может быть каждый», в течение которой было проведено много различных мероприятий и открытых уроков в разных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1A8" w:rsidRDefault="009E01A8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10.04.2018 г. глава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А.Татаринов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провел встречу с активом школы. Глава рассказал ребятам о проделанной работе в 2017 году и поделился планами на будущее.</w:t>
            </w:r>
          </w:p>
          <w:p w:rsidR="009E01A8" w:rsidRDefault="009E01A8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13.04.2018 г. в ДК «Корунд» состоялся праздничный концерт, посвященный 20-летию образования хора ветеранов «Здравствуй, песня!».</w:t>
            </w:r>
          </w:p>
          <w:p w:rsidR="008D0B94" w:rsidRDefault="008D0B94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 20 апреля 2018 г. в СОШ №12 состоялось совместное общее родительское собрание, на котором присутствовали представители межмуниципального отдела полиции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Шиханы, прокурор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 Общественного совета при межмуниципальном отделе полиции О.И.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Лобода, директор школы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рамках данного собрания были затронуты темы, направленные на воспитание и предостережение несовершеннолетних граждан от неправомерного поведения.</w:t>
            </w:r>
          </w:p>
          <w:p w:rsidR="008D0B94" w:rsidRDefault="008D0B94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23.04.2018 г. состоялась встреча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с ветеранами муниципальной службы, на которой глава рассказал о проделанной работе и о планах на будущее.</w:t>
            </w:r>
          </w:p>
          <w:p w:rsidR="00AC0C8B" w:rsidRDefault="009E01A8" w:rsidP="00DB2BB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27.04.2018 г. состоялся юбилейный концерт хореографических ансамблей.</w:t>
            </w:r>
            <w:r w:rsidR="00600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B94" w:rsidRDefault="008D0B94" w:rsidP="008D0B9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.04.2018 г. на территории Шихан состоялся субботник.</w:t>
            </w:r>
          </w:p>
          <w:p w:rsidR="008D0B94" w:rsidRDefault="008D0B94" w:rsidP="008D0B9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28.04.2018 г. на Всероссийской неделе охраны труда прошла конференция по теме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«Охрана труда: молодые работники особенно уязвимы». </w:t>
            </w:r>
          </w:p>
          <w:p w:rsidR="008D0B94" w:rsidRPr="00582D8D" w:rsidRDefault="008D0B94" w:rsidP="00DB2BB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Прогнозируются (имеют ли место какие-либо иные </w:t>
            </w:r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события, способные повлиять на рост социальной/политической напряжённости </w:t>
            </w:r>
            <w:proofErr w:type="gramStart"/>
            <w:r w:rsidR="00954F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Шиханы)</w:t>
            </w:r>
          </w:p>
        </w:tc>
        <w:tc>
          <w:tcPr>
            <w:tcW w:w="5953" w:type="dxa"/>
          </w:tcPr>
          <w:p w:rsidR="002D2EA3" w:rsidRPr="00582D8D" w:rsidRDefault="00532C87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прогнозируется</w:t>
            </w:r>
          </w:p>
        </w:tc>
      </w:tr>
    </w:tbl>
    <w:p w:rsidR="00582D8D" w:rsidRP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D8D" w:rsidRPr="00582D8D" w:rsidRDefault="00954F1A" w:rsidP="00954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общественной приёмной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07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О.В. Капитонова</w:t>
      </w:r>
    </w:p>
    <w:sectPr w:rsidR="00582D8D" w:rsidRPr="00582D8D" w:rsidSect="008C4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5207"/>
    <w:multiLevelType w:val="multilevel"/>
    <w:tmpl w:val="1B98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873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5"/>
    <w:rsid w:val="00057489"/>
    <w:rsid w:val="00064A0E"/>
    <w:rsid w:val="0009799A"/>
    <w:rsid w:val="00133543"/>
    <w:rsid w:val="001D04DC"/>
    <w:rsid w:val="001D470F"/>
    <w:rsid w:val="002634AD"/>
    <w:rsid w:val="002910C4"/>
    <w:rsid w:val="002B376C"/>
    <w:rsid w:val="002D2EA3"/>
    <w:rsid w:val="0042649F"/>
    <w:rsid w:val="004730ED"/>
    <w:rsid w:val="00532C87"/>
    <w:rsid w:val="005813D9"/>
    <w:rsid w:val="00582D8D"/>
    <w:rsid w:val="005D2540"/>
    <w:rsid w:val="005E0BEA"/>
    <w:rsid w:val="0060072D"/>
    <w:rsid w:val="00613D54"/>
    <w:rsid w:val="006240C6"/>
    <w:rsid w:val="00640EE5"/>
    <w:rsid w:val="0067632C"/>
    <w:rsid w:val="006A6AF1"/>
    <w:rsid w:val="006C1EE4"/>
    <w:rsid w:val="007C0965"/>
    <w:rsid w:val="00801EE5"/>
    <w:rsid w:val="0082017D"/>
    <w:rsid w:val="008328FC"/>
    <w:rsid w:val="00840918"/>
    <w:rsid w:val="008C4C8B"/>
    <w:rsid w:val="008D0B94"/>
    <w:rsid w:val="008E562D"/>
    <w:rsid w:val="00931789"/>
    <w:rsid w:val="00954F1A"/>
    <w:rsid w:val="00966D25"/>
    <w:rsid w:val="00966FB4"/>
    <w:rsid w:val="009918B5"/>
    <w:rsid w:val="009D56E8"/>
    <w:rsid w:val="009E01A8"/>
    <w:rsid w:val="00A203BB"/>
    <w:rsid w:val="00A2404E"/>
    <w:rsid w:val="00A40DD7"/>
    <w:rsid w:val="00AB78FA"/>
    <w:rsid w:val="00AC0C8B"/>
    <w:rsid w:val="00B128D8"/>
    <w:rsid w:val="00BE1BCE"/>
    <w:rsid w:val="00BE27C2"/>
    <w:rsid w:val="00C23CE0"/>
    <w:rsid w:val="00CB6FB3"/>
    <w:rsid w:val="00CC199B"/>
    <w:rsid w:val="00CF1096"/>
    <w:rsid w:val="00D23127"/>
    <w:rsid w:val="00DB2BB0"/>
    <w:rsid w:val="00E26474"/>
    <w:rsid w:val="00E75F8F"/>
    <w:rsid w:val="00EE24B9"/>
    <w:rsid w:val="00EE282B"/>
    <w:rsid w:val="00F166E8"/>
    <w:rsid w:val="00FB4FC7"/>
    <w:rsid w:val="00FC73E6"/>
    <w:rsid w:val="00FD7FB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AC59-8B50-4FBF-9351-971CE74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D8D"/>
    <w:pPr>
      <w:ind w:left="720"/>
      <w:contextualSpacing/>
    </w:pPr>
  </w:style>
  <w:style w:type="character" w:customStyle="1" w:styleId="apple-converted-space">
    <w:name w:val="apple-converted-space"/>
    <w:basedOn w:val="a0"/>
    <w:rsid w:val="00AB78FA"/>
  </w:style>
  <w:style w:type="character" w:styleId="a5">
    <w:name w:val="Hyperlink"/>
    <w:basedOn w:val="a0"/>
    <w:uiPriority w:val="99"/>
    <w:semiHidden/>
    <w:unhideWhenUsed/>
    <w:rsid w:val="00AB7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9A43-8A98-4FE6-9780-89E9E850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28</cp:revision>
  <cp:lastPrinted>2018-04-27T11:02:00Z</cp:lastPrinted>
  <dcterms:created xsi:type="dcterms:W3CDTF">2017-06-30T08:18:00Z</dcterms:created>
  <dcterms:modified xsi:type="dcterms:W3CDTF">2018-04-28T07:49:00Z</dcterms:modified>
</cp:coreProperties>
</file>