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Организация отдыха, оздоровления и занятости детей </w:t>
      </w:r>
      <w:proofErr w:type="gramStart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в</w:t>
      </w:r>
      <w:proofErr w:type="gramEnd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ЗАТО 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2017-2020 годы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D74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D45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103EF3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D74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D45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103EF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tbl>
      <w:tblPr>
        <w:tblW w:w="14050" w:type="dxa"/>
        <w:jc w:val="center"/>
        <w:tblCellSpacing w:w="5" w:type="nil"/>
        <w:tblInd w:w="1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5"/>
        <w:gridCol w:w="2053"/>
        <w:gridCol w:w="1134"/>
        <w:gridCol w:w="976"/>
        <w:gridCol w:w="1151"/>
        <w:gridCol w:w="1134"/>
        <w:gridCol w:w="1417"/>
      </w:tblGrid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403"/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</w:t>
            </w: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оздоровительных</w:t>
            </w:r>
          </w:p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площадок с дневным</w:t>
            </w:r>
          </w:p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пребыванием детей при </w:t>
            </w:r>
            <w:r w:rsidRPr="00103EF3">
              <w:rPr>
                <w:rFonts w:eastAsia="Arial Unicode MS"/>
              </w:rPr>
              <w:t xml:space="preserve">   МОУ «СОШ № 12 ЗАТО Шиханы Саратовской области»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C54BCD" w:rsidP="00D7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Данное мероприятие будет проводиться в 2 квартале 2019 года</w:t>
            </w: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контроль за деятельностью   площадок с дневным пребыванием детей ЗАТО Шиханы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  Размещение в газете «</w:t>
            </w:r>
            <w:proofErr w:type="spellStart"/>
            <w:r w:rsidRPr="00103EF3">
              <w:t>Шиханские</w:t>
            </w:r>
            <w:proofErr w:type="spellEnd"/>
            <w:r w:rsidRPr="00103EF3">
              <w:t xml:space="preserve"> новости» статей и информаций о проведении летней оздоровительной кампании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  <w:r w:rsidRPr="00103EF3">
              <w:t xml:space="preserve">Итого по разделу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310C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0CE" w:rsidRPr="00103EF3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103EF3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Данное мероприятие будет проводиться в 2 квартале 2019 года</w:t>
            </w:r>
          </w:p>
        </w:tc>
      </w:tr>
      <w:tr w:rsidR="007C70C2" w:rsidRPr="00103EF3" w:rsidTr="00D310CE">
        <w:trPr>
          <w:trHeight w:val="944"/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/>
      </w:tblPr>
      <w:tblGrid>
        <w:gridCol w:w="6237"/>
        <w:gridCol w:w="1984"/>
        <w:gridCol w:w="1134"/>
        <w:gridCol w:w="993"/>
        <w:gridCol w:w="1134"/>
        <w:gridCol w:w="1134"/>
        <w:gridCol w:w="1417"/>
      </w:tblGrid>
      <w:tr w:rsidR="00AF7A62" w:rsidRPr="00103EF3" w:rsidTr="007C70C2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AF7A62" w:rsidRPr="00103EF3" w:rsidRDefault="00AF7A6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AF7A6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103EF3" w:rsidP="0029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62" w:rsidRPr="00103EF3" w:rsidRDefault="00103EF3" w:rsidP="0029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103EF3" w:rsidP="0029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62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AF7A62" w:rsidRPr="00103EF3" w:rsidRDefault="00AF7A6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AF7A6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103EF3" w:rsidP="0029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62" w:rsidRPr="00103EF3" w:rsidRDefault="00103EF3" w:rsidP="0029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103EF3" w:rsidP="0029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103EF3" w:rsidP="006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 w:val="restart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769B" w:rsidRDefault="00A8769B" w:rsidP="00A8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Не исполненные мероприятия программы будут исполнены в установленные сроки в соответствии с планом–</w:t>
      </w:r>
      <w:r>
        <w:rPr>
          <w:rFonts w:ascii="Times New Roman" w:hAnsi="Times New Roman" w:cs="Times New Roman"/>
          <w:b/>
          <w:sz w:val="28"/>
          <w:szCs w:val="28"/>
        </w:rPr>
        <w:t>графиком.</w:t>
      </w:r>
    </w:p>
    <w:p w:rsidR="007C70C2" w:rsidRPr="00103EF3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AF7A62" w:rsidRPr="00ED1FFA" w:rsidRDefault="00AF7A6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                                                          В.В. Сазанова</w:t>
      </w: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F7A62" w:rsidRDefault="00AF7A6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ED1FFA" w:rsidRDefault="00103EF3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C70C2" w:rsidRPr="00ED1FF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70C2" w:rsidRPr="00ED1FFA">
        <w:rPr>
          <w:rFonts w:ascii="Times New Roman" w:hAnsi="Times New Roman" w:cs="Times New Roman"/>
          <w:sz w:val="28"/>
          <w:szCs w:val="28"/>
        </w:rPr>
        <w:t xml:space="preserve"> финансового управления                                   </w:t>
      </w: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1FF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D1FFA">
        <w:rPr>
          <w:rFonts w:ascii="Times New Roman" w:hAnsi="Times New Roman" w:cs="Times New Roman"/>
          <w:sz w:val="28"/>
          <w:szCs w:val="28"/>
        </w:rPr>
        <w:t xml:space="preserve"> ЗАТО Шиханы                                                                                                                            </w:t>
      </w:r>
      <w:r w:rsidR="00103EF3">
        <w:rPr>
          <w:rFonts w:ascii="Times New Roman" w:hAnsi="Times New Roman" w:cs="Times New Roman"/>
          <w:sz w:val="28"/>
          <w:szCs w:val="28"/>
        </w:rPr>
        <w:t xml:space="preserve">А.В. Пименов </w:t>
      </w:r>
      <w:r w:rsidRPr="00ED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A62" w:rsidRDefault="00AF7A6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F3" w:rsidRDefault="00103EF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F3" w:rsidRDefault="00103EF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F3" w:rsidRDefault="00103EF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ED1FFA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FF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выполнения программы</w:t>
      </w: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1"/>
        <w:gridCol w:w="1524"/>
        <w:gridCol w:w="1134"/>
        <w:gridCol w:w="1275"/>
        <w:gridCol w:w="1399"/>
        <w:gridCol w:w="1211"/>
      </w:tblGrid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 в отчетном периоде</w:t>
            </w:r>
          </w:p>
        </w:tc>
      </w:tr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натуральные 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Общее количество детей прошедших оздоровление  на площадке с дневным пребыванием детей при МОУ СОШ №</w:t>
            </w:r>
            <w:proofErr w:type="gramStart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</w:t>
            </w:r>
            <w:proofErr w:type="gramEnd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Саратовской области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103EF3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103EF3" w:rsidP="00D310CE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Количество </w:t>
            </w:r>
            <w:proofErr w:type="gramStart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детей</w:t>
            </w:r>
            <w:proofErr w:type="gramEnd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школьного возраста, охваченных занятостью в 2017-2020 гг.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804" w:rsidRPr="00ED1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103EF3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103EF3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В.В. Сазанова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103EF3" w:rsidP="00103EF3">
      <w:pPr>
        <w:widowControl w:val="0"/>
        <w:tabs>
          <w:tab w:val="left" w:pos="85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21C1F" w:rsidRDefault="00D21C1F"/>
    <w:sectPr w:rsidR="00D21C1F" w:rsidSect="00103EF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C2"/>
    <w:rsid w:val="00103EF3"/>
    <w:rsid w:val="00306DB6"/>
    <w:rsid w:val="00515D6E"/>
    <w:rsid w:val="00624D45"/>
    <w:rsid w:val="007C70C2"/>
    <w:rsid w:val="008E738C"/>
    <w:rsid w:val="00911906"/>
    <w:rsid w:val="00A8769B"/>
    <w:rsid w:val="00AD1EAC"/>
    <w:rsid w:val="00AF7A62"/>
    <w:rsid w:val="00C54BCD"/>
    <w:rsid w:val="00CE2BCA"/>
    <w:rsid w:val="00D21C1F"/>
    <w:rsid w:val="00D310CE"/>
    <w:rsid w:val="00D74804"/>
    <w:rsid w:val="00D7506B"/>
    <w:rsid w:val="00ED1FFA"/>
    <w:rsid w:val="00FE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2019-04-11T06:33:00Z</cp:lastPrinted>
  <dcterms:created xsi:type="dcterms:W3CDTF">2019-04-11T06:15:00Z</dcterms:created>
  <dcterms:modified xsi:type="dcterms:W3CDTF">2019-04-11T06:34:00Z</dcterms:modified>
</cp:coreProperties>
</file>