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339" w:rsidRPr="00655B3B" w:rsidRDefault="00F52D3C" w:rsidP="00655B3B"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93" type="#_x0000_t32" style="position:absolute;margin-left:385.8pt;margin-top:116pt;width:234pt;height:143.2pt;z-index:251713536" o:connectortype="straight"/>
        </w:pict>
      </w: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9" type="#_x0000_t202" style="position:absolute;margin-left:289.8pt;margin-top:44.75pt;width:258pt;height:71.25pt;z-index:251678720">
            <v:textbox style="mso-next-textbox:#_x0000_s1049">
              <w:txbxContent>
                <w:p w:rsidR="00D0259F" w:rsidRDefault="00D0259F" w:rsidP="00F1625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291D51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Председатель</w:t>
                  </w:r>
                  <w:r w:rsidR="0019712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 Собрания</w:t>
                  </w:r>
                </w:p>
                <w:p w:rsidR="00197120" w:rsidRDefault="00197120" w:rsidP="00F1625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депутатов </w:t>
                  </w:r>
                  <w:r w:rsidR="00F1625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муниципального образования 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города Шиханы</w:t>
                  </w:r>
                </w:p>
                <w:p w:rsidR="00F1625C" w:rsidRPr="00291D51" w:rsidRDefault="00F1625C" w:rsidP="00F1625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Саратовской области</w:t>
                  </w:r>
                </w:p>
                <w:p w:rsidR="00C67400" w:rsidRPr="00D0259F" w:rsidRDefault="00C67400" w:rsidP="00F1625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46" type="#_x0000_t202" style="position:absolute;margin-left:233.55pt;margin-top:-52.75pt;width:314.25pt;height:80.2pt;z-index:251675648">
            <v:textbox style="mso-next-textbox:#_x0000_s1046">
              <w:txbxContent>
                <w:p w:rsidR="00D0259F" w:rsidRPr="00291D51" w:rsidRDefault="00197120" w:rsidP="00D0259F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СОБРАНИЕ ДЕПУТАТОВ МУНИЦИПАЛЬНОГО ОБРАЗОВАНИЯ ГОРОДА</w:t>
                  </w:r>
                  <w:r w:rsidR="00D0259F" w:rsidRPr="00291D51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ШИХАНЫ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САРАТОВСКОЙ ОБЛАСТИ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82" type="#_x0000_t202" style="position:absolute;margin-left:371.55pt;margin-top:259.2pt;width:183.75pt;height:2in;z-index:251707392">
            <v:textbox style="mso-next-textbox:#_x0000_s1082">
              <w:txbxContent>
                <w:p w:rsidR="009F558E" w:rsidRPr="00291D51" w:rsidRDefault="009F558E" w:rsidP="009F558E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91D5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Постоянная комиссия по вопросам муниципальной собственности, капитального строительства, жилищно-коммунального хозяйства, дорожного  строительства и землепользования</w:t>
                  </w:r>
                </w:p>
                <w:p w:rsidR="009F558E" w:rsidRPr="00291D51" w:rsidRDefault="009F558E" w:rsidP="009F558E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91D5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Председатель комиссии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53" type="#_x0000_t202" style="position:absolute;margin-left:170.55pt;margin-top:259.2pt;width:180pt;height:83.25pt;z-index:251682816">
            <v:textbox style="mso-next-textbox:#_x0000_s1053">
              <w:txbxContent>
                <w:p w:rsidR="00A60E70" w:rsidRPr="00291D51" w:rsidRDefault="00A60E70" w:rsidP="00A60E70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291D51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Постоянная комиссия по</w:t>
                  </w:r>
                  <w:r w:rsidRPr="00291D51">
                    <w:rPr>
                      <w:b/>
                    </w:rPr>
                    <w:t xml:space="preserve"> </w:t>
                  </w:r>
                  <w:r w:rsidRPr="00291D51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социальным вопросам</w:t>
                  </w:r>
                </w:p>
                <w:p w:rsidR="00A60E70" w:rsidRPr="00A60E70" w:rsidRDefault="00A60E70" w:rsidP="00A60E7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91D51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Председатель комиссии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51" type="#_x0000_t202" style="position:absolute;margin-left:-17.7pt;margin-top:259.2pt;width:160.5pt;height:99.05pt;z-index:251680768">
            <v:textbox style="mso-next-textbox:#_x0000_s1051">
              <w:txbxContent>
                <w:p w:rsidR="00C67400" w:rsidRPr="00291D51" w:rsidRDefault="00C67400" w:rsidP="00C67400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291D51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Постоянная комиссия по бюджету</w:t>
                  </w:r>
                </w:p>
                <w:p w:rsidR="00A60E70" w:rsidRPr="00291D51" w:rsidRDefault="00A60E70" w:rsidP="00C67400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291D51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Председатель комиссии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89" type="#_x0000_t32" style="position:absolute;margin-left:-10.95pt;margin-top:135.5pt;width:255pt;height:.75pt;flip:y;z-index:251712512" o:connectortype="straight"/>
        </w:pict>
      </w:r>
      <w:r>
        <w:rPr>
          <w:noProof/>
          <w:lang w:eastAsia="ru-RU"/>
        </w:rPr>
        <w:pict>
          <v:shape id="_x0000_s1048" type="#_x0000_t32" style="position:absolute;margin-left:-10.95pt;margin-top:99.4pt;width:255pt;height:.05pt;z-index:251677696" o:connectortype="straight"/>
        </w:pict>
      </w:r>
      <w:r>
        <w:rPr>
          <w:noProof/>
          <w:lang w:eastAsia="ru-RU"/>
        </w:rPr>
        <w:pict>
          <v:shape id="_x0000_s1047" type="#_x0000_t202" style="position:absolute;margin-left:-10.95pt;margin-top:41pt;width:255pt;height:130.45pt;z-index:251676672">
            <v:textbox style="mso-next-textbox:#_x0000_s1047">
              <w:txbxContent>
                <w:p w:rsidR="00D0259F" w:rsidRPr="00291D51" w:rsidRDefault="00D0259F" w:rsidP="0019712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291D51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Контрольно-счетная комиссия</w:t>
                  </w:r>
                </w:p>
                <w:p w:rsidR="00D0259F" w:rsidRDefault="00197120" w:rsidP="0019712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муниципального образования города</w:t>
                  </w:r>
                  <w:r w:rsidR="00D0259F" w:rsidRPr="00291D51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Шиханы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Саратовской области</w:t>
                  </w:r>
                </w:p>
                <w:p w:rsidR="00197120" w:rsidRDefault="00197120" w:rsidP="0019712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D0259F" w:rsidRDefault="00D0259F" w:rsidP="00D0259F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291D51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Председатель комиссии</w:t>
                  </w:r>
                </w:p>
                <w:p w:rsidR="001B675E" w:rsidRPr="00291D51" w:rsidRDefault="001B675E" w:rsidP="00D0259F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Инспектор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86" type="#_x0000_t32" style="position:absolute;margin-left:652.1pt;margin-top:227.65pt;width:0;height:31.55pt;z-index:251710464" o:connectortype="straight"/>
        </w:pict>
      </w:r>
      <w:r>
        <w:rPr>
          <w:noProof/>
          <w:lang w:eastAsia="ru-RU"/>
        </w:rPr>
        <w:pict>
          <v:shape id="_x0000_s1073" type="#_x0000_t32" style="position:absolute;margin-left:652.1pt;margin-top:227.65pt;width:115.45pt;height:0;flip:x;z-index:251699200" o:connectortype="straight"/>
        </w:pict>
      </w:r>
      <w:r>
        <w:rPr>
          <w:noProof/>
          <w:lang w:eastAsia="ru-RU"/>
        </w:rPr>
        <w:pict>
          <v:shape id="_x0000_s1080" type="#_x0000_t32" style="position:absolute;margin-left:464.6pt;margin-top:414.45pt;width:302.95pt;height:.05pt;flip:x;z-index:251705344" o:connectortype="straight"/>
        </w:pict>
      </w:r>
      <w:r>
        <w:rPr>
          <w:noProof/>
          <w:lang w:eastAsia="ru-RU"/>
        </w:rPr>
        <w:pict>
          <v:shape id="_x0000_s1079" type="#_x0000_t32" style="position:absolute;margin-left:766.8pt;margin-top:306.55pt;width:0;height:107.9pt;z-index:251704320" o:connectortype="straight"/>
        </w:pict>
      </w:r>
      <w:r>
        <w:rPr>
          <w:noProof/>
          <w:lang w:eastAsia="ru-RU"/>
        </w:rPr>
        <w:pict>
          <v:shape id="_x0000_s1087" type="#_x0000_t32" style="position:absolute;margin-left:464.55pt;margin-top:403.2pt;width:.05pt;height:11.25pt;z-index:251711488" o:connectortype="straight"/>
        </w:pict>
      </w:r>
      <w:r>
        <w:rPr>
          <w:noProof/>
          <w:lang w:eastAsia="ru-RU"/>
        </w:rPr>
        <w:pict>
          <v:shape id="_x0000_s1060" type="#_x0000_t32" style="position:absolute;margin-left:573.3pt;margin-top:321.45pt;width:176.25pt;height:0;z-index:251687936" o:connectortype="straight"/>
        </w:pict>
      </w:r>
      <w:r>
        <w:rPr>
          <w:noProof/>
          <w:lang w:eastAsia="ru-RU"/>
        </w:rPr>
        <w:pict>
          <v:rect id="_x0000_s1036" style="position:absolute;margin-left:573.3pt;margin-top:309.45pt;width:164.25pt;height:43.5pt;z-index:251665408"/>
        </w:pict>
      </w:r>
      <w:r>
        <w:rPr>
          <w:noProof/>
          <w:lang w:eastAsia="ru-RU"/>
        </w:rPr>
        <w:pict>
          <v:shape id="_x0000_s1059" type="#_x0000_t202" style="position:absolute;margin-left:573.3pt;margin-top:259.2pt;width:176.25pt;height:93.75pt;z-index:251686912">
            <v:textbox style="mso-next-textbox:#_x0000_s1059">
              <w:txbxContent>
                <w:p w:rsidR="00A60E70" w:rsidRPr="00291D51" w:rsidRDefault="001F60F6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291D51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Постоянная комиссия по депутатской этике и регламенту</w:t>
                  </w:r>
                </w:p>
                <w:p w:rsidR="001F60F6" w:rsidRPr="00291D51" w:rsidRDefault="001F60F6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291D51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Председатель комиссии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83" type="#_x0000_t32" style="position:absolute;margin-left:371.55pt;margin-top:376.95pt;width:183.75pt;height:0;z-index:251708416" o:connectortype="straight"/>
        </w:pict>
      </w:r>
      <w:r>
        <w:rPr>
          <w:noProof/>
          <w:lang w:eastAsia="ru-RU"/>
        </w:rPr>
        <w:pict>
          <v:shape id="_x0000_s1068" type="#_x0000_t32" style="position:absolute;margin-left:-30.45pt;margin-top:8.7pt;width:.05pt;height:370.6pt;z-index:251695104" o:connectortype="straight"/>
        </w:pict>
      </w:r>
      <w:r>
        <w:rPr>
          <w:noProof/>
          <w:lang w:eastAsia="ru-RU"/>
        </w:rPr>
        <w:pict>
          <v:shape id="_x0000_s1069" type="#_x0000_t32" style="position:absolute;margin-left:-30.45pt;margin-top:379.3pt;width:291.8pt;height:.05pt;z-index:251696128" o:connectortype="straight"/>
        </w:pict>
      </w:r>
      <w:r>
        <w:rPr>
          <w:noProof/>
          <w:lang w:eastAsia="ru-RU"/>
        </w:rPr>
        <w:pict>
          <v:shape id="_x0000_s1085" type="#_x0000_t32" style="position:absolute;margin-left:261.35pt;margin-top:342.45pt;width:0;height:36.85pt;flip:y;z-index:251709440" o:connectortype="straight"/>
        </w:pict>
      </w:r>
      <w:r>
        <w:rPr>
          <w:noProof/>
          <w:lang w:eastAsia="ru-RU"/>
        </w:rPr>
        <w:pict>
          <v:rect id="_x0000_s1033" style="position:absolute;margin-left:170.55pt;margin-top:309.45pt;width:180pt;height:33pt;z-index:251663360"/>
        </w:pict>
      </w:r>
      <w:r>
        <w:rPr>
          <w:noProof/>
          <w:lang w:eastAsia="ru-RU"/>
        </w:rPr>
        <w:pict>
          <v:shape id="_x0000_s1054" type="#_x0000_t32" style="position:absolute;margin-left:170.55pt;margin-top:301.95pt;width:180pt;height:0;z-index:251683840" o:connectortype="straight"/>
        </w:pict>
      </w:r>
      <w:r>
        <w:rPr>
          <w:noProof/>
          <w:lang w:eastAsia="ru-RU"/>
        </w:rPr>
        <w:pict>
          <v:shape id="_x0000_s1042" type="#_x0000_t32" style="position:absolute;margin-left:142.8pt;margin-top:109.95pt;width:239.25pt;height:144.65pt;flip:x;z-index:251671552" o:connectortype="straight"/>
        </w:pict>
      </w:r>
      <w:r>
        <w:rPr>
          <w:noProof/>
          <w:lang w:eastAsia="ru-RU"/>
        </w:rPr>
        <w:pict>
          <v:rect id="_x0000_s1032" style="position:absolute;margin-left:-17.7pt;margin-top:284.7pt;width:160.5pt;height:57.75pt;z-index:251662336"/>
        </w:pict>
      </w:r>
      <w:r>
        <w:rPr>
          <w:noProof/>
          <w:lang w:eastAsia="ru-RU"/>
        </w:rPr>
        <w:pict>
          <v:shape id="_x0000_s1052" type="#_x0000_t32" style="position:absolute;margin-left:-17.7pt;margin-top:301.95pt;width:160.5pt;height:0;z-index:251681792" o:connectortype="straight"/>
        </w:pict>
      </w:r>
      <w:r>
        <w:rPr>
          <w:noProof/>
          <w:lang w:eastAsia="ru-RU"/>
        </w:rPr>
        <w:pict>
          <v:shape id="_x0000_s1078" type="#_x0000_t32" style="position:absolute;margin-left:70.05pt;margin-top:220.95pt;width:0;height:33.65pt;z-index:251703296" o:connectortype="straight"/>
        </w:pict>
      </w:r>
      <w:r>
        <w:rPr>
          <w:noProof/>
          <w:lang w:eastAsia="ru-RU"/>
        </w:rPr>
        <w:pict>
          <v:shape id="_x0000_s1081" type="#_x0000_t32" style="position:absolute;margin-left:-30.45pt;margin-top:220.95pt;width:100.5pt;height:0;flip:x;z-index:251706368" o:connectortype="straight"/>
        </w:pict>
      </w:r>
      <w:r>
        <w:rPr>
          <w:noProof/>
          <w:lang w:eastAsia="ru-RU"/>
        </w:rPr>
        <w:pict>
          <v:shape id="_x0000_s1045" type="#_x0000_t32" style="position:absolute;margin-left:382.05pt;margin-top:109.95pt;width:60.75pt;height:162.65pt;z-index:251674624" o:connectortype="straight"/>
        </w:pict>
      </w:r>
      <w:r>
        <w:rPr>
          <w:noProof/>
          <w:lang w:eastAsia="ru-RU"/>
        </w:rPr>
        <w:pict>
          <v:shape id="_x0000_s1072" type="#_x0000_t32" style="position:absolute;margin-left:766.8pt;margin-top:8.7pt;width:4.5pt;height:358.5pt;flip:x;z-index:251698176" o:connectortype="straight"/>
        </w:pict>
      </w:r>
      <w:r>
        <w:rPr>
          <w:noProof/>
          <w:lang w:eastAsia="ru-RU"/>
        </w:rPr>
        <w:pict>
          <v:shape id="_x0000_s1071" type="#_x0000_t32" style="position:absolute;margin-left:-30.45pt;margin-top:4.95pt;width:264pt;height:3.75pt;flip:y;z-index:251697152" o:connectortype="straight"/>
        </w:pict>
      </w:r>
      <w:r>
        <w:rPr>
          <w:noProof/>
          <w:lang w:eastAsia="ru-RU"/>
        </w:rPr>
        <w:pict>
          <v:shape id="_x0000_s1050" type="#_x0000_t202" style="position:absolute;margin-left:533.55pt;margin-top:127.2pt;width:3in;height:55.5pt;z-index:251679744">
            <v:textbox style="mso-next-textbox:#_x0000_s1050">
              <w:txbxContent>
                <w:p w:rsidR="00C67400" w:rsidRPr="00291D51" w:rsidRDefault="00C67400" w:rsidP="00C67400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291D51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Кон</w:t>
                  </w:r>
                  <w:r w:rsidR="0019712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сультант Собрания депутатов города</w:t>
                  </w:r>
                  <w:r w:rsidRPr="00291D51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Шиханы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63" type="#_x0000_t32" style="position:absolute;margin-left:547.8pt;margin-top:4.95pt;width:223.5pt;height:3.75pt;z-index:251691008" o:connectortype="straight"/>
        </w:pict>
      </w:r>
      <w:r>
        <w:rPr>
          <w:noProof/>
          <w:lang w:eastAsia="ru-RU"/>
        </w:rPr>
        <w:pict>
          <v:shape id="_x0000_s1044" type="#_x0000_t32" style="position:absolute;margin-left:271.8pt;margin-top:109.95pt;width:110.25pt;height:199.5pt;flip:x;z-index:251673600" o:connectortype="straight"/>
        </w:pict>
      </w:r>
      <w:r>
        <w:rPr>
          <w:noProof/>
          <w:lang w:eastAsia="ru-RU"/>
        </w:rPr>
        <w:pict>
          <v:rect id="_x0000_s1030" style="position:absolute;margin-left:533.55pt;margin-top:127.2pt;width:192.75pt;height:55.5pt;z-index:251661312"/>
        </w:pict>
      </w:r>
      <w:r>
        <w:rPr>
          <w:noProof/>
          <w:lang w:eastAsia="ru-RU"/>
        </w:rPr>
        <w:pict>
          <v:shape id="_x0000_s1041" type="#_x0000_t32" style="position:absolute;margin-left:573.3pt;margin-top:91.2pt;width:0;height:36pt;z-index:251670528" o:connectortype="straight"/>
        </w:pict>
      </w:r>
      <w:r>
        <w:rPr>
          <w:noProof/>
          <w:lang w:eastAsia="ru-RU"/>
        </w:rPr>
        <w:pict>
          <v:shape id="_x0000_s1040" type="#_x0000_t32" style="position:absolute;margin-left:510.3pt;margin-top:89.7pt;width:63pt;height:1.5pt;z-index:251669504" o:connectortype="straight"/>
        </w:pict>
      </w:r>
      <w:r>
        <w:rPr>
          <w:noProof/>
          <w:lang w:eastAsia="ru-RU"/>
        </w:rPr>
        <w:pict>
          <v:shape id="_x0000_s1039" type="#_x0000_t32" style="position:absolute;margin-left:244.05pt;margin-top:89.7pt;width:45.75pt;height:1.5pt;flip:x;z-index:251668480" o:connectortype="straight"/>
        </w:pict>
      </w:r>
      <w:r>
        <w:rPr>
          <w:noProof/>
          <w:lang w:eastAsia="ru-RU"/>
        </w:rPr>
        <w:pict>
          <v:shape id="_x0000_s1038" type="#_x0000_t32" style="position:absolute;margin-left:190.8pt;margin-top:27.45pt;width:42.75pt;height:34.5pt;flip:x;z-index:251667456" o:connectortype="straight"/>
        </w:pict>
      </w:r>
      <w:r>
        <w:rPr>
          <w:noProof/>
          <w:lang w:eastAsia="ru-RU"/>
        </w:rPr>
        <w:pict>
          <v:shape id="_x0000_s1037" type="#_x0000_t32" style="position:absolute;margin-left:393.3pt;margin-top:27.45pt;width:0;height:38.25pt;z-index:251666432" o:connectortype="straight"/>
        </w:pict>
      </w:r>
      <w:r>
        <w:rPr>
          <w:noProof/>
          <w:lang w:eastAsia="ru-RU"/>
        </w:rPr>
        <w:pict>
          <v:rect id="_x0000_s1028" style="position:absolute;margin-left:289.8pt;margin-top:65.7pt;width:220.5pt;height:44.25pt;z-index:251659264"/>
        </w:pict>
      </w:r>
      <w:r>
        <w:rPr>
          <w:noProof/>
          <w:lang w:eastAsia="ru-RU"/>
        </w:rPr>
        <w:pict>
          <v:rect id="_x0000_s1029" style="position:absolute;margin-left:52.8pt;margin-top:61.95pt;width:191.25pt;height:69pt;z-index:251660288"/>
        </w:pict>
      </w:r>
      <w:r>
        <w:rPr>
          <w:noProof/>
          <w:lang w:eastAsia="ru-RU"/>
        </w:rPr>
        <w:pict>
          <v:rect id="_x0000_s1027" style="position:absolute;margin-left:233.55pt;margin-top:-16.05pt;width:314.25pt;height:43.5pt;z-index:251658240"/>
        </w:pict>
      </w:r>
    </w:p>
    <w:sectPr w:rsidR="00996339" w:rsidRPr="00655B3B" w:rsidSect="009B4B03">
      <w:headerReference w:type="default" r:id="rId7"/>
      <w:footerReference w:type="default" r:id="rId8"/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036D" w:rsidRDefault="001A036D" w:rsidP="009B4B03">
      <w:pPr>
        <w:spacing w:after="0" w:line="240" w:lineRule="auto"/>
      </w:pPr>
      <w:r>
        <w:separator/>
      </w:r>
    </w:p>
  </w:endnote>
  <w:endnote w:type="continuationSeparator" w:id="1">
    <w:p w:rsidR="001A036D" w:rsidRDefault="001A036D" w:rsidP="009B4B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4C46" w:rsidRDefault="003C4C46">
    <w:pPr>
      <w:pStyle w:val="a5"/>
    </w:pPr>
  </w:p>
  <w:p w:rsidR="003C4C46" w:rsidRDefault="003C4C46">
    <w:pPr>
      <w:pStyle w:val="a5"/>
    </w:pPr>
    <w:r>
      <w:tab/>
    </w:r>
  </w:p>
  <w:p w:rsidR="003C4C46" w:rsidRPr="003C4C46" w:rsidRDefault="003C4C46">
    <w:pPr>
      <w:pStyle w:val="a5"/>
      <w:rPr>
        <w:rFonts w:ascii="Times New Roman" w:hAnsi="Times New Roman" w:cs="Times New Roman"/>
        <w:b/>
        <w:sz w:val="24"/>
        <w:szCs w:val="24"/>
      </w:rPr>
    </w:pPr>
    <w:r w:rsidRPr="003C4C46">
      <w:rPr>
        <w:rFonts w:ascii="Times New Roman" w:hAnsi="Times New Roman" w:cs="Times New Roman"/>
        <w:b/>
        <w:sz w:val="24"/>
        <w:szCs w:val="24"/>
      </w:rPr>
      <w:t>Пред</w:t>
    </w:r>
    <w:r w:rsidR="00197120">
      <w:rPr>
        <w:rFonts w:ascii="Times New Roman" w:hAnsi="Times New Roman" w:cs="Times New Roman"/>
        <w:b/>
        <w:sz w:val="24"/>
        <w:szCs w:val="24"/>
      </w:rPr>
      <w:t>седатель Собрания депутатов города</w:t>
    </w:r>
    <w:r w:rsidRPr="003C4C46">
      <w:rPr>
        <w:rFonts w:ascii="Times New Roman" w:hAnsi="Times New Roman" w:cs="Times New Roman"/>
        <w:b/>
        <w:sz w:val="24"/>
        <w:szCs w:val="24"/>
      </w:rPr>
      <w:t xml:space="preserve"> Шиханы</w:t>
    </w:r>
    <w:r>
      <w:rPr>
        <w:rFonts w:ascii="Times New Roman" w:hAnsi="Times New Roman" w:cs="Times New Roman"/>
        <w:b/>
        <w:sz w:val="24"/>
        <w:szCs w:val="24"/>
      </w:rPr>
      <w:t xml:space="preserve">            </w:t>
    </w:r>
    <w:r>
      <w:rPr>
        <w:rFonts w:ascii="Times New Roman" w:hAnsi="Times New Roman" w:cs="Times New Roman"/>
        <w:b/>
        <w:sz w:val="24"/>
        <w:szCs w:val="24"/>
      </w:rPr>
      <w:tab/>
    </w:r>
    <w:r>
      <w:rPr>
        <w:rFonts w:ascii="Times New Roman" w:hAnsi="Times New Roman" w:cs="Times New Roman"/>
        <w:b/>
        <w:sz w:val="24"/>
        <w:szCs w:val="24"/>
      </w:rPr>
      <w:tab/>
      <w:t>О.М. Соколова</w:t>
    </w:r>
    <w:r w:rsidRPr="003C4C46">
      <w:rPr>
        <w:rFonts w:ascii="Times New Roman" w:hAnsi="Times New Roman" w:cs="Times New Roman"/>
        <w:b/>
        <w:sz w:val="24"/>
        <w:szCs w:val="24"/>
      </w:rPr>
      <w:tab/>
    </w:r>
    <w:r w:rsidRPr="003C4C46">
      <w:rPr>
        <w:rFonts w:ascii="Times New Roman" w:hAnsi="Times New Roman" w:cs="Times New Roman"/>
        <w:b/>
        <w:sz w:val="24"/>
        <w:szCs w:val="24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036D" w:rsidRDefault="001A036D" w:rsidP="009B4B03">
      <w:pPr>
        <w:spacing w:after="0" w:line="240" w:lineRule="auto"/>
      </w:pPr>
      <w:r>
        <w:separator/>
      </w:r>
    </w:p>
  </w:footnote>
  <w:footnote w:type="continuationSeparator" w:id="1">
    <w:p w:rsidR="001A036D" w:rsidRDefault="001A036D" w:rsidP="009B4B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4C46" w:rsidRPr="003C4C46" w:rsidRDefault="003C4C46" w:rsidP="003C4C46">
    <w:pPr>
      <w:pStyle w:val="a3"/>
      <w:jc w:val="center"/>
      <w:rPr>
        <w:rFonts w:ascii="Times New Roman" w:hAnsi="Times New Roman" w:cs="Times New Roman"/>
        <w:b/>
        <w:i/>
      </w:rPr>
    </w:pPr>
    <w:r w:rsidRPr="003C4C46">
      <w:rPr>
        <w:rFonts w:ascii="Times New Roman" w:hAnsi="Times New Roman" w:cs="Times New Roman"/>
        <w:b/>
        <w:i/>
      </w:rPr>
      <w:t xml:space="preserve">                                                                                                                                                                              Приложение</w:t>
    </w:r>
  </w:p>
  <w:p w:rsidR="003C4C46" w:rsidRPr="003C4C46" w:rsidRDefault="003C4C46" w:rsidP="001B675E">
    <w:pPr>
      <w:pStyle w:val="a3"/>
      <w:jc w:val="right"/>
      <w:rPr>
        <w:rFonts w:ascii="Times New Roman" w:hAnsi="Times New Roman" w:cs="Times New Roman"/>
        <w:i/>
      </w:rPr>
    </w:pPr>
    <w:r w:rsidRPr="003C4C46">
      <w:rPr>
        <w:rFonts w:ascii="Times New Roman" w:hAnsi="Times New Roman" w:cs="Times New Roman"/>
        <w:i/>
      </w:rPr>
      <w:t xml:space="preserve"> к</w:t>
    </w:r>
    <w:r w:rsidR="00197120">
      <w:rPr>
        <w:rFonts w:ascii="Times New Roman" w:hAnsi="Times New Roman" w:cs="Times New Roman"/>
        <w:i/>
      </w:rPr>
      <w:t xml:space="preserve"> решению Собрания депутатов города </w:t>
    </w:r>
    <w:r w:rsidRPr="003C4C46">
      <w:rPr>
        <w:rFonts w:ascii="Times New Roman" w:hAnsi="Times New Roman" w:cs="Times New Roman"/>
        <w:i/>
      </w:rPr>
      <w:t xml:space="preserve"> Шиханы</w:t>
    </w:r>
  </w:p>
  <w:p w:rsidR="009B4B03" w:rsidRPr="003C4C46" w:rsidRDefault="003C4C46" w:rsidP="003C4C46">
    <w:pPr>
      <w:pStyle w:val="a3"/>
      <w:jc w:val="center"/>
      <w:rPr>
        <w:rFonts w:ascii="Times New Roman" w:hAnsi="Times New Roman" w:cs="Times New Roman"/>
        <w:i/>
      </w:rPr>
    </w:pPr>
    <w:r w:rsidRPr="003C4C46">
      <w:rPr>
        <w:rFonts w:ascii="Times New Roman" w:hAnsi="Times New Roman" w:cs="Times New Roman"/>
        <w:i/>
      </w:rPr>
      <w:t xml:space="preserve">                                                                                                                                                                           </w:t>
    </w:r>
    <w:r>
      <w:rPr>
        <w:rFonts w:ascii="Times New Roman" w:hAnsi="Times New Roman" w:cs="Times New Roman"/>
        <w:i/>
      </w:rPr>
      <w:t xml:space="preserve">  </w:t>
    </w:r>
    <w:r w:rsidR="00E20B2D">
      <w:rPr>
        <w:rFonts w:ascii="Times New Roman" w:hAnsi="Times New Roman" w:cs="Times New Roman"/>
        <w:i/>
      </w:rPr>
      <w:t>от 29.08</w:t>
    </w:r>
    <w:r w:rsidR="00197120">
      <w:rPr>
        <w:rFonts w:ascii="Times New Roman" w:hAnsi="Times New Roman" w:cs="Times New Roman"/>
        <w:i/>
      </w:rPr>
      <w:t>.2019 г. №</w:t>
    </w:r>
    <w:r w:rsidR="00E20B2D">
      <w:rPr>
        <w:rFonts w:ascii="Times New Roman" w:hAnsi="Times New Roman" w:cs="Times New Roman"/>
        <w:i/>
      </w:rPr>
      <w:t>5-56-3</w:t>
    </w:r>
  </w:p>
  <w:p w:rsidR="003C4C46" w:rsidRDefault="003C4C46" w:rsidP="001B675E">
    <w:pPr>
      <w:pStyle w:val="a3"/>
      <w:jc w:val="right"/>
      <w:rPr>
        <w:rFonts w:ascii="Times New Roman" w:hAnsi="Times New Roman" w:cs="Times New Roman"/>
        <w:b/>
      </w:rPr>
    </w:pPr>
  </w:p>
  <w:p w:rsidR="001B675E" w:rsidRPr="00291D51" w:rsidRDefault="001B675E" w:rsidP="001B675E">
    <w:pPr>
      <w:pStyle w:val="a3"/>
      <w:jc w:val="right"/>
      <w:rPr>
        <w:rFonts w:ascii="Times New Roman" w:hAnsi="Times New Roman" w:cs="Times New Roman"/>
      </w:rPr>
    </w:pPr>
  </w:p>
  <w:p w:rsidR="009B4B03" w:rsidRDefault="009B4B03">
    <w:pPr>
      <w:pStyle w:val="a3"/>
    </w:pPr>
  </w:p>
  <w:p w:rsidR="009B4B03" w:rsidRDefault="009B4B0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55B3B"/>
    <w:rsid w:val="000C7455"/>
    <w:rsid w:val="00124DA1"/>
    <w:rsid w:val="00126A15"/>
    <w:rsid w:val="00172FF2"/>
    <w:rsid w:val="00197120"/>
    <w:rsid w:val="001A036D"/>
    <w:rsid w:val="001B675E"/>
    <w:rsid w:val="001F60F6"/>
    <w:rsid w:val="00291D51"/>
    <w:rsid w:val="002D7E20"/>
    <w:rsid w:val="00330417"/>
    <w:rsid w:val="003804AB"/>
    <w:rsid w:val="003A63C7"/>
    <w:rsid w:val="003C4C46"/>
    <w:rsid w:val="004043AD"/>
    <w:rsid w:val="00425BDD"/>
    <w:rsid w:val="0044383D"/>
    <w:rsid w:val="004A224D"/>
    <w:rsid w:val="005E464E"/>
    <w:rsid w:val="00655B3B"/>
    <w:rsid w:val="00682935"/>
    <w:rsid w:val="006C7930"/>
    <w:rsid w:val="006D5BD7"/>
    <w:rsid w:val="006E0EA8"/>
    <w:rsid w:val="00723727"/>
    <w:rsid w:val="00726474"/>
    <w:rsid w:val="00741C2B"/>
    <w:rsid w:val="007435AC"/>
    <w:rsid w:val="007B29BF"/>
    <w:rsid w:val="00837D56"/>
    <w:rsid w:val="008E48E3"/>
    <w:rsid w:val="00996339"/>
    <w:rsid w:val="009A593A"/>
    <w:rsid w:val="009B035B"/>
    <w:rsid w:val="009B4B03"/>
    <w:rsid w:val="009F558E"/>
    <w:rsid w:val="00A60E70"/>
    <w:rsid w:val="00AE0D24"/>
    <w:rsid w:val="00BA7319"/>
    <w:rsid w:val="00BB4513"/>
    <w:rsid w:val="00BF2EA3"/>
    <w:rsid w:val="00C04BFF"/>
    <w:rsid w:val="00C444F6"/>
    <w:rsid w:val="00C67400"/>
    <w:rsid w:val="00D0259F"/>
    <w:rsid w:val="00D24042"/>
    <w:rsid w:val="00DB7B43"/>
    <w:rsid w:val="00E20B2D"/>
    <w:rsid w:val="00E309D9"/>
    <w:rsid w:val="00E51DB5"/>
    <w:rsid w:val="00E72E15"/>
    <w:rsid w:val="00F01D7E"/>
    <w:rsid w:val="00F1625C"/>
    <w:rsid w:val="00F3582A"/>
    <w:rsid w:val="00F52D3C"/>
    <w:rsid w:val="00F92D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  <o:rules v:ext="edit">
        <o:r id="V:Rule29" type="connector" idref="#_x0000_s1054"/>
        <o:r id="V:Rule30" type="connector" idref="#_x0000_s1087"/>
        <o:r id="V:Rule31" type="connector" idref="#_x0000_s1089"/>
        <o:r id="V:Rule32" type="connector" idref="#_x0000_s1093"/>
        <o:r id="V:Rule33" type="connector" idref="#_x0000_s1040"/>
        <o:r id="V:Rule34" type="connector" idref="#_x0000_s1068"/>
        <o:r id="V:Rule35" type="connector" idref="#_x0000_s1048"/>
        <o:r id="V:Rule36" type="connector" idref="#_x0000_s1042"/>
        <o:r id="V:Rule37" type="connector" idref="#_x0000_s1073"/>
        <o:r id="V:Rule38" type="connector" idref="#_x0000_s1078"/>
        <o:r id="V:Rule39" type="connector" idref="#_x0000_s1044"/>
        <o:r id="V:Rule40" type="connector" idref="#_x0000_s1038"/>
        <o:r id="V:Rule41" type="connector" idref="#_x0000_s1041"/>
        <o:r id="V:Rule42" type="connector" idref="#_x0000_s1080"/>
        <o:r id="V:Rule43" type="connector" idref="#_x0000_s1069"/>
        <o:r id="V:Rule44" type="connector" idref="#_x0000_s1063"/>
        <o:r id="V:Rule45" type="connector" idref="#_x0000_s1085"/>
        <o:r id="V:Rule46" type="connector" idref="#_x0000_s1039"/>
        <o:r id="V:Rule47" type="connector" idref="#_x0000_s1072"/>
        <o:r id="V:Rule48" type="connector" idref="#_x0000_s1060"/>
        <o:r id="V:Rule49" type="connector" idref="#_x0000_s1081"/>
        <o:r id="V:Rule50" type="connector" idref="#_x0000_s1071"/>
        <o:r id="V:Rule51" type="connector" idref="#_x0000_s1045"/>
        <o:r id="V:Rule52" type="connector" idref="#_x0000_s1086"/>
        <o:r id="V:Rule53" type="connector" idref="#_x0000_s1083"/>
        <o:r id="V:Rule54" type="connector" idref="#_x0000_s1037"/>
        <o:r id="V:Rule55" type="connector" idref="#_x0000_s1079"/>
        <o:r id="V:Rule56" type="connector" idref="#_x0000_s105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3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4B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B4B03"/>
  </w:style>
  <w:style w:type="paragraph" w:styleId="a5">
    <w:name w:val="footer"/>
    <w:basedOn w:val="a"/>
    <w:link w:val="a6"/>
    <w:uiPriority w:val="99"/>
    <w:semiHidden/>
    <w:unhideWhenUsed/>
    <w:rsid w:val="009B4B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B4B03"/>
  </w:style>
  <w:style w:type="paragraph" w:styleId="a7">
    <w:name w:val="Balloon Text"/>
    <w:basedOn w:val="a"/>
    <w:link w:val="a8"/>
    <w:uiPriority w:val="99"/>
    <w:semiHidden/>
    <w:unhideWhenUsed/>
    <w:rsid w:val="001B67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B67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D3F58B-B77C-4236-AB8A-7E3022C01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2019-07-31T11:03:00Z</cp:lastPrinted>
  <dcterms:created xsi:type="dcterms:W3CDTF">2017-12-18T05:27:00Z</dcterms:created>
  <dcterms:modified xsi:type="dcterms:W3CDTF">2019-08-21T04:35:00Z</dcterms:modified>
</cp:coreProperties>
</file>