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0"/>
      </w:tblGrid>
      <w:tr w:rsidR="00AB5B4B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«Победа»</w:t>
            </w:r>
          </w:p>
        </w:tc>
      </w:tr>
      <w:tr w:rsidR="00AB5B4B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B5B4B">
        <w:tc>
          <w:tcPr>
            <w:tcW w:w="9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B4B" w:rsidRDefault="00AB5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5B4B" w:rsidRDefault="00AB5B4B">
      <w:pPr>
        <w:rPr>
          <w:rFonts w:hAnsi="Times New Roman" w:cs="Times New Roman"/>
          <w:color w:val="000000"/>
          <w:sz w:val="24"/>
          <w:szCs w:val="24"/>
        </w:rPr>
      </w:pPr>
    </w:p>
    <w:p w:rsidR="00AB5B4B" w:rsidRDefault="002057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</w:t>
      </w:r>
    </w:p>
    <w:p w:rsidR="00AB5B4B" w:rsidRDefault="0020578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</w:p>
    <w:p w:rsidR="00AB5B4B" w:rsidRDefault="00AB5B4B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2280"/>
        <w:gridCol w:w="566"/>
        <w:gridCol w:w="763"/>
        <w:gridCol w:w="6026"/>
        <w:gridCol w:w="1829"/>
      </w:tblGrid>
      <w:tr w:rsidR="00AB5B4B">
        <w:trPr>
          <w:gridAfter w:val="1"/>
          <w:wAfter w:w="2940" w:type="dxa"/>
        </w:trPr>
        <w:tc>
          <w:tcPr>
            <w:tcW w:w="540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AB5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AB5B4B"/>
          <w:tbl>
            <w:tblPr>
              <w:tblW w:w="6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314"/>
              <w:gridCol w:w="3038"/>
              <w:gridCol w:w="618"/>
              <w:gridCol w:w="756"/>
              <w:gridCol w:w="894"/>
            </w:tblGrid>
            <w:tr w:rsidR="00AB5B4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20578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Начат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20578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января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20578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20578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20578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AB5B4B">
              <w:tc>
                <w:tcPr>
                  <w:tcW w:w="1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B5B4B" w:rsidRDefault="00AB5B4B"/>
          <w:p w:rsidR="00AB5B4B" w:rsidRDefault="00AB5B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B4B">
        <w:trPr>
          <w:gridAfter w:val="1"/>
          <w:wAfter w:w="2940" w:type="dxa"/>
        </w:trPr>
        <w:tc>
          <w:tcPr>
            <w:tcW w:w="540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AB5B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AB5B4B"/>
          <w:tbl>
            <w:tblPr>
              <w:tblW w:w="6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53"/>
              <w:gridCol w:w="2599"/>
              <w:gridCol w:w="618"/>
              <w:gridCol w:w="755"/>
              <w:gridCol w:w="895"/>
            </w:tblGrid>
            <w:tr w:rsidR="00AB5B4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20578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Окончен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20578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B5B4B" w:rsidRDefault="00205788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AB5B4B">
              <w:tc>
                <w:tcPr>
                  <w:tcW w:w="1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B5B4B" w:rsidRDefault="00AB5B4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B5B4B" w:rsidRDefault="00AB5B4B"/>
          <w:p w:rsidR="00AB5B4B" w:rsidRDefault="00AB5B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AB5B4B">
            <w:pPr>
              <w:rPr>
                <w:lang w:val="ru-RU"/>
              </w:rPr>
            </w:pPr>
          </w:p>
          <w:p w:rsidR="00AB5B4B" w:rsidRPr="00205788" w:rsidRDefault="00205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AB5B4B">
            <w:pPr>
              <w:rPr>
                <w:lang w:val="ru-RU"/>
              </w:rPr>
            </w:pPr>
          </w:p>
          <w:p w:rsidR="00AB5B4B" w:rsidRDefault="002057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Перекатка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рукавов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предназначенных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крышах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повреждений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целостности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заслонок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шиберов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клапанов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воздуховодах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блокировки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ционных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автоматическими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установками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отключения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кондиционирования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очистке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циклонов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воздуховодов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горючих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отложений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арного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водоснабжения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задвижек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электроприводом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обводных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линиях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водомерных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насосных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установками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защиты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AB5B4B">
            <w:pPr>
              <w:rPr>
                <w:lang w:val="ru-RU"/>
              </w:rPr>
            </w:pPr>
          </w:p>
          <w:p w:rsidR="00AB5B4B" w:rsidRPr="00205788" w:rsidRDefault="002057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перезарядки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огнетушителей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деревянных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огнезащитными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составами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очистке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вытяжных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шкафов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окрасочных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сушильных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трубопроводов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пожароопасных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отложений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AB5B4B"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покрывала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очага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возгорания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целостности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Pr="00205788" w:rsidRDefault="00205788">
            <w:pPr>
              <w:rPr>
                <w:lang w:val="ru-RU"/>
              </w:rPr>
            </w:pP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7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B4B" w:rsidRDefault="0020578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</w:tbl>
    <w:p w:rsidR="00AB5B4B" w:rsidRDefault="00AB5B4B">
      <w:pPr>
        <w:rPr>
          <w:rFonts w:hAnsi="Times New Roman" w:cs="Times New Roman"/>
          <w:color w:val="000000"/>
          <w:sz w:val="24"/>
          <w:szCs w:val="24"/>
        </w:rPr>
      </w:pPr>
    </w:p>
    <w:sectPr w:rsidR="00AB5B4B" w:rsidSect="00205788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5788"/>
    <w:rsid w:val="002D33B1"/>
    <w:rsid w:val="002D3591"/>
    <w:rsid w:val="003514A0"/>
    <w:rsid w:val="004F7E17"/>
    <w:rsid w:val="005A05CE"/>
    <w:rsid w:val="00653AF6"/>
    <w:rsid w:val="00AB5B4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2021-06-23T07:31:00Z</dcterms:modified>
</cp:coreProperties>
</file>