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 w:rsidR="00155920"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44304C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-54417</wp:posOffset>
                </wp:positionH>
                <wp:positionV relativeFrom="paragraph">
                  <wp:posOffset>115183</wp:posOffset>
                </wp:positionV>
                <wp:extent cx="4512945" cy="1216550"/>
                <wp:effectExtent l="0" t="0" r="190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21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CB" w:rsidRPr="00627029" w:rsidRDefault="00123BCB" w:rsidP="00627029">
                            <w:pPr>
                              <w:spacing w:after="0" w:line="240" w:lineRule="auto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</w:t>
                            </w:r>
                            <w:r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в сфере благоустройства 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на территории муниципального образования город </w:t>
                            </w:r>
                            <w:r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>Шиханы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Саратовской области</w:t>
                            </w:r>
                          </w:p>
                          <w:p w:rsidR="00123BCB" w:rsidRPr="00EA0354" w:rsidRDefault="00123BCB" w:rsidP="008869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3pt;margin-top:9.05pt;width:355.35pt;height:9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8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" stroked="f">
                <v:textbox>
                  <w:txbxContent>
                    <w:p w:rsidR="00DC317A" w:rsidRPr="00627029" w:rsidRDefault="00DC317A" w:rsidP="00627029">
                      <w:pPr>
                        <w:spacing w:after="0" w:line="240" w:lineRule="auto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</w:rPr>
                      </w:pP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</w:t>
                      </w:r>
                      <w:r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в сфере благоустройства 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на территории муниципального образования город </w:t>
                      </w:r>
                      <w:r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>Шиханы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Саратовской области</w:t>
                      </w:r>
                    </w:p>
                    <w:p w:rsidR="00DC317A" w:rsidRPr="00EA0354" w:rsidRDefault="00DC317A" w:rsidP="008869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627029" w:rsidP="008869AA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217BC2">
        <w:rPr>
          <w:bCs/>
          <w:kern w:val="36"/>
          <w:sz w:val="26"/>
          <w:szCs w:val="26"/>
        </w:rPr>
        <w:t xml:space="preserve">В соответствии с Федеральным законом от 31 июля 2020 </w:t>
      </w:r>
      <w:r>
        <w:rPr>
          <w:bCs/>
          <w:kern w:val="36"/>
          <w:sz w:val="26"/>
          <w:szCs w:val="26"/>
        </w:rPr>
        <w:t>года</w:t>
      </w:r>
      <w:r w:rsidRPr="00217BC2">
        <w:rPr>
          <w:bCs/>
          <w:kern w:val="36"/>
          <w:sz w:val="26"/>
          <w:szCs w:val="26"/>
        </w:rPr>
        <w:t xml:space="preserve"> № 248-ФЗ </w:t>
      </w:r>
      <w:r>
        <w:rPr>
          <w:bCs/>
          <w:kern w:val="36"/>
          <w:sz w:val="26"/>
          <w:szCs w:val="26"/>
        </w:rPr>
        <w:t>«</w:t>
      </w:r>
      <w:r w:rsidRPr="00217BC2">
        <w:rPr>
          <w:bCs/>
          <w:kern w:val="36"/>
          <w:sz w:val="26"/>
          <w:szCs w:val="26"/>
        </w:rPr>
        <w:t>О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государственном контроле (надзоре) и муниципальном контроле в Российской Федерации</w:t>
      </w:r>
      <w:r>
        <w:rPr>
          <w:bCs/>
          <w:kern w:val="36"/>
          <w:sz w:val="26"/>
          <w:szCs w:val="26"/>
        </w:rPr>
        <w:t>»</w:t>
      </w:r>
      <w:r w:rsidRPr="00217BC2">
        <w:rPr>
          <w:bCs/>
          <w:kern w:val="36"/>
          <w:sz w:val="26"/>
          <w:szCs w:val="26"/>
        </w:rPr>
        <w:t>,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Федеральным законом от 6 октября 2003 года № 131-ФЗ «Об общих принципах организации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местного самоуправления в Российской Федерации»</w:t>
      </w:r>
      <w:r w:rsidRPr="00B94823">
        <w:rPr>
          <w:bCs/>
          <w:kern w:val="36"/>
          <w:sz w:val="26"/>
          <w:szCs w:val="26"/>
        </w:rPr>
        <w:t>, Постановлением Правительства Российской Федерации от 13.02.2017 года № 177 «Об утверждении общих требований к разработке и утверждению проверочных листов (списков контрольных вопросов)»</w:t>
      </w:r>
      <w:r w:rsidR="002C3C72">
        <w:rPr>
          <w:bCs/>
          <w:kern w:val="36"/>
          <w:sz w:val="26"/>
          <w:szCs w:val="26"/>
        </w:rPr>
        <w:t>, с</w:t>
      </w:r>
      <w:proofErr w:type="gramEnd"/>
      <w:r w:rsidR="002C3C72">
        <w:rPr>
          <w:bCs/>
          <w:kern w:val="36"/>
          <w:sz w:val="26"/>
          <w:szCs w:val="26"/>
        </w:rPr>
        <w:t xml:space="preserve"> решением Собрания депутатов МО города Шиханы Саратовской области от 06.10.2021 № 6-1-</w:t>
      </w:r>
      <w:r w:rsidR="00132A72">
        <w:rPr>
          <w:bCs/>
          <w:kern w:val="36"/>
          <w:sz w:val="26"/>
          <w:szCs w:val="26"/>
        </w:rPr>
        <w:t>5</w:t>
      </w:r>
      <w:r w:rsidR="002C3C72">
        <w:rPr>
          <w:bCs/>
          <w:kern w:val="36"/>
          <w:sz w:val="26"/>
          <w:szCs w:val="26"/>
        </w:rPr>
        <w:t xml:space="preserve"> </w:t>
      </w:r>
      <w:r w:rsidR="002C3C72" w:rsidRPr="002C3C72">
        <w:rPr>
          <w:bCs/>
          <w:kern w:val="36"/>
          <w:sz w:val="28"/>
          <w:szCs w:val="28"/>
        </w:rPr>
        <w:t>«</w:t>
      </w:r>
      <w:r w:rsidR="002C3C72" w:rsidRPr="002C3C72">
        <w:rPr>
          <w:bCs/>
          <w:color w:val="000000"/>
          <w:sz w:val="28"/>
          <w:szCs w:val="28"/>
        </w:rPr>
        <w:t xml:space="preserve">Об утверждении «Положения о муниципальном контроле </w:t>
      </w:r>
      <w:bookmarkStart w:id="0" w:name="_Hlk77686366"/>
      <w:r w:rsidR="00132A72">
        <w:rPr>
          <w:bCs/>
          <w:color w:val="000000"/>
          <w:sz w:val="28"/>
          <w:szCs w:val="28"/>
        </w:rPr>
        <w:t xml:space="preserve">в сфере благоустройства </w:t>
      </w:r>
      <w:r w:rsidR="002C3C72" w:rsidRPr="002C3C72">
        <w:rPr>
          <w:bCs/>
          <w:color w:val="000000"/>
          <w:sz w:val="28"/>
          <w:szCs w:val="28"/>
        </w:rPr>
        <w:t xml:space="preserve">на территории </w:t>
      </w:r>
      <w:bookmarkEnd w:id="0"/>
      <w:r w:rsidR="002C3C72" w:rsidRPr="002C3C72">
        <w:rPr>
          <w:bCs/>
          <w:color w:val="000000"/>
          <w:sz w:val="28"/>
          <w:szCs w:val="28"/>
        </w:rPr>
        <w:t>муниципального образования города Шиханы»</w:t>
      </w:r>
      <w:r w:rsidR="005E12CB" w:rsidRPr="002C3C72">
        <w:rPr>
          <w:bCs/>
          <w:kern w:val="36"/>
          <w:sz w:val="28"/>
          <w:szCs w:val="28"/>
        </w:rPr>
        <w:t>,</w:t>
      </w:r>
      <w:r w:rsidR="008869AA" w:rsidRPr="002C3C72">
        <w:rPr>
          <w:sz w:val="28"/>
          <w:szCs w:val="28"/>
        </w:rPr>
        <w:t xml:space="preserve"> </w:t>
      </w:r>
      <w:r w:rsidR="008869AA" w:rsidRPr="007F01A4">
        <w:rPr>
          <w:sz w:val="27"/>
          <w:szCs w:val="27"/>
        </w:rPr>
        <w:t>ПОСТАНОВЛЯЮ:</w:t>
      </w:r>
    </w:p>
    <w:p w:rsidR="008869AA" w:rsidRPr="007F01A4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213DD8"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="00627029" w:rsidRPr="00627029">
        <w:rPr>
          <w:rFonts w:ascii="Times New Roman" w:hAnsi="Times New Roman" w:cs="Times New Roman"/>
          <w:sz w:val="26"/>
          <w:szCs w:val="26"/>
        </w:rPr>
        <w:t xml:space="preserve"> </w:t>
      </w:r>
      <w:r w:rsidR="00627029" w:rsidRPr="00B94823">
        <w:rPr>
          <w:rFonts w:ascii="Times New Roman" w:hAnsi="Times New Roman" w:cs="Times New Roman"/>
          <w:sz w:val="26"/>
          <w:szCs w:val="26"/>
        </w:rPr>
        <w:t xml:space="preserve">Утвердить прилагаемую Форму проверочного листа (список контрольных вопросов), </w:t>
      </w:r>
      <w:r w:rsidR="00627029" w:rsidRPr="00627029">
        <w:rPr>
          <w:rFonts w:ascii="Times New Roman" w:hAnsi="Times New Roman" w:cs="Times New Roman"/>
          <w:sz w:val="26"/>
          <w:szCs w:val="26"/>
        </w:rPr>
        <w:t xml:space="preserve">используемого при проведении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плановой</w:t>
      </w:r>
      <w:r w:rsidR="00627029" w:rsidRPr="006270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029" w:rsidRPr="00627029">
        <w:rPr>
          <w:rFonts w:ascii="Times New Roman" w:hAnsi="Times New Roman" w:cs="Times New Roman"/>
          <w:sz w:val="26"/>
          <w:szCs w:val="26"/>
        </w:rPr>
        <w:t>проверки</w:t>
      </w:r>
      <w:r w:rsidR="00627029" w:rsidRPr="006270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в рамках осуществления муниципального контроля</w:t>
      </w:r>
      <w:r w:rsidR="00132A72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 xml:space="preserve"> в сфере благоустройства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 xml:space="preserve"> на территории</w:t>
      </w:r>
      <w:r w:rsidR="00627029" w:rsidRPr="00627029">
        <w:rPr>
          <w:rStyle w:val="af"/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муниципального образования</w:t>
      </w:r>
      <w:r w:rsidR="00627029" w:rsidRPr="00B94823">
        <w:rPr>
          <w:rStyle w:val="af"/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55920">
        <w:rPr>
          <w:rFonts w:ascii="Times New Roman" w:hAnsi="Times New Roman" w:cs="Times New Roman"/>
          <w:sz w:val="27"/>
          <w:szCs w:val="27"/>
        </w:rPr>
        <w:t xml:space="preserve">города Шиханы </w:t>
      </w:r>
      <w:r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E828F1" w:rsidRPr="008F3ADB" w:rsidRDefault="00C64857" w:rsidP="00E82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2. </w:t>
      </w:r>
      <w:r w:rsidR="00E828F1" w:rsidRPr="008F3AD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828F1"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proofErr w:type="spellStart"/>
      <w:r w:rsidR="00E828F1">
        <w:rPr>
          <w:rFonts w:ascii="Times New Roman" w:hAnsi="Times New Roman" w:cs="Times New Roman"/>
          <w:sz w:val="28"/>
          <w:szCs w:val="28"/>
        </w:rPr>
        <w:t>переодическом</w:t>
      </w:r>
      <w:proofErr w:type="spellEnd"/>
      <w:r w:rsidR="00E828F1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E828F1">
        <w:rPr>
          <w:rFonts w:ascii="Times New Roman" w:hAnsi="Times New Roman" w:cs="Times New Roman"/>
          <w:sz w:val="28"/>
          <w:szCs w:val="28"/>
        </w:rPr>
        <w:t>Шиханский</w:t>
      </w:r>
      <w:proofErr w:type="spellEnd"/>
      <w:r w:rsidR="00E828F1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</w:t>
      </w:r>
      <w:r w:rsidR="00E828F1" w:rsidRPr="008F3AD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города Шиханы Саратовской области.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8869AA" w:rsidRPr="007F01A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869AA" w:rsidRPr="007F01A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627029">
        <w:rPr>
          <w:rFonts w:ascii="Times New Roman" w:hAnsi="Times New Roman" w:cs="Times New Roman"/>
          <w:sz w:val="27"/>
          <w:szCs w:val="27"/>
        </w:rPr>
        <w:t>возложить на первого заместителя главы</w:t>
      </w:r>
      <w:r w:rsidR="00155920">
        <w:rPr>
          <w:rFonts w:ascii="Times New Roman" w:hAnsi="Times New Roman" w:cs="Times New Roman"/>
          <w:sz w:val="27"/>
          <w:szCs w:val="27"/>
        </w:rPr>
        <w:t>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361628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 w:rsidR="00155920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Шиханы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61628">
        <w:rPr>
          <w:rFonts w:ascii="Times New Roman" w:hAnsi="Times New Roman" w:cs="Times New Roman"/>
          <w:b/>
          <w:sz w:val="27"/>
          <w:szCs w:val="27"/>
        </w:rPr>
        <w:t>А.В. Лещенко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155920">
        <w:rPr>
          <w:rFonts w:ascii="PT Astra Serif" w:hAnsi="PT Astra Serif"/>
          <w:sz w:val="24"/>
          <w:szCs w:val="24"/>
        </w:rPr>
        <w:t>МО города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D7840" w:rsidRPr="00B94823" w:rsidRDefault="00ED7840" w:rsidP="00ED784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f"/>
          <w:b/>
          <w:i w:val="0"/>
        </w:rPr>
      </w:pPr>
      <w:r w:rsidRPr="00B94823">
        <w:rPr>
          <w:rStyle w:val="af"/>
          <w:b/>
        </w:rPr>
        <w:t xml:space="preserve">ФОРМА проверочного листа (список контрольных вопросов), используемого при проведении </w:t>
      </w:r>
      <w:r w:rsidRPr="00D10BE3">
        <w:rPr>
          <w:rStyle w:val="af"/>
          <w:b/>
        </w:rPr>
        <w:t xml:space="preserve">плановой </w:t>
      </w:r>
      <w:r w:rsidRPr="00B94823">
        <w:rPr>
          <w:rStyle w:val="af"/>
          <w:b/>
        </w:rPr>
        <w:t xml:space="preserve">проверки в рамках осуществления муниципального контроля </w:t>
      </w:r>
      <w:r w:rsidR="00132A72">
        <w:rPr>
          <w:rStyle w:val="af"/>
          <w:b/>
        </w:rPr>
        <w:t xml:space="preserve">в сфере благоустройства </w:t>
      </w:r>
      <w:r w:rsidRPr="00B94823">
        <w:rPr>
          <w:rStyle w:val="af"/>
          <w:b/>
        </w:rPr>
        <w:t>на  территории муниципального образования город</w:t>
      </w:r>
      <w:r w:rsidR="005064EB">
        <w:rPr>
          <w:rStyle w:val="af"/>
          <w:b/>
        </w:rPr>
        <w:t>а</w:t>
      </w:r>
      <w:r w:rsidRPr="00B94823">
        <w:rPr>
          <w:rStyle w:val="af"/>
          <w:b/>
        </w:rPr>
        <w:t xml:space="preserve"> </w:t>
      </w:r>
      <w:r w:rsidR="005064EB">
        <w:rPr>
          <w:rStyle w:val="af"/>
          <w:b/>
        </w:rPr>
        <w:t xml:space="preserve">Шиханы </w:t>
      </w:r>
      <w:r w:rsidRPr="00B94823">
        <w:rPr>
          <w:rStyle w:val="af"/>
          <w:b/>
        </w:rPr>
        <w:t>Саратовской области</w:t>
      </w:r>
    </w:p>
    <w:p w:rsidR="00ED7840" w:rsidRPr="004B2BC3" w:rsidRDefault="00ED7840" w:rsidP="00ED78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444444"/>
        </w:rPr>
        <w:br/>
      </w:r>
      <w:r w:rsidRPr="004B2BC3">
        <w:t>________________________________________________________</w:t>
      </w:r>
      <w:r>
        <w:t>___________________</w:t>
      </w:r>
      <w:r w:rsidRPr="004B2BC3">
        <w:t>__</w:t>
      </w:r>
      <w:r w:rsidRPr="004B2BC3">
        <w:br/>
      </w:r>
      <w:r>
        <w:t xml:space="preserve">       </w:t>
      </w:r>
      <w:r w:rsidRPr="004B2BC3">
        <w:t>(наименование органа муниципального контроля)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1.   Предмет   плановой   проверки  юридических  лиц  и  индивидуальных  предпринимателей  ограничивается  обязательными требованиями, требованиями, установленными   муниципальными   правовыми  актами,  изложенными  в  форме  проверочного листа (списке контрольных вопросов).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2. Наименование юридического лица, фамилия, имя, отчество (при наличии)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3. Место проведения плановой проверки с заполнением проверочного листа: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4.  Реквизиты  распоряжения о проведении плановой проверки юридического лица,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(номер, дата распоряжения о проведении плановой проверки юридического лица,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r w:rsidRPr="004B2BC3">
        <w:rPr>
          <w:spacing w:val="-18"/>
        </w:rPr>
        <w:t>индивидуального предпринимателя)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 xml:space="preserve">5.  Учетный  номер  плановой проверки и дата присвоения учетного номера проверки в Едином реестре проверок: 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6.  </w:t>
      </w:r>
      <w:proofErr w:type="gramStart"/>
      <w:r w:rsidRPr="004B2BC3">
        <w:rPr>
          <w:spacing w:val="-18"/>
        </w:rPr>
        <w:t>Должность,  фамилия,  имя, отчество (при наличии) должностного лица (лиц), проводящего (их) плановую проверку: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7.  Перечень  вопросов,  отражающих содержание обязательных требований, требований,   установленных  муниципальными  правовыми  актами,  ответы  на  которые   однозначно   свидетельствуют   о   соблюдении   или  несоблюдении  юридическим лицом, индивидуальным предпринимателем обязательных требований, требований,  установленных  муниципальными  правовыми  актами, составляющих  предмет проверки: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442"/>
        <w:gridCol w:w="2531"/>
        <w:gridCol w:w="684"/>
        <w:gridCol w:w="714"/>
        <w:gridCol w:w="1357"/>
      </w:tblGrid>
      <w:tr w:rsidR="00ED7840" w:rsidTr="00ED7840">
        <w:trPr>
          <w:trHeight w:val="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869AA" w:rsidRDefault="008869AA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746"/>
        <w:gridCol w:w="3342"/>
        <w:gridCol w:w="709"/>
        <w:gridCol w:w="709"/>
        <w:gridCol w:w="1383"/>
      </w:tblGrid>
      <w:tr w:rsidR="00ED7840" w:rsidTr="00ED7840">
        <w:tc>
          <w:tcPr>
            <w:tcW w:w="567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lastRenderedPageBreak/>
              <w:t xml:space="preserve">№ </w:t>
            </w:r>
            <w:proofErr w:type="gramStart"/>
            <w:r w:rsidRPr="00ED7840">
              <w:rPr>
                <w:b/>
              </w:rPr>
              <w:t>п</w:t>
            </w:r>
            <w:proofErr w:type="gramEnd"/>
            <w:r w:rsidRPr="00ED7840">
              <w:rPr>
                <w:b/>
              </w:rPr>
              <w:t>/п</w:t>
            </w:r>
          </w:p>
        </w:tc>
        <w:tc>
          <w:tcPr>
            <w:tcW w:w="3746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342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01" w:type="dxa"/>
            <w:gridSpan w:val="3"/>
          </w:tcPr>
          <w:p w:rsidR="00ED7840" w:rsidRPr="00ED7840" w:rsidRDefault="00ED7840" w:rsidP="00ED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40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</w:tr>
      <w:tr w:rsidR="00ED7840" w:rsidTr="00ED7840">
        <w:tc>
          <w:tcPr>
            <w:tcW w:w="567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да</w:t>
            </w:r>
          </w:p>
        </w:tc>
        <w:tc>
          <w:tcPr>
            <w:tcW w:w="709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нет</w:t>
            </w:r>
          </w:p>
        </w:tc>
        <w:tc>
          <w:tcPr>
            <w:tcW w:w="1383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 требуется</w:t>
            </w: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3342" w:type="dxa"/>
          </w:tcPr>
          <w:p w:rsidR="00132A72" w:rsidRPr="005064EB" w:rsidRDefault="008C2F15" w:rsidP="008C2F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6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субъектами отношений в сфере обеспечения чистоты и порядка, в отношении которых проводится контрольно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3342" w:type="dxa"/>
          </w:tcPr>
          <w:p w:rsidR="00132A72" w:rsidRPr="005064EB" w:rsidRDefault="00130718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6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5064EB" w:rsidRPr="005064EB" w:rsidRDefault="00132A72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3342" w:type="dxa"/>
          </w:tcPr>
          <w:p w:rsidR="005064EB" w:rsidRPr="005064EB" w:rsidRDefault="00130718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6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5064EB" w:rsidRPr="005064EB" w:rsidRDefault="00132A72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обслуживающей организацией, в отношении которой проводится контрольно-надзорное мероприятие, основные требования по содержанию дорог?</w:t>
            </w:r>
          </w:p>
        </w:tc>
        <w:tc>
          <w:tcPr>
            <w:tcW w:w="3342" w:type="dxa"/>
          </w:tcPr>
          <w:p w:rsidR="005064EB" w:rsidRPr="005064EB" w:rsidRDefault="00130718" w:rsidP="00130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7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:rsidR="005064EB" w:rsidRPr="005064EB" w:rsidRDefault="00132A72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лицом, ответственным за эксплуатацию 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3342" w:type="dxa"/>
          </w:tcPr>
          <w:p w:rsidR="005064EB" w:rsidRPr="005064EB" w:rsidRDefault="00130718" w:rsidP="00130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14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123BCB">
        <w:trPr>
          <w:trHeight w:val="1692"/>
        </w:trPr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Исполняются ли владельцем частного домовладения, в случае отсутствия централизованной канализации, условия по размещению и обслуживанию местной канализации, помойной ямы (дворовой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помойницы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туалета (дворовой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уборнуой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3342" w:type="dxa"/>
          </w:tcPr>
          <w:p w:rsidR="00132A72" w:rsidRPr="005064EB" w:rsidRDefault="00DC317A" w:rsidP="00DC31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5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746" w:type="dxa"/>
          </w:tcPr>
          <w:p w:rsidR="005064EB" w:rsidRPr="005064EB" w:rsidRDefault="00132A72" w:rsidP="00506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3342" w:type="dxa"/>
          </w:tcPr>
          <w:p w:rsidR="005064EB" w:rsidRDefault="00DC317A" w:rsidP="00DC31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lang w:eastAsia="en-US"/>
              </w:rPr>
              <w:t>Раздел 11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746" w:type="dxa"/>
          </w:tcPr>
          <w:p w:rsidR="00132A72" w:rsidRDefault="00132A72" w:rsidP="00506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содержанию садово-парковой мебели, садово-паркового оборудования и скульптуры, фонтанов?</w:t>
            </w:r>
          </w:p>
        </w:tc>
        <w:tc>
          <w:tcPr>
            <w:tcW w:w="3342" w:type="dxa"/>
          </w:tcPr>
          <w:p w:rsidR="00132A72" w:rsidRPr="005064EB" w:rsidRDefault="00DC317A" w:rsidP="00DC31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9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12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12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Выполняется ли ответственными лицами основной 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содержанию зеленых насаждений?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Раздел 9 Правил благоустройства территории </w:t>
            </w:r>
            <w:r>
              <w:rPr>
                <w:lang w:eastAsia="en-US"/>
              </w:rPr>
              <w:lastRenderedPageBreak/>
              <w:t>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основные запреты лицами, пребывающими на территориях общего пользования, в пределах которых произрастают зеленые насаждения, на объектах озеленения?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9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3746" w:type="dxa"/>
          </w:tcPr>
          <w:p w:rsidR="00132A72" w:rsidRDefault="00132A72" w:rsidP="00132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  <w:p w:rsidR="00132A72" w:rsidRDefault="00132A72" w:rsidP="00506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13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Осуществлено ли владельцем рекламной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4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Исполнена ли юридическим или физическим лицом, которое является собственником обследуемой рекламной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или) информационной конструкций, обязанность по его содержанию в соответствии с требованиями Правил благоустройства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4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</w:t>
            </w:r>
          </w:p>
        </w:tc>
        <w:tc>
          <w:tcPr>
            <w:tcW w:w="3746" w:type="dxa"/>
          </w:tcPr>
          <w:p w:rsidR="00132A72" w:rsidRDefault="00132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Осуществлено ли владельцем рекламной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4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</w:t>
            </w:r>
          </w:p>
        </w:tc>
        <w:tc>
          <w:tcPr>
            <w:tcW w:w="3746" w:type="dxa"/>
          </w:tcPr>
          <w:p w:rsidR="00132A72" w:rsidRDefault="00132A72" w:rsidP="00506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 городского округа в зимний период?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8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ED7840">
        <w:tc>
          <w:tcPr>
            <w:tcW w:w="567" w:type="dxa"/>
          </w:tcPr>
          <w:p w:rsidR="00132A72" w:rsidRDefault="00E131B6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bookmarkStart w:id="1" w:name="_GoBack"/>
            <w:bookmarkEnd w:id="1"/>
          </w:p>
        </w:tc>
        <w:tc>
          <w:tcPr>
            <w:tcW w:w="3746" w:type="dxa"/>
          </w:tcPr>
          <w:p w:rsidR="00132A72" w:rsidRDefault="00132A72" w:rsidP="00506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 городского округа в летний период?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7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32A72" w:rsidTr="00123BCB">
        <w:trPr>
          <w:trHeight w:val="695"/>
        </w:trPr>
        <w:tc>
          <w:tcPr>
            <w:tcW w:w="567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132A72" w:rsidRDefault="00D552D2" w:rsidP="00506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размещению праздничного оформления территории городского округа?</w:t>
            </w:r>
          </w:p>
        </w:tc>
        <w:tc>
          <w:tcPr>
            <w:tcW w:w="3342" w:type="dxa"/>
          </w:tcPr>
          <w:p w:rsidR="00132A72" w:rsidRPr="005064EB" w:rsidRDefault="00123BCB" w:rsidP="00123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15 Правил благоустройства территории города Шиханы Саратовской области</w:t>
            </w: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32A72" w:rsidRDefault="00132A72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                                                       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                                                                  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уполномоченного представителя юридического лица,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индивидуального предпринимателя,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его уполномоченного представителя)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                                                                                                                    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                                                                                                                                 (дата)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>___________</w:t>
      </w:r>
      <w:r w:rsidRPr="004B2BC3">
        <w:rPr>
          <w:spacing w:val="-18"/>
        </w:rPr>
        <w:t>____________________________________                                                          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                                                                    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 xml:space="preserve">     лица, проводящего плановую проверку и </w:t>
      </w:r>
    </w:p>
    <w:p w:rsidR="00ED7840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B2BC3">
        <w:rPr>
          <w:spacing w:val="-18"/>
        </w:rPr>
        <w:t>        </w:t>
      </w:r>
      <w:proofErr w:type="gramStart"/>
      <w:r w:rsidRPr="004B2BC3">
        <w:rPr>
          <w:spacing w:val="-18"/>
        </w:rPr>
        <w:t>заполняющего</w:t>
      </w:r>
      <w:proofErr w:type="gramEnd"/>
      <w:r w:rsidRPr="004B2BC3">
        <w:rPr>
          <w:spacing w:val="-18"/>
        </w:rPr>
        <w:t xml:space="preserve"> проверочный лист)                                                                                           </w:t>
      </w:r>
      <w:r>
        <w:rPr>
          <w:spacing w:val="-18"/>
        </w:rPr>
        <w:t xml:space="preserve">  __</w:t>
      </w:r>
      <w:r w:rsidRPr="004B2BC3">
        <w:rPr>
          <w:spacing w:val="-18"/>
        </w:rPr>
        <w:t>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D10BE3">
        <w:rPr>
          <w:color w:val="444444"/>
          <w:spacing w:val="-18"/>
        </w:rPr>
        <w:t>                                                    </w:t>
      </w:r>
      <w:r>
        <w:rPr>
          <w:color w:val="444444"/>
          <w:spacing w:val="-18"/>
        </w:rPr>
        <w:t xml:space="preserve">                              </w:t>
      </w:r>
      <w:r w:rsidRPr="004B2BC3">
        <w:rPr>
          <w:b/>
          <w:color w:val="444444"/>
          <w:spacing w:val="-18"/>
        </w:rPr>
        <w:t xml:space="preserve">                                                       </w:t>
      </w:r>
    </w:p>
    <w:p w:rsidR="00ED7840" w:rsidRPr="008869AA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ED7840" w:rsidRPr="008869AA" w:rsidSect="0006561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CB" w:rsidRDefault="00123BCB" w:rsidP="00EA0354">
      <w:pPr>
        <w:spacing w:after="0" w:line="240" w:lineRule="auto"/>
      </w:pPr>
      <w:r>
        <w:separator/>
      </w:r>
    </w:p>
  </w:endnote>
  <w:endnote w:type="continuationSeparator" w:id="0">
    <w:p w:rsidR="00123BCB" w:rsidRDefault="00123BCB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CB" w:rsidRDefault="00123BCB" w:rsidP="00EA0354">
    <w:pPr>
      <w:pStyle w:val="ae"/>
    </w:pPr>
  </w:p>
  <w:p w:rsidR="00123BCB" w:rsidRDefault="00123B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CB" w:rsidRDefault="00123BCB" w:rsidP="00EA0354">
      <w:pPr>
        <w:spacing w:after="0" w:line="240" w:lineRule="auto"/>
      </w:pPr>
      <w:r>
        <w:separator/>
      </w:r>
    </w:p>
  </w:footnote>
  <w:footnote w:type="continuationSeparator" w:id="0">
    <w:p w:rsidR="00123BCB" w:rsidRDefault="00123BCB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6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6561A"/>
    <w:rsid w:val="000B0F79"/>
    <w:rsid w:val="000D48E6"/>
    <w:rsid w:val="000E031B"/>
    <w:rsid w:val="00123BCB"/>
    <w:rsid w:val="00125FB9"/>
    <w:rsid w:val="00127088"/>
    <w:rsid w:val="00130718"/>
    <w:rsid w:val="00132A72"/>
    <w:rsid w:val="00143670"/>
    <w:rsid w:val="0015339F"/>
    <w:rsid w:val="00155920"/>
    <w:rsid w:val="00155A13"/>
    <w:rsid w:val="0016519E"/>
    <w:rsid w:val="001B2AC2"/>
    <w:rsid w:val="001B35B5"/>
    <w:rsid w:val="001B3BB0"/>
    <w:rsid w:val="001F0BB5"/>
    <w:rsid w:val="001F4C52"/>
    <w:rsid w:val="0020561B"/>
    <w:rsid w:val="00213DD8"/>
    <w:rsid w:val="0024254A"/>
    <w:rsid w:val="00243234"/>
    <w:rsid w:val="0025253A"/>
    <w:rsid w:val="0026374C"/>
    <w:rsid w:val="00294B57"/>
    <w:rsid w:val="002C3C72"/>
    <w:rsid w:val="002D5A8A"/>
    <w:rsid w:val="002F3B14"/>
    <w:rsid w:val="00315395"/>
    <w:rsid w:val="00361628"/>
    <w:rsid w:val="00403860"/>
    <w:rsid w:val="00433664"/>
    <w:rsid w:val="004371E2"/>
    <w:rsid w:val="0044304C"/>
    <w:rsid w:val="00480253"/>
    <w:rsid w:val="004A1868"/>
    <w:rsid w:val="004D7117"/>
    <w:rsid w:val="005064EB"/>
    <w:rsid w:val="00533F43"/>
    <w:rsid w:val="0059304A"/>
    <w:rsid w:val="005B514F"/>
    <w:rsid w:val="005E12CB"/>
    <w:rsid w:val="00627029"/>
    <w:rsid w:val="00627FC8"/>
    <w:rsid w:val="00693C48"/>
    <w:rsid w:val="006C33D1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4374A"/>
    <w:rsid w:val="008869AA"/>
    <w:rsid w:val="008C033F"/>
    <w:rsid w:val="008C2F15"/>
    <w:rsid w:val="008D5C0D"/>
    <w:rsid w:val="009360D7"/>
    <w:rsid w:val="00962E01"/>
    <w:rsid w:val="00976264"/>
    <w:rsid w:val="00990BF0"/>
    <w:rsid w:val="0099544F"/>
    <w:rsid w:val="009A5413"/>
    <w:rsid w:val="009E4848"/>
    <w:rsid w:val="00A74B3B"/>
    <w:rsid w:val="00A75D23"/>
    <w:rsid w:val="00A80064"/>
    <w:rsid w:val="00AB712E"/>
    <w:rsid w:val="00AE047D"/>
    <w:rsid w:val="00B17C5C"/>
    <w:rsid w:val="00B20E2C"/>
    <w:rsid w:val="00B55393"/>
    <w:rsid w:val="00BB5313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552D2"/>
    <w:rsid w:val="00D727E4"/>
    <w:rsid w:val="00DC317A"/>
    <w:rsid w:val="00DE61F0"/>
    <w:rsid w:val="00E12514"/>
    <w:rsid w:val="00E131B6"/>
    <w:rsid w:val="00E2780E"/>
    <w:rsid w:val="00E456F7"/>
    <w:rsid w:val="00E828F1"/>
    <w:rsid w:val="00E85EBF"/>
    <w:rsid w:val="00EA0354"/>
    <w:rsid w:val="00ED5BCA"/>
    <w:rsid w:val="00ED7840"/>
    <w:rsid w:val="00F04199"/>
    <w:rsid w:val="00F05A56"/>
    <w:rsid w:val="00F45834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  <w:style w:type="character" w:styleId="af0">
    <w:name w:val="Hyperlink"/>
    <w:basedOn w:val="a0"/>
    <w:uiPriority w:val="99"/>
    <w:semiHidden/>
    <w:unhideWhenUsed/>
    <w:rsid w:val="00506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  <w:style w:type="character" w:styleId="af0">
    <w:name w:val="Hyperlink"/>
    <w:basedOn w:val="a0"/>
    <w:uiPriority w:val="99"/>
    <w:semiHidden/>
    <w:unhideWhenUsed/>
    <w:rsid w:val="00506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5C3F-CBCA-44A8-9CD6-2AE27D0E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2</cp:lastModifiedBy>
  <cp:revision>5</cp:revision>
  <cp:lastPrinted>2021-12-28T06:14:00Z</cp:lastPrinted>
  <dcterms:created xsi:type="dcterms:W3CDTF">2021-12-28T06:30:00Z</dcterms:created>
  <dcterms:modified xsi:type="dcterms:W3CDTF">2021-12-29T05:08:00Z</dcterms:modified>
</cp:coreProperties>
</file>