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810" w:rsidRDefault="00752810" w:rsidP="00752810">
      <w:pPr>
        <w:rPr>
          <w:b/>
          <w:noProof/>
        </w:rPr>
      </w:pPr>
      <w:bookmarkStart w:id="0" w:name="_GoBack"/>
      <w:bookmarkEnd w:id="0"/>
      <w:r>
        <w:rPr>
          <w:noProof/>
        </w:rPr>
        <w:t xml:space="preserve">                                                                 </w:t>
      </w:r>
      <w:r w:rsidR="00A17CC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1" type="#_x0000_t75" style="position:absolute;margin-left:210pt;margin-top:-.4pt;width:66.3pt;height:86.65pt;z-index:-251658752;mso-position-horizontal-relative:text;mso-position-vertical-relative:text">
            <v:imagedata r:id="rId9" o:title="" gain="74473f" blacklevel="1966f"/>
          </v:shape>
          <o:OLEObject Type="Embed" ProgID="Word.Picture.8" ShapeID="_x0000_s1111" DrawAspect="Content" ObjectID="_1690365614" r:id="rId10"/>
        </w:pict>
      </w:r>
      <w:r>
        <w:rPr>
          <w:noProof/>
        </w:rPr>
        <w:t xml:space="preserve">       </w:t>
      </w:r>
      <w:r w:rsidR="00290DA5">
        <w:rPr>
          <w:b/>
          <w:noProof/>
        </w:rPr>
        <w:drawing>
          <wp:inline distT="0" distB="0" distL="0" distR="0">
            <wp:extent cx="259080" cy="320040"/>
            <wp:effectExtent l="0" t="0" r="7620" b="3810"/>
            <wp:docPr id="2" name="Рисунок 1" descr="http://orel3.rsl.ru/sim/10.10.06/sarat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rel3.rsl.ru/sim/10.10.06/saratger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080" cy="320040"/>
                    </a:xfrm>
                    <a:prstGeom prst="rect">
                      <a:avLst/>
                    </a:prstGeom>
                    <a:noFill/>
                    <a:ln>
                      <a:noFill/>
                    </a:ln>
                  </pic:spPr>
                </pic:pic>
              </a:graphicData>
            </a:graphic>
          </wp:inline>
        </w:drawing>
      </w:r>
      <w:r>
        <w:rPr>
          <w:noProof/>
        </w:rPr>
        <w:t xml:space="preserve">                </w:t>
      </w:r>
      <w:r w:rsidRPr="00266C01">
        <w:rPr>
          <w:b/>
          <w:noProof/>
        </w:rPr>
        <w:t xml:space="preserve">                                  </w:t>
      </w:r>
      <w:r w:rsidRPr="003F039A">
        <w:rPr>
          <w:b/>
          <w:noProof/>
          <w:u w:val="single"/>
        </w:rPr>
        <w:t xml:space="preserve"> </w:t>
      </w:r>
      <w:r w:rsidRPr="00385F76">
        <w:rPr>
          <w:b/>
          <w:noProof/>
          <w:u w:val="single"/>
        </w:rPr>
        <w:t xml:space="preserve">     </w:t>
      </w:r>
      <w:r>
        <w:rPr>
          <w:b/>
          <w:noProof/>
        </w:rPr>
        <w:t xml:space="preserve">       </w:t>
      </w:r>
      <w:r w:rsidRPr="00266C01">
        <w:rPr>
          <w:b/>
          <w:noProof/>
        </w:rPr>
        <w:t xml:space="preserve"> </w:t>
      </w:r>
      <w:r>
        <w:rPr>
          <w:b/>
          <w:noProof/>
        </w:rPr>
        <w:t xml:space="preserve">             </w:t>
      </w:r>
      <w:r w:rsidRPr="00266C01">
        <w:rPr>
          <w:b/>
          <w:noProof/>
        </w:rPr>
        <w:t xml:space="preserve"> </w:t>
      </w:r>
    </w:p>
    <w:p w:rsidR="00752810" w:rsidRPr="00266C01" w:rsidRDefault="00752810" w:rsidP="00752810">
      <w:pPr>
        <w:rPr>
          <w:b/>
          <w:noProof/>
        </w:rPr>
      </w:pPr>
    </w:p>
    <w:p w:rsidR="00752810" w:rsidRPr="005D011D" w:rsidRDefault="00752810" w:rsidP="00752810">
      <w:pPr>
        <w:tabs>
          <w:tab w:val="left" w:pos="6943"/>
        </w:tabs>
        <w:rPr>
          <w:b/>
          <w:noProof/>
          <w:u w:val="single"/>
        </w:rPr>
      </w:pPr>
      <w:r w:rsidRPr="005D011D">
        <w:rPr>
          <w:noProof/>
        </w:rPr>
        <w:tab/>
      </w:r>
    </w:p>
    <w:p w:rsidR="00752810" w:rsidRPr="005D011D" w:rsidRDefault="00752810" w:rsidP="00752810">
      <w:pPr>
        <w:rPr>
          <w:b/>
          <w:noProof/>
        </w:rPr>
      </w:pPr>
      <w:r w:rsidRPr="005D011D">
        <w:rPr>
          <w:b/>
          <w:noProof/>
        </w:rPr>
        <w:t xml:space="preserve">    </w:t>
      </w:r>
      <w:r w:rsidRPr="005D011D">
        <w:rPr>
          <w:b/>
          <w:noProof/>
        </w:rPr>
        <w:tab/>
      </w:r>
      <w:r w:rsidRPr="005D011D">
        <w:rPr>
          <w:b/>
          <w:noProof/>
        </w:rPr>
        <w:tab/>
        <w:t xml:space="preserve">                                   </w:t>
      </w:r>
    </w:p>
    <w:p w:rsidR="00752810" w:rsidRPr="005D011D" w:rsidRDefault="00752810" w:rsidP="00752810">
      <w:pPr>
        <w:rPr>
          <w:b/>
          <w:noProof/>
        </w:rPr>
      </w:pPr>
    </w:p>
    <w:p w:rsidR="00752810" w:rsidRDefault="00752810" w:rsidP="00752810">
      <w:pPr>
        <w:rPr>
          <w:b/>
          <w:noProof/>
          <w:sz w:val="28"/>
          <w:szCs w:val="28"/>
          <w:u w:val="single"/>
        </w:rPr>
      </w:pPr>
    </w:p>
    <w:p w:rsidR="00752810" w:rsidRPr="00B247C1" w:rsidRDefault="00752810" w:rsidP="00752810">
      <w:pPr>
        <w:pStyle w:val="a7"/>
        <w:tabs>
          <w:tab w:val="clear" w:pos="4153"/>
          <w:tab w:val="clear" w:pos="8306"/>
          <w:tab w:val="left" w:pos="6390"/>
        </w:tabs>
        <w:spacing w:line="252" w:lineRule="auto"/>
        <w:jc w:val="center"/>
        <w:rPr>
          <w:b/>
          <w:spacing w:val="2"/>
          <w:sz w:val="32"/>
          <w:szCs w:val="32"/>
        </w:rPr>
      </w:pPr>
      <w:r w:rsidRPr="00B247C1">
        <w:rPr>
          <w:b/>
          <w:spacing w:val="2"/>
          <w:sz w:val="32"/>
          <w:szCs w:val="32"/>
        </w:rPr>
        <w:t>С О Б Р А Н И Е     Д Е П У Т А Т О В</w:t>
      </w:r>
    </w:p>
    <w:p w:rsidR="00752810" w:rsidRPr="00385F76" w:rsidRDefault="00752810" w:rsidP="00752810">
      <w:pPr>
        <w:pStyle w:val="a7"/>
        <w:tabs>
          <w:tab w:val="clear" w:pos="4153"/>
          <w:tab w:val="clear" w:pos="8306"/>
        </w:tabs>
        <w:spacing w:line="252" w:lineRule="auto"/>
        <w:jc w:val="center"/>
        <w:rPr>
          <w:b/>
          <w:spacing w:val="24"/>
          <w:sz w:val="28"/>
          <w:szCs w:val="28"/>
        </w:rPr>
      </w:pPr>
      <w:r w:rsidRPr="00385F76">
        <w:rPr>
          <w:b/>
          <w:spacing w:val="2"/>
          <w:sz w:val="28"/>
          <w:szCs w:val="28"/>
        </w:rPr>
        <w:t>МУНИЦИПАЛЬНОГО ОБРАЗОВАНИЯ</w:t>
      </w:r>
    </w:p>
    <w:p w:rsidR="00752810" w:rsidRPr="00385F76" w:rsidRDefault="00752810" w:rsidP="00752810">
      <w:pPr>
        <w:pStyle w:val="a7"/>
        <w:tabs>
          <w:tab w:val="clear" w:pos="4153"/>
          <w:tab w:val="clear" w:pos="8306"/>
        </w:tabs>
        <w:spacing w:line="252" w:lineRule="auto"/>
        <w:jc w:val="center"/>
        <w:rPr>
          <w:b/>
          <w:spacing w:val="24"/>
          <w:sz w:val="28"/>
          <w:szCs w:val="28"/>
        </w:rPr>
      </w:pPr>
      <w:r w:rsidRPr="00385F76">
        <w:rPr>
          <w:b/>
          <w:spacing w:val="24"/>
          <w:sz w:val="28"/>
          <w:szCs w:val="28"/>
        </w:rPr>
        <w:t>ГОРОДА  ШИХАНЫ САРАТОВСКОЙ ОБЛАСТИ</w:t>
      </w:r>
    </w:p>
    <w:p w:rsidR="00752810" w:rsidRDefault="00752810" w:rsidP="00752810">
      <w:pPr>
        <w:pStyle w:val="a7"/>
        <w:tabs>
          <w:tab w:val="clear" w:pos="4153"/>
          <w:tab w:val="clear" w:pos="8306"/>
        </w:tabs>
        <w:spacing w:line="252" w:lineRule="auto"/>
        <w:jc w:val="center"/>
        <w:rPr>
          <w:b/>
          <w:spacing w:val="24"/>
          <w:sz w:val="24"/>
        </w:rPr>
      </w:pPr>
    </w:p>
    <w:p w:rsidR="00752810" w:rsidRDefault="00752810" w:rsidP="00752810">
      <w:pPr>
        <w:tabs>
          <w:tab w:val="left" w:pos="4962"/>
        </w:tabs>
        <w:jc w:val="center"/>
        <w:rPr>
          <w:b/>
          <w:sz w:val="28"/>
        </w:rPr>
      </w:pPr>
      <w:r>
        <w:rPr>
          <w:b/>
          <w:sz w:val="28"/>
        </w:rPr>
        <w:t>РЕШЕНИЕ</w:t>
      </w:r>
    </w:p>
    <w:p w:rsidR="00752810" w:rsidRDefault="00752810" w:rsidP="00752810">
      <w:pPr>
        <w:ind w:firstLine="709"/>
        <w:jc w:val="both"/>
        <w:rPr>
          <w:b/>
          <w:sz w:val="28"/>
        </w:rPr>
      </w:pPr>
      <w:r>
        <w:rPr>
          <w:b/>
          <w:sz w:val="28"/>
        </w:rPr>
        <w:t xml:space="preserve">   </w:t>
      </w:r>
    </w:p>
    <w:p w:rsidR="00752810" w:rsidRDefault="00942AC0" w:rsidP="00752810">
      <w:pPr>
        <w:ind w:firstLine="709"/>
        <w:jc w:val="both"/>
        <w:rPr>
          <w:b/>
          <w:sz w:val="28"/>
        </w:rPr>
      </w:pPr>
      <w:r>
        <w:rPr>
          <w:b/>
          <w:sz w:val="28"/>
        </w:rPr>
        <w:t>от   10.08</w:t>
      </w:r>
      <w:r w:rsidR="009D6C80">
        <w:rPr>
          <w:b/>
          <w:sz w:val="28"/>
        </w:rPr>
        <w:t>.2021</w:t>
      </w:r>
      <w:r w:rsidR="00752810">
        <w:rPr>
          <w:b/>
          <w:sz w:val="28"/>
        </w:rPr>
        <w:t xml:space="preserve"> г</w:t>
      </w:r>
      <w:r w:rsidR="00752810" w:rsidRPr="00FB6B0D">
        <w:rPr>
          <w:b/>
          <w:sz w:val="28"/>
        </w:rPr>
        <w:t>.</w:t>
      </w:r>
      <w:r w:rsidR="00752810">
        <w:rPr>
          <w:b/>
          <w:sz w:val="28"/>
        </w:rPr>
        <w:t xml:space="preserve">                                                      </w:t>
      </w:r>
      <w:r>
        <w:rPr>
          <w:b/>
          <w:sz w:val="28"/>
        </w:rPr>
        <w:t xml:space="preserve">                         № 5-101-1</w:t>
      </w:r>
    </w:p>
    <w:p w:rsidR="00752810" w:rsidRPr="00DC2C4D" w:rsidRDefault="00752810" w:rsidP="00752810">
      <w:pPr>
        <w:ind w:firstLine="720"/>
        <w:jc w:val="both"/>
        <w:rPr>
          <w:b/>
          <w:sz w:val="28"/>
          <w:szCs w:val="28"/>
          <w:highlight w:val="yellow"/>
        </w:rPr>
      </w:pPr>
    </w:p>
    <w:p w:rsidR="004006ED" w:rsidRDefault="004006ED" w:rsidP="004006ED">
      <w:pPr>
        <w:ind w:firstLine="709"/>
        <w:jc w:val="both"/>
      </w:pPr>
      <w:r w:rsidRPr="00624479">
        <w:t>«</w:t>
      </w:r>
      <w:r w:rsidRPr="008E3DA3">
        <w:t>Об утверждении «Положения об</w:t>
      </w:r>
      <w:r>
        <w:t xml:space="preserve"> </w:t>
      </w:r>
      <w:r w:rsidRPr="008E3DA3">
        <w:t xml:space="preserve">условиях </w:t>
      </w:r>
    </w:p>
    <w:p w:rsidR="004006ED" w:rsidRDefault="004006ED" w:rsidP="004006ED">
      <w:pPr>
        <w:ind w:firstLine="709"/>
        <w:jc w:val="both"/>
      </w:pPr>
      <w:r>
        <w:t>и порядке проведения конкурса</w:t>
      </w:r>
    </w:p>
    <w:p w:rsidR="004006ED" w:rsidRDefault="004006ED" w:rsidP="004006ED">
      <w:pPr>
        <w:ind w:firstLine="709"/>
        <w:jc w:val="both"/>
      </w:pPr>
      <w:r>
        <w:t xml:space="preserve">на </w:t>
      </w:r>
      <w:r w:rsidRPr="008E3DA3">
        <w:t>замещение</w:t>
      </w:r>
      <w:r>
        <w:t xml:space="preserve"> </w:t>
      </w:r>
      <w:r w:rsidRPr="008E3DA3">
        <w:t>должности</w:t>
      </w:r>
      <w:r>
        <w:t xml:space="preserve"> </w:t>
      </w:r>
      <w:r w:rsidRPr="008E3DA3">
        <w:t xml:space="preserve"> главы</w:t>
      </w:r>
    </w:p>
    <w:p w:rsidR="00752810" w:rsidRDefault="004006ED" w:rsidP="00752810">
      <w:pPr>
        <w:jc w:val="both"/>
      </w:pPr>
      <w:r>
        <w:t xml:space="preserve">           </w:t>
      </w:r>
      <w:r w:rsidR="00752810">
        <w:t xml:space="preserve">муниципального </w:t>
      </w:r>
      <w:r w:rsidRPr="008E3DA3">
        <w:t xml:space="preserve">образования </w:t>
      </w:r>
    </w:p>
    <w:p w:rsidR="004006ED" w:rsidRDefault="00752810" w:rsidP="00752810">
      <w:pPr>
        <w:jc w:val="both"/>
      </w:pPr>
      <w:r>
        <w:t xml:space="preserve">           город </w:t>
      </w:r>
      <w:r w:rsidR="004006ED" w:rsidRPr="008E3DA3">
        <w:t>Шиханы Саратовской области</w:t>
      </w:r>
      <w:r w:rsidR="004006ED" w:rsidRPr="00A3524E">
        <w:t>»</w:t>
      </w:r>
    </w:p>
    <w:p w:rsidR="004006ED" w:rsidRDefault="004006ED" w:rsidP="004006ED">
      <w:pPr>
        <w:ind w:firstLine="720"/>
        <w:jc w:val="both"/>
        <w:rPr>
          <w:b/>
          <w:bCs/>
          <w:sz w:val="28"/>
        </w:rPr>
      </w:pPr>
    </w:p>
    <w:p w:rsidR="004006ED" w:rsidRPr="005F153A" w:rsidRDefault="004006ED" w:rsidP="004006ED">
      <w:pPr>
        <w:ind w:firstLine="709"/>
        <w:jc w:val="both"/>
        <w:rPr>
          <w:sz w:val="26"/>
          <w:szCs w:val="26"/>
        </w:rPr>
      </w:pPr>
      <w:r w:rsidRPr="005F153A">
        <w:rPr>
          <w:sz w:val="26"/>
          <w:szCs w:val="26"/>
        </w:rPr>
        <w:t xml:space="preserve">Руководствуясь </w:t>
      </w:r>
      <w:r w:rsidR="00F53FF2" w:rsidRPr="005F153A">
        <w:rPr>
          <w:sz w:val="26"/>
          <w:szCs w:val="26"/>
        </w:rPr>
        <w:t xml:space="preserve">ст. 36, 37 </w:t>
      </w:r>
      <w:r w:rsidRPr="005F153A">
        <w:rPr>
          <w:sz w:val="26"/>
          <w:szCs w:val="26"/>
        </w:rPr>
        <w:t>Федерального закона от 06.10.2003 г. № 131-ФЗ «Об общих принципах организации местного самоуправления в Российской Федерации»</w:t>
      </w:r>
      <w:r w:rsidR="005F153A" w:rsidRPr="005F153A">
        <w:rPr>
          <w:sz w:val="26"/>
          <w:szCs w:val="26"/>
        </w:rPr>
        <w:t xml:space="preserve">, Федеральным законом от 12.06.2002 г. № 67-ФЗ «Об основных гарантиях избирательных прав и права на участие в референдуме граждан Российской Федерации», Законом Российской Федерации </w:t>
      </w:r>
      <w:r w:rsidRPr="005F153A">
        <w:rPr>
          <w:sz w:val="26"/>
          <w:szCs w:val="26"/>
        </w:rPr>
        <w:t>от 21.07.1993</w:t>
      </w:r>
      <w:r w:rsidR="005F153A" w:rsidRPr="005F153A">
        <w:rPr>
          <w:sz w:val="26"/>
          <w:szCs w:val="26"/>
        </w:rPr>
        <w:t xml:space="preserve"> </w:t>
      </w:r>
      <w:r w:rsidRPr="005F153A">
        <w:rPr>
          <w:sz w:val="26"/>
          <w:szCs w:val="26"/>
        </w:rPr>
        <w:t>г. №</w:t>
      </w:r>
      <w:r w:rsidR="005F153A" w:rsidRPr="005F153A">
        <w:rPr>
          <w:sz w:val="26"/>
          <w:szCs w:val="26"/>
        </w:rPr>
        <w:t xml:space="preserve"> </w:t>
      </w:r>
      <w:r w:rsidRPr="005F153A">
        <w:rPr>
          <w:sz w:val="26"/>
          <w:szCs w:val="26"/>
        </w:rPr>
        <w:t>5485-1 «О государственной тайне»,</w:t>
      </w:r>
      <w:r w:rsidR="005F153A" w:rsidRPr="005F153A">
        <w:rPr>
          <w:sz w:val="26"/>
          <w:szCs w:val="26"/>
        </w:rPr>
        <w:t xml:space="preserve"> </w:t>
      </w:r>
      <w:hyperlink r:id="rId12" w:history="1">
        <w:r w:rsidR="005F153A" w:rsidRPr="005F153A">
          <w:rPr>
            <w:sz w:val="26"/>
            <w:szCs w:val="26"/>
          </w:rPr>
          <w:t>Указом</w:t>
        </w:r>
      </w:hyperlink>
      <w:r w:rsidR="005F153A" w:rsidRPr="005F153A">
        <w:rPr>
          <w:sz w:val="26"/>
          <w:szCs w:val="26"/>
        </w:rPr>
        <w:t xml:space="preserve">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741766">
        <w:rPr>
          <w:sz w:val="26"/>
          <w:szCs w:val="26"/>
        </w:rPr>
        <w:t>,</w:t>
      </w:r>
      <w:r w:rsidRPr="005F153A">
        <w:rPr>
          <w:sz w:val="26"/>
          <w:szCs w:val="26"/>
        </w:rPr>
        <w:t xml:space="preserve"> Постановлением Правительства РФ от 06.02.2010</w:t>
      </w:r>
      <w:r w:rsidR="005F153A" w:rsidRPr="005F153A">
        <w:rPr>
          <w:sz w:val="26"/>
          <w:szCs w:val="26"/>
        </w:rPr>
        <w:t xml:space="preserve"> </w:t>
      </w:r>
      <w:r w:rsidRPr="005F153A">
        <w:rPr>
          <w:sz w:val="26"/>
          <w:szCs w:val="26"/>
        </w:rPr>
        <w:t>г. №</w:t>
      </w:r>
      <w:r w:rsidR="005F153A" w:rsidRPr="005F153A">
        <w:rPr>
          <w:sz w:val="26"/>
          <w:szCs w:val="26"/>
        </w:rPr>
        <w:t xml:space="preserve"> </w:t>
      </w:r>
      <w:r w:rsidRPr="005F153A">
        <w:rPr>
          <w:sz w:val="26"/>
          <w:szCs w:val="26"/>
        </w:rPr>
        <w:t xml:space="preserve">63 «Об утверждении инструкции о порядке допуска должностных лиц и граждан Российской Федерации к государственной тайне», </w:t>
      </w:r>
      <w:r w:rsidR="00F53FF2" w:rsidRPr="005F153A">
        <w:rPr>
          <w:color w:val="000000"/>
          <w:sz w:val="26"/>
          <w:szCs w:val="26"/>
        </w:rPr>
        <w:t>Зак</w:t>
      </w:r>
      <w:r w:rsidR="005F153A" w:rsidRPr="005F153A">
        <w:rPr>
          <w:color w:val="000000"/>
          <w:sz w:val="26"/>
          <w:szCs w:val="26"/>
        </w:rPr>
        <w:t>оном Саратовской области  от 24.12.2018 г.</w:t>
      </w:r>
      <w:r w:rsidR="00F53FF2" w:rsidRPr="005F153A">
        <w:rPr>
          <w:color w:val="000000"/>
          <w:sz w:val="26"/>
          <w:szCs w:val="26"/>
        </w:rPr>
        <w:t xml:space="preserve"> №</w:t>
      </w:r>
      <w:r w:rsidR="005F153A" w:rsidRPr="005F153A">
        <w:rPr>
          <w:color w:val="000000"/>
          <w:sz w:val="26"/>
          <w:szCs w:val="26"/>
        </w:rPr>
        <w:t xml:space="preserve"> </w:t>
      </w:r>
      <w:r w:rsidR="00F53FF2" w:rsidRPr="005F153A">
        <w:rPr>
          <w:color w:val="000000"/>
          <w:sz w:val="26"/>
          <w:szCs w:val="26"/>
        </w:rPr>
        <w:t xml:space="preserve">131-ЗСО «О внесении изменений в Закон Саратовской области «О городских округах», </w:t>
      </w:r>
      <w:r w:rsidRPr="005F153A">
        <w:rPr>
          <w:sz w:val="26"/>
          <w:szCs w:val="26"/>
        </w:rPr>
        <w:t>на  основании  ст.</w:t>
      </w:r>
      <w:r w:rsidR="00B258AC" w:rsidRPr="005F153A">
        <w:rPr>
          <w:sz w:val="26"/>
          <w:szCs w:val="26"/>
        </w:rPr>
        <w:t xml:space="preserve">  7</w:t>
      </w:r>
      <w:r w:rsidRPr="005F153A">
        <w:rPr>
          <w:sz w:val="26"/>
          <w:szCs w:val="26"/>
        </w:rPr>
        <w:t xml:space="preserve">5  Устава </w:t>
      </w:r>
      <w:r w:rsidR="00B258AC" w:rsidRPr="005F153A">
        <w:rPr>
          <w:sz w:val="26"/>
          <w:szCs w:val="26"/>
        </w:rPr>
        <w:t>муниципального образования города</w:t>
      </w:r>
      <w:r w:rsidRPr="005F153A">
        <w:rPr>
          <w:sz w:val="26"/>
          <w:szCs w:val="26"/>
        </w:rPr>
        <w:t xml:space="preserve">  Шиханы</w:t>
      </w:r>
      <w:r w:rsidR="00B258AC" w:rsidRPr="005F153A">
        <w:rPr>
          <w:sz w:val="26"/>
          <w:szCs w:val="26"/>
        </w:rPr>
        <w:t xml:space="preserve"> Саратовской области</w:t>
      </w:r>
      <w:r w:rsidRPr="005F153A">
        <w:rPr>
          <w:i/>
          <w:sz w:val="26"/>
          <w:szCs w:val="26"/>
        </w:rPr>
        <w:t>,</w:t>
      </w:r>
      <w:r w:rsidRPr="005F153A">
        <w:rPr>
          <w:sz w:val="26"/>
          <w:szCs w:val="26"/>
        </w:rPr>
        <w:t xml:space="preserve">  Собрание  депутатов</w:t>
      </w:r>
    </w:p>
    <w:p w:rsidR="004006ED" w:rsidRPr="000926D1" w:rsidRDefault="004006ED" w:rsidP="004006ED">
      <w:pPr>
        <w:ind w:firstLine="720"/>
        <w:jc w:val="both"/>
        <w:rPr>
          <w:noProof/>
          <w:sz w:val="26"/>
          <w:szCs w:val="26"/>
        </w:rPr>
      </w:pPr>
    </w:p>
    <w:p w:rsidR="004006ED" w:rsidRPr="000926D1" w:rsidRDefault="004006ED" w:rsidP="004006ED">
      <w:pPr>
        <w:ind w:left="131" w:firstLine="720"/>
        <w:jc w:val="both"/>
        <w:rPr>
          <w:b/>
          <w:sz w:val="26"/>
          <w:szCs w:val="26"/>
          <w:u w:val="single"/>
        </w:rPr>
      </w:pPr>
      <w:r w:rsidRPr="000926D1">
        <w:rPr>
          <w:b/>
          <w:sz w:val="26"/>
          <w:szCs w:val="26"/>
          <w:u w:val="single"/>
        </w:rPr>
        <w:t>Р Е Ш И Л О :</w:t>
      </w:r>
    </w:p>
    <w:p w:rsidR="00DF4354" w:rsidRPr="000926D1" w:rsidRDefault="00DF4354" w:rsidP="004006ED">
      <w:pPr>
        <w:ind w:left="131" w:firstLine="720"/>
        <w:jc w:val="both"/>
        <w:rPr>
          <w:b/>
          <w:sz w:val="26"/>
          <w:szCs w:val="26"/>
          <w:u w:val="single"/>
        </w:rPr>
      </w:pPr>
    </w:p>
    <w:p w:rsidR="004006ED" w:rsidRPr="000926D1" w:rsidRDefault="004006ED" w:rsidP="004006ED">
      <w:pPr>
        <w:ind w:firstLine="709"/>
        <w:jc w:val="both"/>
        <w:rPr>
          <w:sz w:val="26"/>
          <w:szCs w:val="26"/>
        </w:rPr>
      </w:pPr>
      <w:r w:rsidRPr="000926D1">
        <w:rPr>
          <w:sz w:val="26"/>
          <w:szCs w:val="26"/>
        </w:rPr>
        <w:t>1</w:t>
      </w:r>
      <w:r w:rsidRPr="000926D1">
        <w:rPr>
          <w:b/>
          <w:sz w:val="26"/>
          <w:szCs w:val="26"/>
        </w:rPr>
        <w:t xml:space="preserve">. </w:t>
      </w:r>
      <w:r w:rsidRPr="000926D1">
        <w:rPr>
          <w:sz w:val="26"/>
          <w:szCs w:val="26"/>
        </w:rPr>
        <w:t xml:space="preserve">Утвердить «Положение об условиях и порядке проведения конкурса на замещение должности главы </w:t>
      </w:r>
      <w:r w:rsidR="00B258AC" w:rsidRPr="000926D1">
        <w:rPr>
          <w:sz w:val="26"/>
          <w:szCs w:val="26"/>
        </w:rPr>
        <w:t xml:space="preserve">муниципального </w:t>
      </w:r>
      <w:r w:rsidRPr="000926D1">
        <w:rPr>
          <w:sz w:val="26"/>
          <w:szCs w:val="26"/>
        </w:rPr>
        <w:t xml:space="preserve">образования </w:t>
      </w:r>
      <w:r w:rsidR="00B258AC" w:rsidRPr="000926D1">
        <w:rPr>
          <w:sz w:val="26"/>
          <w:szCs w:val="26"/>
        </w:rPr>
        <w:t xml:space="preserve">город </w:t>
      </w:r>
      <w:r w:rsidRPr="000926D1">
        <w:rPr>
          <w:sz w:val="26"/>
          <w:szCs w:val="26"/>
        </w:rPr>
        <w:t>Шиханы Саратовской области», в редакции согласно приложению к настоящему решению.</w:t>
      </w:r>
    </w:p>
    <w:p w:rsidR="004006ED" w:rsidRPr="000926D1" w:rsidRDefault="00B258AC" w:rsidP="00B258AC">
      <w:pPr>
        <w:jc w:val="both"/>
        <w:rPr>
          <w:sz w:val="26"/>
          <w:szCs w:val="26"/>
        </w:rPr>
      </w:pPr>
      <w:r w:rsidRPr="000926D1">
        <w:rPr>
          <w:sz w:val="26"/>
          <w:szCs w:val="26"/>
        </w:rPr>
        <w:t xml:space="preserve">          2</w:t>
      </w:r>
      <w:r w:rsidR="004006ED" w:rsidRPr="000926D1">
        <w:rPr>
          <w:sz w:val="26"/>
          <w:szCs w:val="26"/>
        </w:rPr>
        <w:t xml:space="preserve">. </w:t>
      </w:r>
      <w:r w:rsidR="009C2E17" w:rsidRPr="000926D1">
        <w:rPr>
          <w:sz w:val="26"/>
          <w:szCs w:val="26"/>
        </w:rPr>
        <w:t>Признать утратившим силу р</w:t>
      </w:r>
      <w:r w:rsidR="004006ED" w:rsidRPr="000926D1">
        <w:rPr>
          <w:sz w:val="26"/>
          <w:szCs w:val="26"/>
        </w:rPr>
        <w:t>ешение Собрания депутатов ЗАТО</w:t>
      </w:r>
      <w:r w:rsidRPr="000926D1">
        <w:rPr>
          <w:sz w:val="26"/>
          <w:szCs w:val="26"/>
        </w:rPr>
        <w:t xml:space="preserve"> Шиханы от 30.09.2016 г. № 5-2-5</w:t>
      </w:r>
      <w:r w:rsidR="00752810" w:rsidRPr="000926D1">
        <w:rPr>
          <w:sz w:val="26"/>
          <w:szCs w:val="26"/>
        </w:rPr>
        <w:t xml:space="preserve"> «Об утверждении «Положения об условиях и порядке проведения конкурса на замещение должности главы городского округа закрытого административно-территориального образования Шиханы Саратовской области»</w:t>
      </w:r>
      <w:r w:rsidR="004006ED" w:rsidRPr="000926D1">
        <w:rPr>
          <w:sz w:val="26"/>
          <w:szCs w:val="26"/>
        </w:rPr>
        <w:t>.</w:t>
      </w:r>
    </w:p>
    <w:p w:rsidR="009C2E17" w:rsidRPr="000926D1" w:rsidRDefault="009C2E17" w:rsidP="00741766">
      <w:pPr>
        <w:pStyle w:val="a7"/>
        <w:tabs>
          <w:tab w:val="clear" w:pos="4153"/>
          <w:tab w:val="clear" w:pos="8306"/>
          <w:tab w:val="left" w:pos="851"/>
          <w:tab w:val="left" w:pos="1134"/>
        </w:tabs>
        <w:jc w:val="both"/>
        <w:rPr>
          <w:sz w:val="26"/>
          <w:szCs w:val="26"/>
        </w:rPr>
      </w:pPr>
      <w:r w:rsidRPr="000926D1">
        <w:rPr>
          <w:sz w:val="26"/>
          <w:szCs w:val="26"/>
        </w:rPr>
        <w:t xml:space="preserve">          </w:t>
      </w:r>
      <w:r w:rsidR="00B258AC" w:rsidRPr="000926D1">
        <w:rPr>
          <w:sz w:val="26"/>
          <w:szCs w:val="26"/>
        </w:rPr>
        <w:t xml:space="preserve">3.Решение опубликовать в </w:t>
      </w:r>
      <w:r w:rsidR="00AC2ABA" w:rsidRPr="000926D1">
        <w:rPr>
          <w:sz w:val="26"/>
          <w:szCs w:val="26"/>
        </w:rPr>
        <w:t>газете «Шиханские новости»</w:t>
      </w:r>
      <w:r w:rsidRPr="000926D1">
        <w:rPr>
          <w:sz w:val="26"/>
          <w:szCs w:val="26"/>
        </w:rPr>
        <w:t xml:space="preserve"> и  разместить на официальном сайте муниципального образования города Шиханы.</w:t>
      </w:r>
    </w:p>
    <w:p w:rsidR="00B258AC" w:rsidRPr="000926D1" w:rsidRDefault="000926D1" w:rsidP="00752810">
      <w:pPr>
        <w:tabs>
          <w:tab w:val="left" w:pos="851"/>
        </w:tabs>
        <w:jc w:val="both"/>
        <w:rPr>
          <w:sz w:val="26"/>
          <w:szCs w:val="26"/>
        </w:rPr>
      </w:pPr>
      <w:r>
        <w:rPr>
          <w:sz w:val="26"/>
          <w:szCs w:val="26"/>
        </w:rPr>
        <w:t xml:space="preserve"> </w:t>
      </w:r>
      <w:r w:rsidR="00752810" w:rsidRPr="000926D1">
        <w:rPr>
          <w:sz w:val="26"/>
          <w:szCs w:val="26"/>
        </w:rPr>
        <w:t xml:space="preserve">        4.</w:t>
      </w:r>
      <w:r w:rsidR="00B258AC" w:rsidRPr="000926D1">
        <w:rPr>
          <w:sz w:val="26"/>
          <w:szCs w:val="26"/>
        </w:rPr>
        <w:t>Решение вступает в силу со дня его опубликования.</w:t>
      </w:r>
    </w:p>
    <w:p w:rsidR="00B258AC" w:rsidRPr="000926D1" w:rsidRDefault="00B258AC" w:rsidP="00B258AC">
      <w:pPr>
        <w:jc w:val="both"/>
        <w:rPr>
          <w:sz w:val="26"/>
          <w:szCs w:val="26"/>
        </w:rPr>
      </w:pPr>
    </w:p>
    <w:p w:rsidR="00B258AC" w:rsidRPr="000926D1" w:rsidRDefault="00B258AC" w:rsidP="00B258AC">
      <w:pPr>
        <w:tabs>
          <w:tab w:val="left" w:pos="720"/>
        </w:tabs>
        <w:ind w:firstLine="67"/>
        <w:jc w:val="both"/>
        <w:rPr>
          <w:b/>
          <w:noProof/>
          <w:sz w:val="26"/>
          <w:szCs w:val="26"/>
        </w:rPr>
      </w:pPr>
      <w:r w:rsidRPr="000926D1">
        <w:rPr>
          <w:b/>
          <w:noProof/>
          <w:sz w:val="26"/>
          <w:szCs w:val="26"/>
        </w:rPr>
        <w:t xml:space="preserve">         </w:t>
      </w:r>
      <w:r w:rsidR="003F3D7D">
        <w:rPr>
          <w:b/>
          <w:noProof/>
          <w:sz w:val="26"/>
          <w:szCs w:val="26"/>
        </w:rPr>
        <w:t>И.о. главы</w:t>
      </w:r>
      <w:r w:rsidRPr="000926D1">
        <w:rPr>
          <w:b/>
          <w:noProof/>
          <w:sz w:val="26"/>
          <w:szCs w:val="26"/>
        </w:rPr>
        <w:t xml:space="preserve">  муниципаль</w:t>
      </w:r>
      <w:r w:rsidR="003F3D7D">
        <w:rPr>
          <w:b/>
          <w:noProof/>
          <w:sz w:val="26"/>
          <w:szCs w:val="26"/>
        </w:rPr>
        <w:t xml:space="preserve">ного                        </w:t>
      </w:r>
      <w:r w:rsidRPr="000926D1">
        <w:rPr>
          <w:b/>
          <w:noProof/>
          <w:sz w:val="26"/>
          <w:szCs w:val="26"/>
        </w:rPr>
        <w:t>Председатель Собрания</w:t>
      </w:r>
    </w:p>
    <w:p w:rsidR="00B258AC" w:rsidRPr="000926D1" w:rsidRDefault="00B258AC" w:rsidP="00B258AC">
      <w:pPr>
        <w:tabs>
          <w:tab w:val="left" w:pos="720"/>
        </w:tabs>
        <w:ind w:firstLine="67"/>
        <w:jc w:val="both"/>
        <w:rPr>
          <w:b/>
          <w:noProof/>
          <w:sz w:val="26"/>
          <w:szCs w:val="26"/>
        </w:rPr>
      </w:pPr>
      <w:r w:rsidRPr="000926D1">
        <w:rPr>
          <w:b/>
          <w:noProof/>
          <w:sz w:val="26"/>
          <w:szCs w:val="26"/>
        </w:rPr>
        <w:t xml:space="preserve">         образования  город  Шиханы                      депутатов города Шиханы </w:t>
      </w:r>
    </w:p>
    <w:p w:rsidR="00B258AC" w:rsidRPr="000926D1" w:rsidRDefault="00B258AC" w:rsidP="00B258AC">
      <w:pPr>
        <w:tabs>
          <w:tab w:val="left" w:pos="720"/>
        </w:tabs>
        <w:ind w:firstLine="67"/>
        <w:jc w:val="both"/>
        <w:rPr>
          <w:b/>
          <w:noProof/>
          <w:sz w:val="26"/>
          <w:szCs w:val="26"/>
        </w:rPr>
      </w:pPr>
      <w:r w:rsidRPr="000926D1">
        <w:rPr>
          <w:b/>
          <w:noProof/>
          <w:sz w:val="26"/>
          <w:szCs w:val="26"/>
        </w:rPr>
        <w:t xml:space="preserve">                                                                </w:t>
      </w:r>
    </w:p>
    <w:p w:rsidR="00B258AC" w:rsidRPr="000926D1" w:rsidRDefault="00B258AC" w:rsidP="00B258AC">
      <w:pPr>
        <w:tabs>
          <w:tab w:val="left" w:pos="720"/>
        </w:tabs>
        <w:ind w:firstLine="67"/>
        <w:jc w:val="both"/>
        <w:rPr>
          <w:color w:val="000000"/>
          <w:sz w:val="26"/>
          <w:szCs w:val="26"/>
        </w:rPr>
      </w:pPr>
      <w:r w:rsidRPr="000926D1">
        <w:rPr>
          <w:b/>
          <w:noProof/>
          <w:sz w:val="26"/>
          <w:szCs w:val="26"/>
        </w:rPr>
        <w:tab/>
        <w:t xml:space="preserve">                         </w:t>
      </w:r>
      <w:r w:rsidR="003F3D7D">
        <w:rPr>
          <w:b/>
          <w:noProof/>
          <w:sz w:val="26"/>
          <w:szCs w:val="26"/>
        </w:rPr>
        <w:t>Т.А. Федотова</w:t>
      </w:r>
      <w:r w:rsidRPr="000926D1">
        <w:rPr>
          <w:b/>
          <w:noProof/>
          <w:sz w:val="26"/>
          <w:szCs w:val="26"/>
        </w:rPr>
        <w:t xml:space="preserve">                                         О.М. Соколова</w:t>
      </w:r>
    </w:p>
    <w:tbl>
      <w:tblPr>
        <w:tblW w:w="9747" w:type="dxa"/>
        <w:tblLook w:val="01E0" w:firstRow="1" w:lastRow="1" w:firstColumn="1" w:lastColumn="1" w:noHBand="0" w:noVBand="0"/>
      </w:tblPr>
      <w:tblGrid>
        <w:gridCol w:w="4608"/>
        <w:gridCol w:w="5139"/>
      </w:tblGrid>
      <w:tr w:rsidR="004006ED" w:rsidRPr="006678A7" w:rsidTr="00915254">
        <w:tc>
          <w:tcPr>
            <w:tcW w:w="4608" w:type="dxa"/>
          </w:tcPr>
          <w:p w:rsidR="004006ED" w:rsidRPr="006678A7" w:rsidRDefault="004006ED" w:rsidP="00CC768D">
            <w:pPr>
              <w:jc w:val="both"/>
              <w:rPr>
                <w:i/>
                <w:szCs w:val="28"/>
              </w:rPr>
            </w:pPr>
          </w:p>
        </w:tc>
        <w:tc>
          <w:tcPr>
            <w:tcW w:w="5139" w:type="dxa"/>
          </w:tcPr>
          <w:p w:rsidR="004006ED" w:rsidRPr="00942AC0" w:rsidRDefault="004006ED" w:rsidP="00915254">
            <w:pPr>
              <w:jc w:val="right"/>
              <w:rPr>
                <w:b/>
                <w:i/>
              </w:rPr>
            </w:pPr>
            <w:r w:rsidRPr="00942AC0">
              <w:rPr>
                <w:i/>
              </w:rPr>
              <w:t xml:space="preserve">                            </w:t>
            </w:r>
            <w:r w:rsidRPr="00942AC0">
              <w:rPr>
                <w:b/>
                <w:i/>
              </w:rPr>
              <w:t xml:space="preserve"> Приложение </w:t>
            </w:r>
          </w:p>
          <w:p w:rsidR="009C2E17" w:rsidRPr="00942AC0" w:rsidRDefault="004006ED" w:rsidP="00915254">
            <w:pPr>
              <w:jc w:val="right"/>
              <w:rPr>
                <w:i/>
              </w:rPr>
            </w:pPr>
            <w:r w:rsidRPr="00942AC0">
              <w:rPr>
                <w:i/>
              </w:rPr>
              <w:t xml:space="preserve">к решению </w:t>
            </w:r>
            <w:r w:rsidR="00752810" w:rsidRPr="00942AC0">
              <w:rPr>
                <w:i/>
              </w:rPr>
              <w:t xml:space="preserve">Собрания депутатов </w:t>
            </w:r>
          </w:p>
          <w:p w:rsidR="004006ED" w:rsidRPr="00942AC0" w:rsidRDefault="00752810" w:rsidP="00915254">
            <w:pPr>
              <w:jc w:val="right"/>
              <w:rPr>
                <w:i/>
              </w:rPr>
            </w:pPr>
            <w:r w:rsidRPr="00942AC0">
              <w:rPr>
                <w:i/>
              </w:rPr>
              <w:t xml:space="preserve"> города </w:t>
            </w:r>
            <w:r w:rsidR="004006ED" w:rsidRPr="00942AC0">
              <w:rPr>
                <w:i/>
              </w:rPr>
              <w:t xml:space="preserve"> Шиханы</w:t>
            </w:r>
          </w:p>
          <w:p w:rsidR="004006ED" w:rsidRPr="006678A7" w:rsidRDefault="004006ED" w:rsidP="00942AC0">
            <w:pPr>
              <w:jc w:val="right"/>
            </w:pPr>
            <w:r w:rsidRPr="00942AC0">
              <w:rPr>
                <w:i/>
              </w:rPr>
              <w:t xml:space="preserve">                 от </w:t>
            </w:r>
            <w:r w:rsidR="00942AC0" w:rsidRPr="00942AC0">
              <w:rPr>
                <w:i/>
              </w:rPr>
              <w:t>10.08</w:t>
            </w:r>
            <w:r w:rsidR="009C2E17" w:rsidRPr="00942AC0">
              <w:rPr>
                <w:i/>
              </w:rPr>
              <w:t>.2021</w:t>
            </w:r>
            <w:r w:rsidR="00752810" w:rsidRPr="00942AC0">
              <w:rPr>
                <w:i/>
              </w:rPr>
              <w:t xml:space="preserve"> г. </w:t>
            </w:r>
            <w:r w:rsidRPr="00942AC0">
              <w:rPr>
                <w:i/>
              </w:rPr>
              <w:t xml:space="preserve"> № </w:t>
            </w:r>
            <w:r w:rsidR="00942AC0" w:rsidRPr="00942AC0">
              <w:rPr>
                <w:i/>
              </w:rPr>
              <w:t>5-101-1</w:t>
            </w:r>
          </w:p>
        </w:tc>
      </w:tr>
    </w:tbl>
    <w:p w:rsidR="004006ED" w:rsidRDefault="004006ED" w:rsidP="004006ED">
      <w:pPr>
        <w:jc w:val="both"/>
        <w:rPr>
          <w:i/>
          <w:szCs w:val="28"/>
        </w:rPr>
      </w:pPr>
    </w:p>
    <w:p w:rsidR="004006ED" w:rsidRDefault="004006ED" w:rsidP="004006ED">
      <w:pPr>
        <w:jc w:val="both"/>
        <w:rPr>
          <w:i/>
          <w:szCs w:val="28"/>
        </w:rPr>
      </w:pPr>
    </w:p>
    <w:p w:rsidR="004006ED" w:rsidRPr="000926D1" w:rsidRDefault="004006ED" w:rsidP="004006ED">
      <w:pPr>
        <w:ind w:firstLine="600"/>
        <w:jc w:val="center"/>
        <w:rPr>
          <w:b/>
        </w:rPr>
      </w:pPr>
      <w:r w:rsidRPr="000926D1">
        <w:rPr>
          <w:b/>
        </w:rPr>
        <w:t>Положение</w:t>
      </w:r>
    </w:p>
    <w:p w:rsidR="004006ED" w:rsidRPr="000926D1" w:rsidRDefault="004006ED" w:rsidP="004006ED">
      <w:pPr>
        <w:ind w:firstLine="600"/>
        <w:jc w:val="center"/>
        <w:rPr>
          <w:b/>
        </w:rPr>
      </w:pPr>
      <w:r w:rsidRPr="000926D1">
        <w:rPr>
          <w:b/>
        </w:rPr>
        <w:t xml:space="preserve"> об условиях и порядке  проведения конкурса на замещение должности  главы </w:t>
      </w:r>
      <w:r w:rsidR="00752810" w:rsidRPr="000926D1">
        <w:rPr>
          <w:b/>
        </w:rPr>
        <w:t>муниципального</w:t>
      </w:r>
      <w:r w:rsidRPr="000926D1">
        <w:rPr>
          <w:b/>
        </w:rPr>
        <w:t xml:space="preserve"> образования </w:t>
      </w:r>
      <w:r w:rsidR="009D3634" w:rsidRPr="000926D1">
        <w:rPr>
          <w:b/>
        </w:rPr>
        <w:t>город</w:t>
      </w:r>
      <w:r w:rsidR="00752810" w:rsidRPr="000926D1">
        <w:rPr>
          <w:b/>
        </w:rPr>
        <w:t xml:space="preserve"> </w:t>
      </w:r>
      <w:r w:rsidRPr="000926D1">
        <w:rPr>
          <w:b/>
        </w:rPr>
        <w:t xml:space="preserve">Шиханы Саратовской области </w:t>
      </w:r>
    </w:p>
    <w:p w:rsidR="004006ED" w:rsidRPr="000926D1" w:rsidRDefault="004006ED" w:rsidP="004006ED">
      <w:pPr>
        <w:ind w:firstLine="600"/>
        <w:jc w:val="center"/>
        <w:rPr>
          <w:b/>
          <w:i/>
        </w:rPr>
      </w:pPr>
    </w:p>
    <w:p w:rsidR="004006ED" w:rsidRPr="000926D1" w:rsidRDefault="004006ED" w:rsidP="004006ED">
      <w:pPr>
        <w:jc w:val="center"/>
        <w:rPr>
          <w:b/>
          <w:bCs/>
        </w:rPr>
      </w:pPr>
      <w:r w:rsidRPr="000926D1">
        <w:rPr>
          <w:b/>
          <w:bCs/>
        </w:rPr>
        <w:t xml:space="preserve">1. Общие положения </w:t>
      </w:r>
    </w:p>
    <w:p w:rsidR="004006ED" w:rsidRPr="000926D1" w:rsidRDefault="004006ED" w:rsidP="004006ED">
      <w:pPr>
        <w:ind w:firstLine="709"/>
        <w:jc w:val="both"/>
      </w:pPr>
      <w:r w:rsidRPr="000926D1">
        <w:t xml:space="preserve">1.1. Настоящее Положение разработано в соответствии </w:t>
      </w:r>
      <w:r w:rsidR="00FF0C86" w:rsidRPr="000926D1">
        <w:t xml:space="preserve">с </w:t>
      </w:r>
      <w:r w:rsidR="005F153A">
        <w:t xml:space="preserve">Федеральным законом от </w:t>
      </w:r>
      <w:r w:rsidRPr="000926D1">
        <w:t>6 октября 2003 года №</w:t>
      </w:r>
      <w:r w:rsidR="005F153A">
        <w:t xml:space="preserve"> </w:t>
      </w:r>
      <w:r w:rsidRPr="000926D1">
        <w:t>131-ФЗ «Об общих принципах организации местного самоуправления в Российской Феде</w:t>
      </w:r>
      <w:r w:rsidR="005F153A">
        <w:t>рации»,</w:t>
      </w:r>
      <w:r w:rsidRPr="000926D1">
        <w:t xml:space="preserve"> Законом Российской Федерации от 21 </w:t>
      </w:r>
      <w:r w:rsidRPr="00023D64">
        <w:t>июля 1993 года №</w:t>
      </w:r>
      <w:r w:rsidR="005F153A" w:rsidRPr="00023D64">
        <w:t xml:space="preserve"> </w:t>
      </w:r>
      <w:r w:rsidRPr="00023D64">
        <w:t xml:space="preserve">5485-1 «О государственной тайне», </w:t>
      </w:r>
      <w:hyperlink r:id="rId13" w:history="1">
        <w:r w:rsidR="00023D64" w:rsidRPr="00023D64">
          <w:t>Указом</w:t>
        </w:r>
      </w:hyperlink>
      <w:r w:rsidR="00023D64" w:rsidRPr="00023D64">
        <w:t xml:space="preserve">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023D64">
        <w:t>Постановлением Правительства Российской Федерации от 06 февраля 2010 года №</w:t>
      </w:r>
      <w:r w:rsidR="005F153A" w:rsidRPr="00023D64">
        <w:t xml:space="preserve"> </w:t>
      </w:r>
      <w:r w:rsidRPr="00023D64">
        <w:t>63 «Об утверждении инструкции о порядке допуска должностных лиц и граждан Российской Федерации к государственной тайне</w:t>
      </w:r>
      <w:r w:rsidRPr="000A2862">
        <w:t>»,</w:t>
      </w:r>
      <w:r w:rsidRPr="0061759A">
        <w:rPr>
          <w:color w:val="FF0000"/>
        </w:rPr>
        <w:t xml:space="preserve"> </w:t>
      </w:r>
      <w:r w:rsidRPr="00023D64">
        <w:t xml:space="preserve">Уставом муниципального образования </w:t>
      </w:r>
      <w:r w:rsidR="00752810" w:rsidRPr="00023D64">
        <w:t>города</w:t>
      </w:r>
      <w:r w:rsidRPr="00023D64">
        <w:t xml:space="preserve"> Шиханы Саратовской области и определяет условия и</w:t>
      </w:r>
      <w:r w:rsidRPr="000926D1">
        <w:t xml:space="preserve"> порядок проведения конкурса на замещение должности  главы </w:t>
      </w:r>
      <w:r w:rsidR="00752810" w:rsidRPr="000926D1">
        <w:t>муниципального</w:t>
      </w:r>
      <w:r w:rsidRPr="000926D1">
        <w:t xml:space="preserve"> образования </w:t>
      </w:r>
      <w:r w:rsidR="00752810" w:rsidRPr="000926D1">
        <w:t xml:space="preserve">города </w:t>
      </w:r>
      <w:r w:rsidRPr="000926D1">
        <w:t>Шиханы Саратовской области, порядок формирования, полномочия и общее число членов конкурсной комиссии.</w:t>
      </w:r>
    </w:p>
    <w:p w:rsidR="004006ED" w:rsidRPr="000926D1" w:rsidRDefault="004006ED" w:rsidP="004006ED">
      <w:pPr>
        <w:ind w:firstLine="709"/>
        <w:jc w:val="both"/>
      </w:pPr>
      <w:r w:rsidRPr="000926D1">
        <w:t>1.2. Основные понятия:</w:t>
      </w:r>
    </w:p>
    <w:p w:rsidR="004006ED" w:rsidRPr="000926D1" w:rsidRDefault="004006ED" w:rsidP="004006ED">
      <w:pPr>
        <w:ind w:firstLine="709"/>
        <w:jc w:val="both"/>
      </w:pPr>
      <w:r w:rsidRPr="000926D1">
        <w:rPr>
          <w:i/>
        </w:rPr>
        <w:t xml:space="preserve">глава </w:t>
      </w:r>
      <w:r w:rsidR="007167B4" w:rsidRPr="000926D1">
        <w:rPr>
          <w:i/>
        </w:rPr>
        <w:t>муниципального</w:t>
      </w:r>
      <w:r w:rsidRPr="000926D1">
        <w:rPr>
          <w:i/>
        </w:rPr>
        <w:t xml:space="preserve"> образования </w:t>
      </w:r>
      <w:r w:rsidR="007167B4" w:rsidRPr="000926D1">
        <w:rPr>
          <w:i/>
        </w:rPr>
        <w:t xml:space="preserve">город </w:t>
      </w:r>
      <w:r w:rsidRPr="000926D1">
        <w:rPr>
          <w:i/>
        </w:rPr>
        <w:t xml:space="preserve">Шиханы Саратовской области </w:t>
      </w:r>
      <w:r w:rsidRPr="000926D1">
        <w:t xml:space="preserve">- лицо, выбираемое на должность главы </w:t>
      </w:r>
      <w:r w:rsidR="007167B4" w:rsidRPr="000926D1">
        <w:t>муниципального образования город Шиханы</w:t>
      </w:r>
      <w:r w:rsidRPr="000926D1">
        <w:t xml:space="preserve"> по результатам конкурса на замещение указанной должности;</w:t>
      </w:r>
    </w:p>
    <w:p w:rsidR="004006ED" w:rsidRPr="000926D1" w:rsidRDefault="004006ED" w:rsidP="004006ED">
      <w:pPr>
        <w:ind w:firstLine="709"/>
        <w:jc w:val="both"/>
      </w:pPr>
      <w:r w:rsidRPr="000926D1">
        <w:rPr>
          <w:i/>
        </w:rPr>
        <w:t>кандидат</w:t>
      </w:r>
      <w:r w:rsidR="00D87ED5">
        <w:rPr>
          <w:i/>
        </w:rPr>
        <w:t>ы</w:t>
      </w:r>
      <w:r w:rsidRPr="000926D1">
        <w:rPr>
          <w:i/>
        </w:rPr>
        <w:t xml:space="preserve"> на замещение должности главы </w:t>
      </w:r>
      <w:r w:rsidR="007167B4" w:rsidRPr="000926D1">
        <w:rPr>
          <w:i/>
        </w:rPr>
        <w:t>муниципального образования город</w:t>
      </w:r>
      <w:r w:rsidRPr="000926D1">
        <w:rPr>
          <w:i/>
        </w:rPr>
        <w:t xml:space="preserve"> Шиханы (далее – кандидат</w:t>
      </w:r>
      <w:r w:rsidR="00D87ED5">
        <w:rPr>
          <w:i/>
        </w:rPr>
        <w:t>ы</w:t>
      </w:r>
      <w:r w:rsidRPr="000926D1">
        <w:rPr>
          <w:i/>
        </w:rPr>
        <w:t>)</w:t>
      </w:r>
      <w:r w:rsidR="00D87ED5">
        <w:t xml:space="preserve"> – лица</w:t>
      </w:r>
      <w:r w:rsidRPr="000926D1">
        <w:t xml:space="preserve">, </w:t>
      </w:r>
      <w:r w:rsidR="00D87ED5">
        <w:t>предложенные</w:t>
      </w:r>
      <w:r w:rsidRPr="000926D1">
        <w:t xml:space="preserve"> конкурсной комиссией Собранию депутатов </w:t>
      </w:r>
      <w:r w:rsidR="007167B4" w:rsidRPr="000926D1">
        <w:t>города</w:t>
      </w:r>
      <w:r w:rsidRPr="000926D1">
        <w:t xml:space="preserve"> Шиханы для </w:t>
      </w:r>
      <w:r w:rsidR="00D87ED5">
        <w:t>избрания</w:t>
      </w:r>
      <w:r w:rsidRPr="000926D1">
        <w:t xml:space="preserve"> на должность главы </w:t>
      </w:r>
      <w:r w:rsidR="007167B4" w:rsidRPr="000926D1">
        <w:t>муниципального образования город</w:t>
      </w:r>
      <w:r w:rsidRPr="000926D1">
        <w:t xml:space="preserve"> Шиханы;</w:t>
      </w:r>
    </w:p>
    <w:p w:rsidR="004006ED" w:rsidRPr="000926D1" w:rsidRDefault="004006ED" w:rsidP="004006ED">
      <w:pPr>
        <w:ind w:firstLine="709"/>
        <w:jc w:val="both"/>
      </w:pPr>
      <w:r w:rsidRPr="000926D1">
        <w:rPr>
          <w:i/>
        </w:rPr>
        <w:t xml:space="preserve">конкурс на замещение должности главы </w:t>
      </w:r>
      <w:r w:rsidR="007167B4" w:rsidRPr="000926D1">
        <w:rPr>
          <w:i/>
        </w:rPr>
        <w:t>муниципального образования</w:t>
      </w:r>
      <w:r w:rsidR="007167B4" w:rsidRPr="000926D1">
        <w:t xml:space="preserve"> </w:t>
      </w:r>
      <w:r w:rsidR="007167B4" w:rsidRPr="000926D1">
        <w:rPr>
          <w:i/>
        </w:rPr>
        <w:t>город</w:t>
      </w:r>
      <w:r w:rsidRPr="000926D1">
        <w:rPr>
          <w:i/>
        </w:rPr>
        <w:t xml:space="preserve"> Шиханы (далее – конкурс)</w:t>
      </w:r>
      <w:r w:rsidRPr="000926D1">
        <w:t xml:space="preserve"> – проводимый в порядке, установленном настоящим Положением, отбор из числа претендентов кандидатов на замещение должности главы </w:t>
      </w:r>
      <w:r w:rsidR="007167B4" w:rsidRPr="000926D1">
        <w:t>муниципального образования город</w:t>
      </w:r>
      <w:r w:rsidRPr="000926D1">
        <w:t xml:space="preserve"> Шиханы; </w:t>
      </w:r>
    </w:p>
    <w:p w:rsidR="004006ED" w:rsidRPr="000926D1" w:rsidRDefault="004006ED" w:rsidP="004006ED">
      <w:pPr>
        <w:ind w:firstLine="709"/>
        <w:jc w:val="both"/>
      </w:pPr>
      <w:r w:rsidRPr="000926D1">
        <w:rPr>
          <w:i/>
        </w:rPr>
        <w:t>конкурсная комиссия (далее – комиссия)</w:t>
      </w:r>
      <w:r w:rsidRPr="000926D1">
        <w:t xml:space="preserve"> – комиссия, образованная  в порядке, установленном настоящим Положением в соответствии с федеральным законодательством, законодательством Саратовской области, для проведения конкурса на замещение должности главы </w:t>
      </w:r>
      <w:r w:rsidR="007167B4" w:rsidRPr="000926D1">
        <w:t>муниципального образования город</w:t>
      </w:r>
      <w:r w:rsidRPr="000926D1">
        <w:t xml:space="preserve"> Шиханы;</w:t>
      </w:r>
    </w:p>
    <w:p w:rsidR="004006ED" w:rsidRPr="000926D1" w:rsidRDefault="004006ED" w:rsidP="004006ED">
      <w:pPr>
        <w:ind w:firstLine="709"/>
        <w:jc w:val="both"/>
      </w:pPr>
      <w:r w:rsidRPr="000926D1">
        <w:rPr>
          <w:i/>
        </w:rPr>
        <w:t xml:space="preserve">претендент на замещение должности главы </w:t>
      </w:r>
      <w:r w:rsidR="007167B4" w:rsidRPr="000926D1">
        <w:rPr>
          <w:i/>
        </w:rPr>
        <w:t>муниципального образования город</w:t>
      </w:r>
      <w:r w:rsidRPr="000926D1">
        <w:rPr>
          <w:i/>
        </w:rPr>
        <w:t xml:space="preserve"> Шиханы (далее – претендент)</w:t>
      </w:r>
      <w:r w:rsidRPr="000926D1">
        <w:t xml:space="preserve"> – лицо, допущенное в установленном настоящим Положением порядке до участия в конкурсе на замещение должности главы </w:t>
      </w:r>
      <w:r w:rsidR="007167B4" w:rsidRPr="000926D1">
        <w:t>муниципального образования город</w:t>
      </w:r>
      <w:r w:rsidRPr="000926D1">
        <w:t xml:space="preserve"> Шиханы.</w:t>
      </w:r>
    </w:p>
    <w:p w:rsidR="004006ED" w:rsidRPr="000926D1" w:rsidRDefault="004006ED" w:rsidP="004006ED">
      <w:pPr>
        <w:ind w:firstLine="709"/>
        <w:jc w:val="both"/>
      </w:pPr>
      <w:r w:rsidRPr="000926D1">
        <w:t xml:space="preserve">1.3. Конкурс обеспечивает равные права граждан Российской Федерации на замещение должности главы </w:t>
      </w:r>
      <w:r w:rsidR="007167B4" w:rsidRPr="000926D1">
        <w:t>муниципального образования город</w:t>
      </w:r>
      <w:r w:rsidRPr="000926D1">
        <w:t xml:space="preserve"> Шиханы из числа претендентов, представивших документы для участия в конкурсе, на основании профессиональной подготовки, стажа и опыта работы, а также иных качеств, выявленных в результате проведения конкурса. </w:t>
      </w:r>
    </w:p>
    <w:p w:rsidR="004006ED" w:rsidRPr="000926D1" w:rsidRDefault="004006ED" w:rsidP="004006ED">
      <w:pPr>
        <w:ind w:firstLine="709"/>
        <w:jc w:val="both"/>
      </w:pPr>
      <w:r w:rsidRPr="000926D1">
        <w:t xml:space="preserve">1.4. Основными принципами конкурса являются: </w:t>
      </w:r>
    </w:p>
    <w:p w:rsidR="004006ED" w:rsidRPr="000926D1" w:rsidRDefault="004006ED" w:rsidP="004006ED">
      <w:pPr>
        <w:ind w:firstLine="720"/>
        <w:jc w:val="both"/>
      </w:pPr>
      <w:r w:rsidRPr="000926D1">
        <w:t>- создание равных условий для всех претендентов, подавших документы для участия в конкурсе;</w:t>
      </w:r>
    </w:p>
    <w:p w:rsidR="004006ED" w:rsidRPr="000926D1" w:rsidRDefault="004006ED" w:rsidP="004006ED">
      <w:pPr>
        <w:ind w:firstLine="720"/>
        <w:jc w:val="both"/>
      </w:pPr>
      <w:r w:rsidRPr="000926D1">
        <w:t xml:space="preserve">- объективность оценки и единство требований ко всем лицам, принимающим участие в конкурсе. </w:t>
      </w:r>
    </w:p>
    <w:p w:rsidR="004006ED" w:rsidRPr="000926D1" w:rsidRDefault="004006ED" w:rsidP="004006ED">
      <w:pPr>
        <w:ind w:firstLine="709"/>
        <w:jc w:val="both"/>
      </w:pPr>
      <w:r w:rsidRPr="000926D1">
        <w:t xml:space="preserve">1.5. Целью конкурса является отбор на альтернативной основе кандидатов на замещение вакантной должности главы </w:t>
      </w:r>
      <w:r w:rsidR="007167B4" w:rsidRPr="000926D1">
        <w:t>муниципального образования город</w:t>
      </w:r>
      <w:r w:rsidRPr="000926D1">
        <w:t xml:space="preserve"> Шиханы Саратовской области.</w:t>
      </w:r>
    </w:p>
    <w:p w:rsidR="004006ED" w:rsidRPr="000926D1" w:rsidRDefault="004006ED" w:rsidP="004006ED">
      <w:pPr>
        <w:jc w:val="both"/>
      </w:pPr>
    </w:p>
    <w:p w:rsidR="004006ED" w:rsidRPr="000926D1" w:rsidRDefault="004006ED" w:rsidP="004006ED">
      <w:pPr>
        <w:jc w:val="center"/>
        <w:rPr>
          <w:b/>
          <w:bCs/>
        </w:rPr>
      </w:pPr>
      <w:r w:rsidRPr="000926D1">
        <w:rPr>
          <w:b/>
          <w:bCs/>
        </w:rPr>
        <w:lastRenderedPageBreak/>
        <w:t>2. Условия конкурса</w:t>
      </w:r>
    </w:p>
    <w:p w:rsidR="005F153A" w:rsidRDefault="004006ED" w:rsidP="005F153A">
      <w:pPr>
        <w:ind w:firstLine="709"/>
        <w:jc w:val="both"/>
      </w:pPr>
      <w:r w:rsidRPr="000926D1">
        <w:rPr>
          <w:bCs/>
        </w:rPr>
        <w:t xml:space="preserve">2.1. </w:t>
      </w:r>
      <w:r w:rsidR="005F153A" w:rsidRPr="0044315E">
        <w:t>Уча</w:t>
      </w:r>
      <w:r w:rsidR="005F153A">
        <w:t>ствовать в к</w:t>
      </w:r>
      <w:r w:rsidR="005F153A" w:rsidRPr="0044315E">
        <w:t xml:space="preserve">онкурсе может гражданин Российской Федерации, </w:t>
      </w:r>
      <w:r w:rsidR="005F153A" w:rsidRPr="005349E7">
        <w:t xml:space="preserve">который на день проведения конкурса не имеет в соответствии с Федеральным законом от 12 июня 2002 года </w:t>
      </w:r>
      <w:r w:rsidR="005F153A">
        <w:t>№</w:t>
      </w:r>
      <w:r w:rsidR="005F153A" w:rsidRPr="005349E7">
        <w:t xml:space="preserve"> 67-ФЗ </w:t>
      </w:r>
      <w:r w:rsidR="005F153A">
        <w:t>«</w:t>
      </w:r>
      <w:r w:rsidR="005F153A" w:rsidRPr="005349E7">
        <w:t>Об основных гарантиях избирательных прав и права на участие в референдуме граждан Российской Федерации</w:t>
      </w:r>
      <w:r w:rsidR="005F153A">
        <w:t>»</w:t>
      </w:r>
      <w:r w:rsidR="005F153A" w:rsidRPr="005349E7">
        <w:t xml:space="preserve"> ограничений пассивного избирательного права для избрания выборным должностны</w:t>
      </w:r>
      <w:r w:rsidR="005F153A">
        <w:t>м лицом местного самоуправления.</w:t>
      </w:r>
    </w:p>
    <w:p w:rsidR="004006ED" w:rsidRPr="000926D1" w:rsidRDefault="004006ED" w:rsidP="004006ED">
      <w:pPr>
        <w:ind w:firstLine="709"/>
        <w:jc w:val="both"/>
      </w:pPr>
      <w:r w:rsidRPr="000A2862">
        <w:t>2.</w:t>
      </w:r>
      <w:r w:rsidR="00460901" w:rsidRPr="000A2862">
        <w:t>2</w:t>
      </w:r>
      <w:r w:rsidRPr="000A2862">
        <w:t xml:space="preserve">. При выявлении причин для отказа, </w:t>
      </w:r>
      <w:r w:rsidR="001754E5">
        <w:t>указанных</w:t>
      </w:r>
      <w:r w:rsidRPr="000A2862">
        <w:t xml:space="preserve"> в п.</w:t>
      </w:r>
      <w:r w:rsidR="000A2862" w:rsidRPr="000A2862">
        <w:t xml:space="preserve"> </w:t>
      </w:r>
      <w:r w:rsidRPr="000A2862">
        <w:t>2.</w:t>
      </w:r>
      <w:r w:rsidR="000A2862" w:rsidRPr="000A2862">
        <w:t>1.</w:t>
      </w:r>
      <w:r w:rsidRPr="000A2862">
        <w:t xml:space="preserve"> Положения,</w:t>
      </w:r>
      <w:r w:rsidRPr="000926D1">
        <w:t xml:space="preserve"> лицо к участию в конкурсе не допускается и в течение 3 рабочих дней со дня принятия комиссией решения об отказе в письменной форме информируется председателем комиссии о причинах отказа в допуске для участия в конкурсе. </w:t>
      </w:r>
    </w:p>
    <w:p w:rsidR="004006ED" w:rsidRPr="000926D1" w:rsidRDefault="00460901" w:rsidP="004006ED">
      <w:pPr>
        <w:ind w:firstLine="709"/>
        <w:jc w:val="both"/>
      </w:pPr>
      <w:r>
        <w:t>2.3</w:t>
      </w:r>
      <w:r w:rsidR="004006ED" w:rsidRPr="000926D1">
        <w:t>. Лицо, отстранённое от участия в конкурсе решением комиссии и не согласное с данным решением, вправе обжаловать решение комиссии об отказе в допуске для участия в конкурсе в судебном порядке.</w:t>
      </w:r>
    </w:p>
    <w:p w:rsidR="004006ED" w:rsidRPr="000926D1" w:rsidRDefault="004006ED" w:rsidP="004006ED">
      <w:pPr>
        <w:ind w:left="480"/>
        <w:jc w:val="both"/>
      </w:pPr>
    </w:p>
    <w:p w:rsidR="004006ED" w:rsidRPr="000926D1" w:rsidRDefault="004006ED" w:rsidP="004006ED">
      <w:pPr>
        <w:jc w:val="center"/>
      </w:pPr>
      <w:r w:rsidRPr="000926D1">
        <w:rPr>
          <w:b/>
          <w:bCs/>
        </w:rPr>
        <w:t xml:space="preserve">3. Порядок назначения конкурса </w:t>
      </w:r>
    </w:p>
    <w:p w:rsidR="004006ED" w:rsidRPr="000926D1" w:rsidRDefault="004006ED" w:rsidP="004006ED">
      <w:pPr>
        <w:ind w:firstLine="709"/>
        <w:jc w:val="both"/>
      </w:pPr>
      <w:r w:rsidRPr="000926D1">
        <w:t xml:space="preserve">3.1. Решение о проведении конкурса принимает Собрание депутатов </w:t>
      </w:r>
      <w:r w:rsidR="00DF4354" w:rsidRPr="000926D1">
        <w:t xml:space="preserve">муниципального образования города </w:t>
      </w:r>
      <w:r w:rsidRPr="000926D1">
        <w:t xml:space="preserve"> Шиханы Саратовской области. </w:t>
      </w:r>
    </w:p>
    <w:p w:rsidR="004006ED" w:rsidRPr="000926D1" w:rsidRDefault="004006ED" w:rsidP="004006ED">
      <w:pPr>
        <w:ind w:firstLine="709"/>
        <w:jc w:val="both"/>
      </w:pPr>
      <w:r w:rsidRPr="000926D1">
        <w:t xml:space="preserve">3.2. Указанное решение должно содержать условия конкурса, которые в том числе предусматривают требования к кандидату на должность главы </w:t>
      </w:r>
      <w:r w:rsidR="007167B4" w:rsidRPr="000926D1">
        <w:t>муниципального образования город</w:t>
      </w:r>
      <w:r w:rsidRPr="000926D1">
        <w:t xml:space="preserve"> Шиханы, сведения о дате, времени, месте его проведения. Решение публикуется в газете «Шиханские новости» не позднее</w:t>
      </w:r>
      <w:r w:rsidR="00DF4354" w:rsidRPr="000926D1">
        <w:t>,</w:t>
      </w:r>
      <w:r w:rsidRPr="000926D1">
        <w:t xml:space="preserve"> чем за 20 календарных  дней до дня проведения конкурса. </w:t>
      </w:r>
    </w:p>
    <w:p w:rsidR="004006ED" w:rsidRPr="000926D1" w:rsidRDefault="004006ED" w:rsidP="004006ED">
      <w:pPr>
        <w:ind w:firstLine="709"/>
        <w:jc w:val="both"/>
      </w:pPr>
      <w:r w:rsidRPr="000926D1">
        <w:t xml:space="preserve">3.3. Срок подачи документов и заявлений на конкурс – 15 рабочих дней со дня опубликования решения Собрания депутатов </w:t>
      </w:r>
      <w:r w:rsidR="00DF4354" w:rsidRPr="000926D1">
        <w:t>города</w:t>
      </w:r>
      <w:r w:rsidRPr="000926D1">
        <w:t xml:space="preserve"> Шиханы о  проведении конкурса (включая дату публикации). </w:t>
      </w:r>
      <w:r w:rsidRPr="000A2862">
        <w:t xml:space="preserve">Документы на участие в конкурсе подаются в </w:t>
      </w:r>
      <w:r w:rsidR="000A2862" w:rsidRPr="000A2862">
        <w:t>Комиссию</w:t>
      </w:r>
      <w:r w:rsidRPr="000A2862">
        <w:t>, где</w:t>
      </w:r>
      <w:r w:rsidRPr="000926D1">
        <w:t xml:space="preserve"> подлежат обязательной регистрации с последующей передачей секретарю комиссии.</w:t>
      </w:r>
    </w:p>
    <w:p w:rsidR="004006ED" w:rsidRPr="000926D1" w:rsidRDefault="004006ED" w:rsidP="004006ED">
      <w:pPr>
        <w:ind w:firstLine="709"/>
        <w:jc w:val="both"/>
      </w:pPr>
      <w:r w:rsidRPr="000926D1">
        <w:t>3.4. Список претендентов, допущенных к участию в конкурсе, составляется конкурсной комиссией не позднее, чем за 5 рабочих дней до даты проведения конкурса.</w:t>
      </w:r>
    </w:p>
    <w:p w:rsidR="004006ED" w:rsidRDefault="004006ED" w:rsidP="004006ED">
      <w:pPr>
        <w:ind w:firstLine="709"/>
        <w:jc w:val="both"/>
      </w:pPr>
      <w:r w:rsidRPr="001754E5">
        <w:t xml:space="preserve">3.5. </w:t>
      </w:r>
      <w:r w:rsidR="008A193F" w:rsidRPr="001754E5">
        <w:t>Решение</w:t>
      </w:r>
      <w:r w:rsidRPr="001754E5">
        <w:t xml:space="preserve"> Собрания депутатов </w:t>
      </w:r>
      <w:r w:rsidR="00DF4354" w:rsidRPr="001754E5">
        <w:t>города</w:t>
      </w:r>
      <w:r w:rsidRPr="001754E5">
        <w:t xml:space="preserve"> Шиханы о проведении конкурса </w:t>
      </w:r>
      <w:r w:rsidR="008A193F" w:rsidRPr="001754E5">
        <w:t xml:space="preserve">и заверенная копия настоящего Положения </w:t>
      </w:r>
      <w:r w:rsidRPr="001754E5">
        <w:t xml:space="preserve">в течение 3 рабочих дней со дня принятия </w:t>
      </w:r>
      <w:r w:rsidR="008A193F" w:rsidRPr="001754E5">
        <w:t xml:space="preserve">решения о проведении конкурса </w:t>
      </w:r>
      <w:r w:rsidRPr="001754E5">
        <w:t>направляются Г</w:t>
      </w:r>
      <w:r w:rsidR="00F53FF2" w:rsidRPr="001754E5">
        <w:t>у</w:t>
      </w:r>
      <w:r w:rsidR="00915254" w:rsidRPr="001754E5">
        <w:t xml:space="preserve">бернатору Саратовской области </w:t>
      </w:r>
      <w:r w:rsidR="00F53FF2" w:rsidRPr="001754E5">
        <w:t>дл</w:t>
      </w:r>
      <w:r w:rsidRPr="001754E5">
        <w:t>я назначения своих представителей в состав конкурсной комиссии.</w:t>
      </w:r>
    </w:p>
    <w:p w:rsidR="001754E5" w:rsidRPr="000926D1" w:rsidRDefault="001754E5" w:rsidP="004006ED">
      <w:pPr>
        <w:ind w:firstLine="709"/>
        <w:jc w:val="both"/>
      </w:pPr>
    </w:p>
    <w:p w:rsidR="004006ED" w:rsidRPr="000926D1" w:rsidRDefault="004006ED" w:rsidP="004006ED">
      <w:pPr>
        <w:jc w:val="center"/>
      </w:pPr>
      <w:r w:rsidRPr="000926D1">
        <w:rPr>
          <w:b/>
          <w:bCs/>
        </w:rPr>
        <w:t>4. Конкурсная комиссия</w:t>
      </w:r>
    </w:p>
    <w:p w:rsidR="004006ED" w:rsidRPr="000926D1" w:rsidRDefault="004006ED" w:rsidP="004006ED">
      <w:pPr>
        <w:ind w:firstLine="709"/>
        <w:jc w:val="both"/>
      </w:pPr>
      <w:r w:rsidRPr="000926D1">
        <w:t xml:space="preserve">4.1. Конкурсная комиссия является самостоятельным коллегиальным органом, обеспечивающим подготовку и проведение конкурса на замещение должности главы </w:t>
      </w:r>
      <w:r w:rsidR="00177470" w:rsidRPr="000926D1">
        <w:t xml:space="preserve">муниципального образования город </w:t>
      </w:r>
      <w:r w:rsidRPr="000926D1">
        <w:t xml:space="preserve">Шиханы в порядке, установленном настоящим Положением. </w:t>
      </w:r>
    </w:p>
    <w:p w:rsidR="004006ED" w:rsidRPr="000926D1" w:rsidRDefault="004006ED" w:rsidP="004006ED">
      <w:pPr>
        <w:ind w:firstLine="709"/>
        <w:jc w:val="both"/>
      </w:pPr>
      <w:r w:rsidRPr="000926D1">
        <w:t xml:space="preserve">4.2. Комиссия формируется на срок проведения конкурса и прекращает свои полномочия после вступления в силу решения Собрания депутатов </w:t>
      </w:r>
      <w:r w:rsidR="00177470" w:rsidRPr="000926D1">
        <w:t>города</w:t>
      </w:r>
      <w:r w:rsidRPr="000926D1">
        <w:t xml:space="preserve"> Шиханы о назначении по итогам конкурса главы </w:t>
      </w:r>
      <w:r w:rsidR="00177470" w:rsidRPr="000926D1">
        <w:t>муниципального образования город</w:t>
      </w:r>
      <w:r w:rsidRPr="000926D1">
        <w:t xml:space="preserve"> Шиханы. </w:t>
      </w:r>
    </w:p>
    <w:p w:rsidR="004006ED" w:rsidRPr="000926D1" w:rsidRDefault="004006ED" w:rsidP="004006ED">
      <w:pPr>
        <w:ind w:firstLine="709"/>
        <w:jc w:val="both"/>
      </w:pPr>
      <w:r w:rsidRPr="000926D1">
        <w:t>4.3. Формирование комиссии осуществляется в соответствии с требованиями действующего законодательства.</w:t>
      </w:r>
    </w:p>
    <w:p w:rsidR="00F53FF2" w:rsidRPr="000926D1" w:rsidRDefault="004006ED" w:rsidP="003E131C">
      <w:pPr>
        <w:ind w:firstLine="709"/>
        <w:jc w:val="both"/>
      </w:pPr>
      <w:r w:rsidRPr="000926D1">
        <w:t>4.4</w:t>
      </w:r>
      <w:bookmarkStart w:id="1" w:name="sub_36213"/>
      <w:r w:rsidR="00E40685" w:rsidRPr="000926D1">
        <w:t xml:space="preserve">. </w:t>
      </w:r>
      <w:r w:rsidR="003E131C" w:rsidRPr="000926D1">
        <w:t xml:space="preserve">Общее число членов конкурсной комиссии – 8 человек. </w:t>
      </w:r>
      <w:bookmarkStart w:id="2" w:name="sub_36214"/>
      <w:bookmarkEnd w:id="1"/>
      <w:r w:rsidR="00F53FF2" w:rsidRPr="000926D1">
        <w:t>Половина членов</w:t>
      </w:r>
      <w:r w:rsidR="000926D1" w:rsidRPr="000926D1">
        <w:t xml:space="preserve"> (4 человека)</w:t>
      </w:r>
      <w:r w:rsidR="00F53FF2" w:rsidRPr="000926D1">
        <w:t xml:space="preserve"> конкурсной комиссии назначается Собранием депутатов муниципального образования города Шиханы Саратовской области, а другая половина </w:t>
      </w:r>
      <w:r w:rsidR="000926D1" w:rsidRPr="000926D1">
        <w:t xml:space="preserve">(4 человека) </w:t>
      </w:r>
      <w:r w:rsidR="00F53FF2" w:rsidRPr="000926D1">
        <w:t>– Губернатором Саратовской области.</w:t>
      </w:r>
    </w:p>
    <w:bookmarkEnd w:id="2"/>
    <w:p w:rsidR="00987EE6" w:rsidRDefault="004006ED" w:rsidP="00987EE6">
      <w:pPr>
        <w:ind w:firstLine="709"/>
        <w:jc w:val="both"/>
        <w:rPr>
          <w:szCs w:val="28"/>
        </w:rPr>
      </w:pPr>
      <w:r w:rsidRPr="000926D1">
        <w:t xml:space="preserve">4.5. Персональный состав комиссии, назначаемый представительным органом, утверждается решением Собрания депутатов </w:t>
      </w:r>
      <w:r w:rsidR="00177470" w:rsidRPr="000926D1">
        <w:t>города</w:t>
      </w:r>
      <w:r w:rsidRPr="000926D1">
        <w:t xml:space="preserve"> Шиханы. </w:t>
      </w:r>
      <w:r w:rsidR="00D87ED5" w:rsidRPr="00932A2B">
        <w:rPr>
          <w:szCs w:val="28"/>
        </w:rPr>
        <w:t xml:space="preserve">В число членов комиссии, назначаемых Собранием депутатов </w:t>
      </w:r>
      <w:r w:rsidR="00D87ED5" w:rsidRPr="000926D1">
        <w:t>города</w:t>
      </w:r>
      <w:r w:rsidR="00D87ED5" w:rsidRPr="00932A2B">
        <w:rPr>
          <w:szCs w:val="28"/>
        </w:rPr>
        <w:t xml:space="preserve"> Шиханы, в обязательном порядке включается </w:t>
      </w:r>
      <w:r w:rsidR="00D87ED5">
        <w:rPr>
          <w:szCs w:val="28"/>
        </w:rPr>
        <w:t xml:space="preserve">председатель Собрания депутатов </w:t>
      </w:r>
      <w:r w:rsidR="00D87ED5" w:rsidRPr="000926D1">
        <w:t>города</w:t>
      </w:r>
      <w:r w:rsidR="00D87ED5">
        <w:rPr>
          <w:szCs w:val="28"/>
        </w:rPr>
        <w:t xml:space="preserve"> Шиханы. </w:t>
      </w:r>
      <w:r w:rsidRPr="000926D1">
        <w:t xml:space="preserve">Кандидатуры в состав комиссии от Собрания депутатов </w:t>
      </w:r>
      <w:r w:rsidR="00E30A14" w:rsidRPr="000926D1">
        <w:t>города</w:t>
      </w:r>
      <w:r w:rsidRPr="000926D1">
        <w:t xml:space="preserve"> Шиханы предлагаются депутатами Собрания депутатов </w:t>
      </w:r>
      <w:r w:rsidR="00E30A14" w:rsidRPr="000926D1">
        <w:t>города</w:t>
      </w:r>
      <w:r w:rsidRPr="000926D1">
        <w:t xml:space="preserve"> Шиханы. По каждой кандидатуре, выдвинутой в состав комиссии, проводится голосование на заседании Собрания депутатов </w:t>
      </w:r>
      <w:r w:rsidR="00E30A14" w:rsidRPr="000926D1">
        <w:t>города</w:t>
      </w:r>
      <w:r w:rsidRPr="000926D1">
        <w:t xml:space="preserve"> Шиханы. Решение о назначении члена комиссии принимается большинством голосов от установленной численности депутатов Собрания депутатов </w:t>
      </w:r>
      <w:r w:rsidR="00E30A14" w:rsidRPr="000926D1">
        <w:t>города</w:t>
      </w:r>
      <w:r w:rsidRPr="000926D1">
        <w:t xml:space="preserve"> Шиханы.</w:t>
      </w:r>
      <w:r w:rsidR="00987EE6" w:rsidRPr="00987EE6">
        <w:rPr>
          <w:szCs w:val="28"/>
        </w:rPr>
        <w:t xml:space="preserve"> </w:t>
      </w:r>
    </w:p>
    <w:p w:rsidR="001754E5" w:rsidRPr="00E30A14" w:rsidRDefault="001754E5" w:rsidP="00987EE6">
      <w:pPr>
        <w:ind w:firstLine="709"/>
        <w:jc w:val="both"/>
        <w:rPr>
          <w:szCs w:val="28"/>
        </w:rPr>
      </w:pPr>
    </w:p>
    <w:p w:rsidR="004006ED" w:rsidRPr="000926D1" w:rsidRDefault="004006ED" w:rsidP="004006ED">
      <w:pPr>
        <w:ind w:firstLine="709"/>
        <w:jc w:val="both"/>
      </w:pPr>
      <w:r w:rsidRPr="000926D1">
        <w:lastRenderedPageBreak/>
        <w:t xml:space="preserve">4.6. Членами комиссии не могут быть: </w:t>
      </w:r>
    </w:p>
    <w:p w:rsidR="004006ED" w:rsidRPr="000926D1" w:rsidRDefault="004006ED" w:rsidP="004006ED">
      <w:pPr>
        <w:ind w:firstLine="709"/>
        <w:jc w:val="both"/>
      </w:pPr>
      <w:r w:rsidRPr="000926D1">
        <w:t xml:space="preserve">а) лица, не имеющие гражданства Российской Федерации; </w:t>
      </w:r>
    </w:p>
    <w:p w:rsidR="004006ED" w:rsidRPr="000926D1" w:rsidRDefault="004006ED" w:rsidP="004006ED">
      <w:pPr>
        <w:ind w:firstLine="709"/>
        <w:jc w:val="both"/>
      </w:pPr>
      <w:r w:rsidRPr="000926D1">
        <w:t xml:space="preserve">б) граждане Российской Федерации, признанные недееспособными или ограниченно дееспособными решением суда, вступившим в законную силу; </w:t>
      </w:r>
    </w:p>
    <w:p w:rsidR="004006ED" w:rsidRPr="000926D1" w:rsidRDefault="004006ED" w:rsidP="004006ED">
      <w:pPr>
        <w:ind w:firstLine="709"/>
        <w:jc w:val="both"/>
      </w:pPr>
      <w:r w:rsidRPr="000926D1">
        <w:t xml:space="preserve">в) супруги и близкие родственники (родители, дети, братья, сёстры) претендентов, близкие родственники (родители, дети, братья, сёстры) супругов претендентов; </w:t>
      </w:r>
    </w:p>
    <w:p w:rsidR="004006ED" w:rsidRPr="000926D1" w:rsidRDefault="004006ED" w:rsidP="004006ED">
      <w:pPr>
        <w:ind w:firstLine="709"/>
        <w:jc w:val="both"/>
      </w:pPr>
      <w:r w:rsidRPr="000926D1">
        <w:t>г) лица, которые находятся в непосредственном подчинении у претендентов.</w:t>
      </w:r>
    </w:p>
    <w:p w:rsidR="004006ED" w:rsidRPr="000926D1" w:rsidRDefault="004006ED" w:rsidP="004006ED">
      <w:pPr>
        <w:ind w:firstLine="709"/>
        <w:jc w:val="both"/>
      </w:pPr>
      <w:r w:rsidRPr="000926D1">
        <w:t>4.7. Форма работы комиссии – заседание. Заседания проводятся по мере необходимости. Заседание правомочно, если на нём присутствует не менее половины членов комиссии. Результаты заседания комиссии оформляются протоколом. На заседания могут приглашаться независимые эксперты, которые пользуются правом совещательного голоса.</w:t>
      </w:r>
    </w:p>
    <w:p w:rsidR="004006ED" w:rsidRPr="000926D1" w:rsidRDefault="004006ED" w:rsidP="004006ED">
      <w:pPr>
        <w:ind w:firstLine="709"/>
        <w:jc w:val="both"/>
      </w:pPr>
      <w:r w:rsidRPr="000926D1">
        <w:t>4.8. Решения комиссии принимаются большинством голосов от присутствующих на заседании членов комиссии и оформляются протоколом. Член комиссии обязан лично присутствовать на всех заседаниях комиссии.</w:t>
      </w:r>
    </w:p>
    <w:p w:rsidR="004006ED" w:rsidRDefault="004006ED" w:rsidP="004006ED">
      <w:pPr>
        <w:ind w:firstLine="709"/>
        <w:jc w:val="both"/>
      </w:pPr>
      <w:r w:rsidRPr="000926D1">
        <w:t xml:space="preserve">4.9. Комиссия собирается на свое первое заседание не позднее 5 рабочих дней после завершения процесса формирования комиссии в порядке, установленном действующим законодательством и настоящим Положением. </w:t>
      </w:r>
    </w:p>
    <w:p w:rsidR="001754E5" w:rsidRPr="000926D1" w:rsidRDefault="001754E5" w:rsidP="004006ED">
      <w:pPr>
        <w:ind w:firstLine="709"/>
        <w:jc w:val="both"/>
      </w:pPr>
      <w:r>
        <w:t xml:space="preserve">4.10. </w:t>
      </w:r>
      <w:r w:rsidRPr="001754E5">
        <w:rPr>
          <w:szCs w:val="28"/>
        </w:rPr>
        <w:t>Председателем комиссии является председатель Собрания депутатов города Шиханы.</w:t>
      </w:r>
    </w:p>
    <w:p w:rsidR="004006ED" w:rsidRDefault="004006ED" w:rsidP="004006ED">
      <w:pPr>
        <w:ind w:firstLine="709"/>
        <w:jc w:val="both"/>
      </w:pPr>
      <w:r w:rsidRPr="000926D1">
        <w:t>4.1</w:t>
      </w:r>
      <w:r w:rsidR="001754E5">
        <w:t>1</w:t>
      </w:r>
      <w:r w:rsidRPr="000926D1">
        <w:t>. На первом заседании члены комиссии избирают из своего состава заместителя председателя комиссии и секретаря комиссии. Заместитель председателя и секретарь комиссии избираются большинством голосов от присутствующих на заседании членов комиссии.</w:t>
      </w:r>
    </w:p>
    <w:p w:rsidR="004006ED" w:rsidRPr="000926D1" w:rsidRDefault="004006ED" w:rsidP="004006ED">
      <w:pPr>
        <w:ind w:firstLine="709"/>
        <w:jc w:val="both"/>
      </w:pPr>
      <w:r w:rsidRPr="000926D1">
        <w:t>4.1</w:t>
      </w:r>
      <w:r w:rsidR="001754E5">
        <w:t>2</w:t>
      </w:r>
      <w:r w:rsidRPr="000926D1">
        <w:t>. Председатель комиссии:</w:t>
      </w:r>
    </w:p>
    <w:p w:rsidR="004006ED" w:rsidRPr="000926D1" w:rsidRDefault="004006ED" w:rsidP="004006ED">
      <w:pPr>
        <w:ind w:firstLine="709"/>
        <w:jc w:val="both"/>
      </w:pPr>
      <w:r w:rsidRPr="000926D1">
        <w:t>- определяет порядок и организует работу комиссии;</w:t>
      </w:r>
    </w:p>
    <w:p w:rsidR="004006ED" w:rsidRPr="000926D1" w:rsidRDefault="004006ED" w:rsidP="004006ED">
      <w:pPr>
        <w:ind w:firstLine="709"/>
        <w:jc w:val="both"/>
      </w:pPr>
      <w:r w:rsidRPr="000926D1">
        <w:t>- назначает, созывает и проводит заседания комиссии;</w:t>
      </w:r>
    </w:p>
    <w:p w:rsidR="004006ED" w:rsidRPr="000926D1" w:rsidRDefault="004006ED" w:rsidP="004006ED">
      <w:pPr>
        <w:ind w:firstLine="709"/>
        <w:jc w:val="both"/>
      </w:pPr>
      <w:r w:rsidRPr="000926D1">
        <w:t>- председательствует на заседаниях комиссии;</w:t>
      </w:r>
    </w:p>
    <w:p w:rsidR="004006ED" w:rsidRPr="000926D1" w:rsidRDefault="004006ED" w:rsidP="004006ED">
      <w:pPr>
        <w:ind w:firstLine="709"/>
        <w:jc w:val="both"/>
      </w:pPr>
      <w:r w:rsidRPr="000926D1">
        <w:t>- осуществляет общее руководство работой комиссии;</w:t>
      </w:r>
    </w:p>
    <w:p w:rsidR="004006ED" w:rsidRPr="000926D1" w:rsidRDefault="004006ED" w:rsidP="004006ED">
      <w:pPr>
        <w:ind w:firstLine="709"/>
        <w:jc w:val="both"/>
      </w:pPr>
      <w:r w:rsidRPr="000926D1">
        <w:t>- распределяет обязанности между членами комиссии;</w:t>
      </w:r>
    </w:p>
    <w:p w:rsidR="004006ED" w:rsidRPr="000926D1" w:rsidRDefault="004006ED" w:rsidP="004006ED">
      <w:pPr>
        <w:ind w:firstLine="709"/>
        <w:jc w:val="both"/>
      </w:pPr>
      <w:r w:rsidRPr="000926D1">
        <w:t>- контролирует исполнение решений, принятых комиссией;</w:t>
      </w:r>
    </w:p>
    <w:p w:rsidR="004006ED" w:rsidRPr="000926D1" w:rsidRDefault="004006ED" w:rsidP="004006ED">
      <w:pPr>
        <w:ind w:firstLine="709"/>
        <w:jc w:val="both"/>
      </w:pPr>
      <w:r w:rsidRPr="000926D1">
        <w:t>- подписывает протоколы заседаний и иные документы комиссии.</w:t>
      </w:r>
    </w:p>
    <w:p w:rsidR="004006ED" w:rsidRPr="000926D1" w:rsidRDefault="004006ED" w:rsidP="004006ED">
      <w:pPr>
        <w:ind w:firstLine="709"/>
        <w:jc w:val="both"/>
      </w:pPr>
      <w:r w:rsidRPr="000926D1">
        <w:t>4.1</w:t>
      </w:r>
      <w:r w:rsidR="001754E5">
        <w:t>3</w:t>
      </w:r>
      <w:r w:rsidRPr="000926D1">
        <w:t xml:space="preserve">. Заместитель председателя конкурсной комиссии исполняет полномочия председателя в его отсутствие, а также выполняет поручения председателя комиссии.  </w:t>
      </w:r>
    </w:p>
    <w:p w:rsidR="004006ED" w:rsidRPr="000926D1" w:rsidRDefault="004006ED" w:rsidP="004006ED">
      <w:pPr>
        <w:ind w:firstLine="709"/>
        <w:jc w:val="both"/>
      </w:pPr>
      <w:r w:rsidRPr="000926D1">
        <w:t>4.1</w:t>
      </w:r>
      <w:r w:rsidR="001754E5">
        <w:t>4</w:t>
      </w:r>
      <w:r w:rsidRPr="000926D1">
        <w:t xml:space="preserve">. Секретарь конкурсной комиссии: </w:t>
      </w:r>
    </w:p>
    <w:p w:rsidR="004006ED" w:rsidRPr="000926D1" w:rsidRDefault="004006ED" w:rsidP="004006ED">
      <w:pPr>
        <w:ind w:firstLine="709"/>
        <w:jc w:val="both"/>
      </w:pPr>
      <w:r w:rsidRPr="000926D1">
        <w:t xml:space="preserve">- ведет протоколы заседаний конкурсной комиссии; </w:t>
      </w:r>
    </w:p>
    <w:p w:rsidR="004006ED" w:rsidRPr="000926D1" w:rsidRDefault="004006ED" w:rsidP="004006ED">
      <w:pPr>
        <w:ind w:firstLine="709"/>
        <w:jc w:val="both"/>
      </w:pPr>
      <w:r w:rsidRPr="000926D1">
        <w:t xml:space="preserve">- несет ответственность за сохранность документов граждан, изъявивших желание принять участие в конкурсе, дел, переданных Собранием депутатов </w:t>
      </w:r>
      <w:r w:rsidR="00E30A14" w:rsidRPr="000926D1">
        <w:t>города</w:t>
      </w:r>
      <w:r w:rsidRPr="000926D1">
        <w:t xml:space="preserve"> Шиханы, </w:t>
      </w:r>
    </w:p>
    <w:p w:rsidR="004006ED" w:rsidRPr="000926D1" w:rsidRDefault="004006ED" w:rsidP="004006ED">
      <w:pPr>
        <w:ind w:firstLine="709"/>
        <w:jc w:val="both"/>
      </w:pPr>
      <w:r w:rsidRPr="000926D1">
        <w:t xml:space="preserve">- обеспечивает оповещение членов комиссии, претендентов, участвующих в конкурсе, о дне и времени заседания комиссии, </w:t>
      </w:r>
    </w:p>
    <w:p w:rsidR="004006ED" w:rsidRPr="000926D1" w:rsidRDefault="004006ED" w:rsidP="004006ED">
      <w:pPr>
        <w:ind w:firstLine="709"/>
        <w:jc w:val="both"/>
      </w:pPr>
      <w:r w:rsidRPr="000926D1">
        <w:t xml:space="preserve">- выполняет поручения председателя комиссии по вопросам организационного обеспечения деятельности комиссии. </w:t>
      </w:r>
    </w:p>
    <w:p w:rsidR="004006ED" w:rsidRPr="000926D1" w:rsidRDefault="004006ED" w:rsidP="004006ED">
      <w:pPr>
        <w:ind w:firstLine="709"/>
        <w:jc w:val="both"/>
      </w:pPr>
      <w:r w:rsidRPr="000926D1">
        <w:t>4.1</w:t>
      </w:r>
      <w:r w:rsidR="001754E5">
        <w:t>5</w:t>
      </w:r>
      <w:r w:rsidRPr="000926D1">
        <w:t xml:space="preserve">. В рамках собственных полномочий комиссия: </w:t>
      </w:r>
    </w:p>
    <w:p w:rsidR="004006ED" w:rsidRPr="000926D1" w:rsidRDefault="004006ED" w:rsidP="004006ED">
      <w:pPr>
        <w:ind w:firstLine="709"/>
        <w:jc w:val="both"/>
      </w:pPr>
      <w:r w:rsidRPr="000926D1">
        <w:t xml:space="preserve">- производит проверку заявлений и документов, представленных претендентами; </w:t>
      </w:r>
    </w:p>
    <w:p w:rsidR="004006ED" w:rsidRPr="000926D1" w:rsidRDefault="004006ED" w:rsidP="004006ED">
      <w:pPr>
        <w:ind w:firstLine="709"/>
        <w:jc w:val="both"/>
      </w:pPr>
      <w:r w:rsidRPr="000926D1">
        <w:t xml:space="preserve">- производит отбор кандидатов на должность главы </w:t>
      </w:r>
      <w:r w:rsidR="00E30A14" w:rsidRPr="000926D1">
        <w:t>муниципального образования город</w:t>
      </w:r>
      <w:r w:rsidRPr="000926D1">
        <w:t xml:space="preserve"> Шиханы;</w:t>
      </w:r>
    </w:p>
    <w:p w:rsidR="004006ED" w:rsidRPr="000926D1" w:rsidRDefault="004006ED" w:rsidP="004006ED">
      <w:pPr>
        <w:ind w:firstLine="709"/>
        <w:jc w:val="both"/>
      </w:pPr>
      <w:r w:rsidRPr="000926D1">
        <w:t xml:space="preserve">- обеспечивает реализацию мероприятий, связанных с подготовкой и проведением конкурса; </w:t>
      </w:r>
    </w:p>
    <w:p w:rsidR="004006ED" w:rsidRPr="000926D1" w:rsidRDefault="004006ED" w:rsidP="004006ED">
      <w:pPr>
        <w:ind w:firstLine="709"/>
        <w:jc w:val="both"/>
      </w:pPr>
      <w:r w:rsidRPr="000926D1">
        <w:t xml:space="preserve">- рассматривает жалобы на решения и действия (бездействия) комиссии и принимает по указанным жалобам (заявлениям) мотивированные решения; </w:t>
      </w:r>
    </w:p>
    <w:p w:rsidR="004006ED" w:rsidRPr="000926D1" w:rsidRDefault="004006ED" w:rsidP="004006ED">
      <w:pPr>
        <w:ind w:firstLine="709"/>
      </w:pPr>
      <w:r w:rsidRPr="000926D1">
        <w:t xml:space="preserve">- осуществляет иные полномочия в соответствии с настоящим Положением. </w:t>
      </w:r>
    </w:p>
    <w:p w:rsidR="004006ED" w:rsidRPr="000926D1" w:rsidRDefault="004006ED" w:rsidP="004006ED">
      <w:pPr>
        <w:ind w:firstLine="709"/>
        <w:jc w:val="both"/>
      </w:pPr>
      <w:r w:rsidRPr="000926D1">
        <w:t>4.1</w:t>
      </w:r>
      <w:r w:rsidR="001754E5">
        <w:t>6</w:t>
      </w:r>
      <w:r w:rsidRPr="000926D1">
        <w:t xml:space="preserve">. Члены комиссии имеют право: </w:t>
      </w:r>
    </w:p>
    <w:p w:rsidR="004006ED" w:rsidRPr="000926D1" w:rsidRDefault="004006ED" w:rsidP="004006ED">
      <w:pPr>
        <w:ind w:firstLine="709"/>
        <w:jc w:val="both"/>
      </w:pPr>
      <w:r w:rsidRPr="000926D1">
        <w:t xml:space="preserve">- своевременно, не позднее, чем за 2 дня до заседания, получать информацию о планируемом заседании комиссии; </w:t>
      </w:r>
    </w:p>
    <w:p w:rsidR="004006ED" w:rsidRPr="000926D1" w:rsidRDefault="004006ED" w:rsidP="004006ED">
      <w:pPr>
        <w:ind w:firstLine="709"/>
        <w:jc w:val="both"/>
      </w:pPr>
      <w:r w:rsidRPr="000926D1">
        <w:t xml:space="preserve">- знакомиться с документами и материалами, непосредственно связанными с проведением конкурса; </w:t>
      </w:r>
    </w:p>
    <w:p w:rsidR="004006ED" w:rsidRPr="000926D1" w:rsidRDefault="004006ED" w:rsidP="004006ED">
      <w:pPr>
        <w:ind w:firstLine="709"/>
        <w:jc w:val="both"/>
      </w:pPr>
      <w:r w:rsidRPr="000926D1">
        <w:t xml:space="preserve">- вправе удостовериться в подлинности представленных документов; </w:t>
      </w:r>
    </w:p>
    <w:p w:rsidR="004006ED" w:rsidRDefault="004006ED" w:rsidP="004006ED">
      <w:pPr>
        <w:ind w:firstLine="709"/>
        <w:jc w:val="both"/>
      </w:pPr>
      <w:r w:rsidRPr="000926D1">
        <w:lastRenderedPageBreak/>
        <w:t xml:space="preserve">- выступать на заседании </w:t>
      </w:r>
      <w:r w:rsidR="001754E5">
        <w:t xml:space="preserve">конкурсной </w:t>
      </w:r>
      <w:r w:rsidRPr="000926D1">
        <w:t xml:space="preserve">комиссии, вносить предложения по вопросам, отнесенным к компетенции </w:t>
      </w:r>
      <w:r w:rsidR="001754E5">
        <w:t>конкурсной</w:t>
      </w:r>
      <w:r w:rsidRPr="000926D1">
        <w:t xml:space="preserve"> комиссии, и требовать проведения по данным вопросам голосования; </w:t>
      </w:r>
    </w:p>
    <w:p w:rsidR="00987EE6" w:rsidRPr="000926D1" w:rsidRDefault="00987EE6" w:rsidP="004006ED">
      <w:pPr>
        <w:ind w:firstLine="709"/>
        <w:jc w:val="both"/>
      </w:pPr>
    </w:p>
    <w:p w:rsidR="004006ED" w:rsidRPr="000926D1" w:rsidRDefault="004006ED" w:rsidP="004006ED">
      <w:pPr>
        <w:ind w:firstLine="709"/>
        <w:jc w:val="both"/>
      </w:pPr>
      <w:r w:rsidRPr="000926D1">
        <w:t xml:space="preserve">- в случае несогласия с решением комиссии высказать в письменном виде особое мнение, а также обжаловать действия (бездействие) комиссии в суде. </w:t>
      </w:r>
    </w:p>
    <w:p w:rsidR="004006ED" w:rsidRPr="000926D1" w:rsidRDefault="004006ED" w:rsidP="004006ED">
      <w:pPr>
        <w:ind w:firstLine="709"/>
        <w:jc w:val="both"/>
      </w:pPr>
      <w:r w:rsidRPr="000926D1">
        <w:t>4.1</w:t>
      </w:r>
      <w:r w:rsidR="001754E5">
        <w:t>7</w:t>
      </w:r>
      <w:r w:rsidRPr="000926D1">
        <w:t xml:space="preserve">. Материально-техническое и организационное обеспечение деятельности комиссии осуществляется за счет средств местного бюджета. </w:t>
      </w:r>
    </w:p>
    <w:p w:rsidR="004006ED" w:rsidRPr="000926D1" w:rsidRDefault="004006ED" w:rsidP="004006ED">
      <w:pPr>
        <w:ind w:left="480"/>
        <w:jc w:val="both"/>
        <w:rPr>
          <w:bCs/>
        </w:rPr>
      </w:pPr>
    </w:p>
    <w:p w:rsidR="004006ED" w:rsidRPr="000926D1" w:rsidRDefault="004006ED" w:rsidP="004006ED">
      <w:pPr>
        <w:jc w:val="center"/>
        <w:rPr>
          <w:b/>
          <w:bCs/>
        </w:rPr>
      </w:pPr>
      <w:r w:rsidRPr="000926D1">
        <w:rPr>
          <w:b/>
          <w:bCs/>
        </w:rPr>
        <w:t xml:space="preserve">5. Порядок представления претендентами документов </w:t>
      </w:r>
    </w:p>
    <w:p w:rsidR="004006ED" w:rsidRPr="000926D1" w:rsidRDefault="004006ED" w:rsidP="004006ED">
      <w:pPr>
        <w:jc w:val="center"/>
      </w:pPr>
      <w:r w:rsidRPr="000926D1">
        <w:rPr>
          <w:b/>
          <w:bCs/>
        </w:rPr>
        <w:t>для участия в конкурсе</w:t>
      </w:r>
    </w:p>
    <w:p w:rsidR="004006ED" w:rsidRPr="000926D1" w:rsidRDefault="004006ED" w:rsidP="004006ED">
      <w:pPr>
        <w:ind w:firstLine="600"/>
        <w:jc w:val="both"/>
      </w:pPr>
      <w:r w:rsidRPr="000926D1">
        <w:t xml:space="preserve">5.1. Гражданин, изъявивший желание принять участие в конкурсе, в срок, указанный в п.3.3 настоящего Положения, представляет в </w:t>
      </w:r>
      <w:r w:rsidR="00B25FC0">
        <w:t>конкурсную комиссию</w:t>
      </w:r>
      <w:r w:rsidRPr="000926D1">
        <w:t xml:space="preserve">   следующие документы: </w:t>
      </w:r>
    </w:p>
    <w:p w:rsidR="004006ED" w:rsidRPr="000926D1" w:rsidRDefault="004006ED" w:rsidP="004006ED">
      <w:pPr>
        <w:ind w:firstLine="600"/>
        <w:jc w:val="both"/>
      </w:pPr>
      <w:r w:rsidRPr="000926D1">
        <w:t xml:space="preserve">- </w:t>
      </w:r>
      <w:r w:rsidR="002E556C">
        <w:t>заявление</w:t>
      </w:r>
      <w:r w:rsidRPr="000926D1">
        <w:t>;</w:t>
      </w:r>
    </w:p>
    <w:p w:rsidR="004006ED" w:rsidRPr="000926D1" w:rsidRDefault="004006ED" w:rsidP="004006ED">
      <w:pPr>
        <w:ind w:firstLine="600"/>
        <w:jc w:val="both"/>
      </w:pPr>
      <w:r w:rsidRPr="000926D1">
        <w:t>- собственноручно заполненную и подписанную анкету по форме, установленной распоряжением Правительства РФ от 26 мая 2005 года №</w:t>
      </w:r>
      <w:r w:rsidR="00A12E63">
        <w:t xml:space="preserve"> </w:t>
      </w:r>
      <w:r w:rsidRPr="000926D1">
        <w:t xml:space="preserve">667-р; </w:t>
      </w:r>
    </w:p>
    <w:p w:rsidR="004006ED" w:rsidRPr="000926D1" w:rsidRDefault="004006ED" w:rsidP="004006ED">
      <w:pPr>
        <w:ind w:left="600"/>
        <w:jc w:val="both"/>
      </w:pPr>
      <w:r w:rsidRPr="000926D1">
        <w:t xml:space="preserve">- 3 фотографии 4х6; </w:t>
      </w:r>
    </w:p>
    <w:p w:rsidR="004006ED" w:rsidRPr="000926D1" w:rsidRDefault="004006ED" w:rsidP="004006ED">
      <w:pPr>
        <w:ind w:left="600"/>
        <w:jc w:val="both"/>
      </w:pPr>
      <w:r w:rsidRPr="000926D1">
        <w:t xml:space="preserve">- копию паспорта (подлинник предъявляется лично); </w:t>
      </w:r>
    </w:p>
    <w:p w:rsidR="004006ED" w:rsidRPr="000926D1" w:rsidRDefault="004006ED" w:rsidP="004006ED">
      <w:pPr>
        <w:ind w:firstLine="600"/>
        <w:jc w:val="both"/>
      </w:pPr>
      <w:r w:rsidRPr="000926D1">
        <w:t>- трудовую книжку</w:t>
      </w:r>
      <w:r w:rsidR="005F153A">
        <w:t xml:space="preserve"> и (или) сведения о трудовой деятельности, за исключением случаев, если трудовой договор заключается впервые;</w:t>
      </w:r>
      <w:r w:rsidRPr="000926D1">
        <w:t xml:space="preserve"> </w:t>
      </w:r>
    </w:p>
    <w:p w:rsidR="004006ED" w:rsidRPr="000926D1" w:rsidRDefault="004006ED" w:rsidP="004006ED">
      <w:pPr>
        <w:ind w:firstLine="600"/>
        <w:jc w:val="both"/>
      </w:pPr>
      <w:r w:rsidRPr="000926D1">
        <w:t>-  документ о высшем профессиональном образовании (о присвоении ученой степени, ученого звания, если таковые имеются);</w:t>
      </w:r>
    </w:p>
    <w:p w:rsidR="004006ED" w:rsidRPr="000926D1" w:rsidRDefault="004006ED" w:rsidP="004006ED">
      <w:pPr>
        <w:ind w:firstLine="600"/>
        <w:jc w:val="both"/>
      </w:pPr>
      <w:r w:rsidRPr="000926D1">
        <w:t xml:space="preserve">- </w:t>
      </w:r>
      <w:r w:rsidR="005F153A">
        <w:t>документ, подтверждающий регистрацию в системе индивидуального (персонифицированного) учета, в том числе в форме электронного документа</w:t>
      </w:r>
      <w:r w:rsidRPr="000926D1">
        <w:t>;</w:t>
      </w:r>
    </w:p>
    <w:p w:rsidR="004006ED" w:rsidRPr="000926D1" w:rsidRDefault="004006ED" w:rsidP="004006ED">
      <w:pPr>
        <w:ind w:firstLine="600"/>
        <w:jc w:val="both"/>
      </w:pPr>
      <w:r w:rsidRPr="000926D1">
        <w:t>- свидетельство о постановке физического лица на учет в налоговом органе по месту жительства на территории Российской Федерации;</w:t>
      </w:r>
    </w:p>
    <w:p w:rsidR="004006ED" w:rsidRPr="000926D1" w:rsidRDefault="004006ED" w:rsidP="004006ED">
      <w:pPr>
        <w:ind w:firstLine="600"/>
        <w:jc w:val="both"/>
      </w:pPr>
      <w:r w:rsidRPr="000926D1">
        <w:t xml:space="preserve">- документы воинского учета - для военнообязанных и лиц, подлежащих призыву на военную службу; </w:t>
      </w:r>
    </w:p>
    <w:p w:rsidR="004006ED" w:rsidRPr="002E556C" w:rsidRDefault="004006ED" w:rsidP="004006ED">
      <w:pPr>
        <w:ind w:firstLine="600"/>
        <w:jc w:val="both"/>
      </w:pPr>
      <w:r w:rsidRPr="002E556C">
        <w:t xml:space="preserve">- </w:t>
      </w:r>
      <w:r w:rsidR="002E556C" w:rsidRPr="002E556C">
        <w:t>медицинская справка (врачебное профессионально-консультативное заключение) по форме 001-ГС/у, утвержденной Приказом Минздравсоцразвития России от 14 декабря 2009 № 984н</w:t>
      </w:r>
      <w:r w:rsidRPr="002E556C">
        <w:t>; </w:t>
      </w:r>
    </w:p>
    <w:p w:rsidR="004006ED" w:rsidRDefault="004006ED" w:rsidP="004006ED">
      <w:pPr>
        <w:ind w:firstLine="600"/>
        <w:jc w:val="both"/>
      </w:pPr>
      <w:r w:rsidRPr="000926D1">
        <w:t xml:space="preserve">- </w:t>
      </w:r>
      <w:hyperlink r:id="rId14" w:history="1">
        <w:r w:rsidR="00B92E11">
          <w:rPr>
            <w:bCs/>
          </w:rPr>
          <w:t>сведения</w:t>
        </w:r>
      </w:hyperlink>
      <w:r w:rsidR="005F153A" w:rsidRPr="0044315E">
        <w:t xml:space="preserve"> о доходах, расходах, об имуществе и обязательствах имущественного характера кандидата, его супруги (супруга) и несовершеннолетних детей по форме, установленной </w:t>
      </w:r>
      <w:hyperlink r:id="rId15" w:history="1">
        <w:r w:rsidR="005F153A" w:rsidRPr="0044315E">
          <w:t>Указом</w:t>
        </w:r>
      </w:hyperlink>
      <w:r w:rsidR="005F153A" w:rsidRPr="0044315E">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 предшествующий календарный год</w:t>
      </w:r>
      <w:r w:rsidRPr="000926D1">
        <w:t xml:space="preserve">; </w:t>
      </w:r>
    </w:p>
    <w:p w:rsidR="004006ED" w:rsidRPr="000926D1" w:rsidRDefault="004006ED" w:rsidP="004006ED">
      <w:pPr>
        <w:ind w:firstLine="600"/>
        <w:jc w:val="both"/>
      </w:pPr>
      <w:r w:rsidRPr="000926D1">
        <w:t xml:space="preserve">- согласие на прохождение процедуры оформления допуска к сведениям, составляющим государственную тайну по 2-й форме  согласно приложению </w:t>
      </w:r>
      <w:r w:rsidRPr="00A12E63">
        <w:t>№</w:t>
      </w:r>
      <w:r w:rsidR="00A12E63" w:rsidRPr="00A12E63">
        <w:t xml:space="preserve"> 1</w:t>
      </w:r>
      <w:r w:rsidRPr="000926D1">
        <w:t xml:space="preserve"> к настоящему Положению;</w:t>
      </w:r>
    </w:p>
    <w:p w:rsidR="004006ED" w:rsidRPr="000926D1" w:rsidRDefault="004006ED" w:rsidP="004006ED">
      <w:pPr>
        <w:ind w:firstLine="600"/>
        <w:jc w:val="both"/>
      </w:pPr>
      <w:r w:rsidRPr="000926D1">
        <w:t xml:space="preserve">- гражданин по своему усмотрению может дополнительно представить иные материалы и документы (или их копии), характеризующие его профессиональную подготовку, деловые качества (рекомендательное письмо, характеристику с места работы, документы о повышении квалификации и другие). </w:t>
      </w:r>
    </w:p>
    <w:p w:rsidR="004006ED" w:rsidRPr="000926D1" w:rsidRDefault="004006ED" w:rsidP="004006ED">
      <w:pPr>
        <w:ind w:firstLine="600"/>
        <w:jc w:val="both"/>
      </w:pPr>
      <w:r w:rsidRPr="000926D1">
        <w:t>Копии указанных документов подаются либо нотариально заверенные, либо при предъявлении подлинника документа, в этом сл</w:t>
      </w:r>
      <w:r w:rsidR="00D87ED5">
        <w:t xml:space="preserve">учае их подлинность заверяется </w:t>
      </w:r>
      <w:r w:rsidRPr="000926D1">
        <w:t xml:space="preserve"> </w:t>
      </w:r>
      <w:r w:rsidR="00B25FC0">
        <w:t xml:space="preserve">членом </w:t>
      </w:r>
      <w:r w:rsidR="00D87ED5">
        <w:t xml:space="preserve">конкурсной </w:t>
      </w:r>
      <w:r w:rsidR="00B25FC0">
        <w:t>комиссии</w:t>
      </w:r>
      <w:r w:rsidR="00E30A14" w:rsidRPr="000926D1">
        <w:t xml:space="preserve">  </w:t>
      </w:r>
      <w:r w:rsidRPr="000926D1">
        <w:t>при прием</w:t>
      </w:r>
      <w:r w:rsidR="00AA5620" w:rsidRPr="000926D1">
        <w:t>е</w:t>
      </w:r>
      <w:r w:rsidRPr="000926D1">
        <w:t xml:space="preserve"> документов. По каждому претенденту на основании представленных ими документов формируется дело.</w:t>
      </w:r>
    </w:p>
    <w:p w:rsidR="004006ED" w:rsidRPr="000926D1" w:rsidRDefault="004006ED" w:rsidP="004006ED">
      <w:pPr>
        <w:ind w:firstLine="709"/>
        <w:jc w:val="both"/>
      </w:pPr>
      <w:r w:rsidRPr="000926D1">
        <w:t xml:space="preserve">5.2. Документы для участия в конкурсе представляются в </w:t>
      </w:r>
      <w:r w:rsidR="00B25FC0">
        <w:t>конкурсную комиссию</w:t>
      </w:r>
      <w:r w:rsidRPr="000926D1">
        <w:t>, расположенн</w:t>
      </w:r>
      <w:r w:rsidR="00D87ED5">
        <w:t>ую</w:t>
      </w:r>
      <w:r w:rsidRPr="000926D1">
        <w:t xml:space="preserve"> по адресу: город Шиханы, ул. Ленина, 8</w:t>
      </w:r>
      <w:r w:rsidR="00C05317" w:rsidRPr="000926D1">
        <w:t>, комн. № 38</w:t>
      </w:r>
      <w:r w:rsidRPr="000926D1">
        <w:t xml:space="preserve">. </w:t>
      </w:r>
    </w:p>
    <w:p w:rsidR="004006ED" w:rsidRPr="000926D1" w:rsidRDefault="004006ED" w:rsidP="004006ED">
      <w:pPr>
        <w:ind w:firstLine="709"/>
        <w:jc w:val="both"/>
      </w:pPr>
      <w:r w:rsidRPr="000926D1">
        <w:t>5.3. Факт подачи документов удостоверяется описью согласно приложению №</w:t>
      </w:r>
      <w:r w:rsidR="00A12E63">
        <w:t xml:space="preserve"> 2</w:t>
      </w:r>
      <w:r w:rsidRPr="000926D1">
        <w:t xml:space="preserve"> к настоящему Положению, выдаваемой претенденту, представившему необходимые документы. </w:t>
      </w:r>
    </w:p>
    <w:p w:rsidR="004006ED" w:rsidRPr="000926D1" w:rsidRDefault="004006ED" w:rsidP="004006ED">
      <w:pPr>
        <w:ind w:firstLine="709"/>
        <w:jc w:val="both"/>
      </w:pPr>
      <w:r w:rsidRPr="000926D1">
        <w:t xml:space="preserve">5.4. Подготовкой материалов на проведение проверочных мероприятий органами безопасности в отношении кандидатов занимается администрация </w:t>
      </w:r>
      <w:r w:rsidR="00DF4354" w:rsidRPr="000926D1">
        <w:t xml:space="preserve">муниципального образования города </w:t>
      </w:r>
      <w:r w:rsidRPr="000926D1">
        <w:t xml:space="preserve"> Шиханы в соответствии с требованиями инструкции о порядке допуска </w:t>
      </w:r>
      <w:r w:rsidRPr="000926D1">
        <w:lastRenderedPageBreak/>
        <w:t>должностных лиц и граждан РФ к государственной тайне, утвержденной постановлением Правительства РФ от 06.02.2010</w:t>
      </w:r>
      <w:r w:rsidR="00A12E63">
        <w:t xml:space="preserve"> </w:t>
      </w:r>
      <w:r w:rsidRPr="000926D1">
        <w:t>г. № 63.</w:t>
      </w:r>
    </w:p>
    <w:p w:rsidR="004006ED" w:rsidRPr="000926D1" w:rsidRDefault="004006ED" w:rsidP="004006ED">
      <w:pPr>
        <w:jc w:val="both"/>
      </w:pPr>
    </w:p>
    <w:p w:rsidR="004006ED" w:rsidRPr="000926D1" w:rsidRDefault="004006ED" w:rsidP="004006ED">
      <w:pPr>
        <w:jc w:val="center"/>
      </w:pPr>
      <w:r w:rsidRPr="000926D1">
        <w:rPr>
          <w:b/>
          <w:bCs/>
        </w:rPr>
        <w:t>6. Порядок проведения конкурса</w:t>
      </w:r>
    </w:p>
    <w:p w:rsidR="004006ED" w:rsidRPr="000926D1" w:rsidRDefault="004006ED" w:rsidP="004006ED">
      <w:pPr>
        <w:ind w:firstLine="709"/>
        <w:jc w:val="both"/>
      </w:pPr>
      <w:r w:rsidRPr="000926D1">
        <w:t>6.1. Конкурс проводится при участии в конкурсе не менее двух претендентов.</w:t>
      </w:r>
    </w:p>
    <w:p w:rsidR="004006ED" w:rsidRPr="000926D1" w:rsidRDefault="004006ED" w:rsidP="004006ED">
      <w:pPr>
        <w:ind w:firstLine="709"/>
        <w:jc w:val="both"/>
      </w:pPr>
      <w:r w:rsidRPr="000926D1">
        <w:t xml:space="preserve">6.2. Конкурс проводится в </w:t>
      </w:r>
      <w:r w:rsidR="00460901">
        <w:t>один</w:t>
      </w:r>
      <w:r w:rsidRPr="000926D1">
        <w:t xml:space="preserve"> этап. </w:t>
      </w:r>
    </w:p>
    <w:p w:rsidR="004006ED" w:rsidRPr="000926D1" w:rsidRDefault="00460901" w:rsidP="00460901">
      <w:pPr>
        <w:ind w:firstLine="709"/>
        <w:jc w:val="both"/>
      </w:pPr>
      <w:r>
        <w:t>Ч</w:t>
      </w:r>
      <w:r w:rsidR="004006ED" w:rsidRPr="000926D1">
        <w:t>лены комиссии оценивают претендентов на основании документов, представленных гражданами, изъявившими жела</w:t>
      </w:r>
      <w:r>
        <w:t xml:space="preserve">ние принять участие в конкурсе, </w:t>
      </w:r>
      <w:r w:rsidR="004006ED" w:rsidRPr="000926D1">
        <w:t xml:space="preserve">проводится персональное собеседование с каждым участником конкурса на замещение должности главы </w:t>
      </w:r>
      <w:r w:rsidR="00E30A14" w:rsidRPr="000926D1">
        <w:t>муниципального образования город</w:t>
      </w:r>
      <w:r w:rsidR="004006ED" w:rsidRPr="000926D1">
        <w:t xml:space="preserve"> Шиханы. </w:t>
      </w:r>
    </w:p>
    <w:p w:rsidR="004006ED" w:rsidRPr="000926D1" w:rsidRDefault="004006ED" w:rsidP="004006ED">
      <w:pPr>
        <w:ind w:firstLine="709"/>
        <w:jc w:val="both"/>
      </w:pPr>
      <w:r w:rsidRPr="000926D1">
        <w:t xml:space="preserve">При оценке качеств претендентов конкурса комиссия исходит из типовых квалификационных требований к профессиональным знаниям и навыкам, необходимым для исполнения должностных обязанностей главы  </w:t>
      </w:r>
      <w:r w:rsidR="00E30A14" w:rsidRPr="000926D1">
        <w:t>муниципального образования город</w:t>
      </w:r>
      <w:r w:rsidRPr="000926D1">
        <w:t xml:space="preserve"> Шиханы, соблюдая условия, установленные настоящим Положением. </w:t>
      </w:r>
    </w:p>
    <w:p w:rsidR="004006ED" w:rsidRPr="000926D1" w:rsidRDefault="004006ED" w:rsidP="004006ED">
      <w:pPr>
        <w:ind w:firstLine="709"/>
        <w:jc w:val="both"/>
      </w:pPr>
      <w:r w:rsidRPr="000926D1">
        <w:t xml:space="preserve">6.3. Очерёдность собеседования с претендентами устанавливается в зависимости от даты регистрации их заявлений. </w:t>
      </w:r>
    </w:p>
    <w:p w:rsidR="004006ED" w:rsidRPr="000926D1" w:rsidRDefault="004006ED" w:rsidP="004006ED">
      <w:pPr>
        <w:jc w:val="both"/>
      </w:pPr>
    </w:p>
    <w:p w:rsidR="004006ED" w:rsidRPr="000926D1" w:rsidRDefault="004006ED" w:rsidP="004006ED">
      <w:pPr>
        <w:jc w:val="center"/>
      </w:pPr>
      <w:r w:rsidRPr="000926D1">
        <w:rPr>
          <w:b/>
          <w:bCs/>
        </w:rPr>
        <w:t>7. Решение конкурсной комиссии</w:t>
      </w:r>
    </w:p>
    <w:p w:rsidR="004006ED" w:rsidRPr="000926D1" w:rsidRDefault="004006ED" w:rsidP="004006ED">
      <w:pPr>
        <w:ind w:firstLine="709"/>
        <w:jc w:val="both"/>
      </w:pPr>
      <w:r w:rsidRPr="000926D1">
        <w:t>7.1. По итогам конкурса комиссия принимает решение о признании претендентов</w:t>
      </w:r>
      <w:r w:rsidR="00D87ED5">
        <w:t>,</w:t>
      </w:r>
      <w:r w:rsidRPr="000926D1">
        <w:t xml:space="preserve"> получившими статус кандидатов на замещение должности главы </w:t>
      </w:r>
      <w:r w:rsidR="00E30A14" w:rsidRPr="000926D1">
        <w:t>муниципального образования город</w:t>
      </w:r>
      <w:r w:rsidRPr="000926D1">
        <w:t xml:space="preserve"> Шиханы</w:t>
      </w:r>
      <w:r w:rsidRPr="000926D1">
        <w:rPr>
          <w:iCs/>
        </w:rPr>
        <w:t>.</w:t>
      </w:r>
      <w:r w:rsidRPr="000926D1">
        <w:t xml:space="preserve">  Число кандидатов на замещение должности главы </w:t>
      </w:r>
      <w:r w:rsidR="00E30A14" w:rsidRPr="000926D1">
        <w:t>муниципального образования город</w:t>
      </w:r>
      <w:r w:rsidRPr="000926D1">
        <w:t xml:space="preserve"> Шиханы не может быть менее двух.</w:t>
      </w:r>
    </w:p>
    <w:p w:rsidR="004006ED" w:rsidRPr="000926D1" w:rsidRDefault="004006ED" w:rsidP="00460901">
      <w:pPr>
        <w:ind w:firstLine="709"/>
        <w:jc w:val="both"/>
      </w:pPr>
      <w:r w:rsidRPr="000926D1">
        <w:t xml:space="preserve">Конкурс признается несостоявшимся: </w:t>
      </w:r>
    </w:p>
    <w:p w:rsidR="004006ED" w:rsidRPr="000926D1" w:rsidRDefault="004006ED" w:rsidP="004006ED">
      <w:pPr>
        <w:ind w:firstLine="709"/>
        <w:jc w:val="both"/>
      </w:pPr>
      <w:r w:rsidRPr="000926D1">
        <w:t xml:space="preserve">- при отсутствии заявлений претендентов на участие в конкурсе или подачи всеми претендентами заявлений о снятии своих кандидатур; </w:t>
      </w:r>
    </w:p>
    <w:p w:rsidR="004006ED" w:rsidRPr="000926D1" w:rsidRDefault="004006ED" w:rsidP="004006ED">
      <w:pPr>
        <w:ind w:firstLine="709"/>
        <w:jc w:val="both"/>
      </w:pPr>
      <w:r w:rsidRPr="000926D1">
        <w:t xml:space="preserve">- при признании всех претендентов не соответствующими требованиям, предъявляемым к кандидатам на должность главы </w:t>
      </w:r>
      <w:r w:rsidR="00E30A14" w:rsidRPr="000926D1">
        <w:t>муниципального образования город</w:t>
      </w:r>
      <w:r w:rsidRPr="000926D1">
        <w:t xml:space="preserve"> Шиханы; </w:t>
      </w:r>
    </w:p>
    <w:p w:rsidR="004006ED" w:rsidRPr="000926D1" w:rsidRDefault="004006ED" w:rsidP="004006ED">
      <w:pPr>
        <w:ind w:left="360" w:firstLine="349"/>
        <w:jc w:val="both"/>
      </w:pPr>
      <w:r w:rsidRPr="000926D1">
        <w:t xml:space="preserve">-  при подаче документов на участие в конкурсе только одним претендентом. </w:t>
      </w:r>
    </w:p>
    <w:p w:rsidR="004006ED" w:rsidRPr="000926D1" w:rsidRDefault="004006ED" w:rsidP="004006ED">
      <w:pPr>
        <w:ind w:firstLine="709"/>
        <w:jc w:val="both"/>
      </w:pPr>
      <w:r w:rsidRPr="000926D1">
        <w:t xml:space="preserve">7.2. Решения конкурсной комиссии по результатам проведения конкурса принимаются тайным голосованием большинством голосов от присутствующих на заседании членов комиссии, по каждому претенденту отдельно в порядке подачи заявлений на участие в конкурсе. </w:t>
      </w:r>
    </w:p>
    <w:p w:rsidR="004006ED" w:rsidRPr="000926D1" w:rsidRDefault="004006ED" w:rsidP="004006ED">
      <w:pPr>
        <w:ind w:firstLine="709"/>
        <w:jc w:val="both"/>
      </w:pPr>
      <w:r w:rsidRPr="000926D1">
        <w:t xml:space="preserve">Решение по результатам голосования оформляется протоколом, который составляется в двух экземплярах, подписывается председателем и всеми членами комиссии, принявшими участие в данном заседании. Член комиссии, не согласный с ее решением, вправе изложить свое особое мнение в письменном виде. Особое мнение члена комиссии приобщается к протоколу заседания комиссии. Особое мнение члена комиссии не оглашается претендентам, принявшим участие в конкурсе. </w:t>
      </w:r>
    </w:p>
    <w:p w:rsidR="004006ED" w:rsidRPr="000926D1" w:rsidRDefault="004006ED" w:rsidP="004006ED">
      <w:pPr>
        <w:ind w:firstLine="709"/>
        <w:jc w:val="both"/>
      </w:pPr>
      <w:r w:rsidRPr="000926D1">
        <w:t xml:space="preserve">Решения комиссии принимаются в отсутствие претендентов. </w:t>
      </w:r>
    </w:p>
    <w:p w:rsidR="004006ED" w:rsidRPr="000926D1" w:rsidRDefault="004006ED" w:rsidP="004006ED">
      <w:pPr>
        <w:ind w:firstLine="709"/>
        <w:jc w:val="both"/>
      </w:pPr>
      <w:r w:rsidRPr="000926D1">
        <w:t xml:space="preserve">7.3. Заседание комиссии завершается ознакомлением участников конкурса с его результатами. Каждому претенденту сообщается о результатах конкурса в письменной форме в течение 3 рабочих дней со дня его завершения. </w:t>
      </w:r>
    </w:p>
    <w:p w:rsidR="004006ED" w:rsidRPr="000926D1" w:rsidRDefault="004006ED" w:rsidP="004006ED">
      <w:pPr>
        <w:ind w:firstLine="709"/>
        <w:jc w:val="both"/>
      </w:pPr>
      <w:r w:rsidRPr="000926D1">
        <w:t xml:space="preserve">7.4. Второй экземпляр протокола заседания комиссии направляется в Собрание депутатов </w:t>
      </w:r>
      <w:r w:rsidR="00DF4354" w:rsidRPr="000926D1">
        <w:t>города</w:t>
      </w:r>
      <w:r w:rsidRPr="000926D1">
        <w:t xml:space="preserve"> Шиханы в течение 3 рабочих дней со дня проведения конкурса для принятия соответствующего решения о назначении на должность главы </w:t>
      </w:r>
      <w:r w:rsidR="00E30A14" w:rsidRPr="000926D1">
        <w:t>муниципального образования город</w:t>
      </w:r>
      <w:r w:rsidRPr="000926D1">
        <w:t xml:space="preserve"> Шиханы</w:t>
      </w:r>
      <w:r w:rsidRPr="000926D1">
        <w:rPr>
          <w:iCs/>
        </w:rPr>
        <w:t xml:space="preserve">. </w:t>
      </w:r>
    </w:p>
    <w:p w:rsidR="004006ED" w:rsidRPr="000926D1" w:rsidRDefault="004006ED" w:rsidP="004006ED">
      <w:pPr>
        <w:ind w:firstLine="709"/>
        <w:jc w:val="both"/>
      </w:pPr>
      <w:r w:rsidRPr="000926D1">
        <w:t xml:space="preserve">7.5. Если в результате проведения конкурса не были выявлены кандидаты, отвечающие требованиям, предъявляемым к должности главы </w:t>
      </w:r>
      <w:r w:rsidR="00E30A14" w:rsidRPr="000926D1">
        <w:t>муниципального образования город</w:t>
      </w:r>
      <w:r w:rsidRPr="000926D1">
        <w:t xml:space="preserve"> Шиханы, либо конкурс был признан несостоявшимся, Собрание депутатов </w:t>
      </w:r>
      <w:r w:rsidR="00DF4354" w:rsidRPr="000926D1">
        <w:t>города</w:t>
      </w:r>
      <w:r w:rsidRPr="000926D1">
        <w:t xml:space="preserve"> Шиханы принимает решение о проведении повторного конкурса.</w:t>
      </w:r>
    </w:p>
    <w:p w:rsidR="004006ED" w:rsidRPr="000926D1" w:rsidRDefault="004006ED" w:rsidP="004006ED">
      <w:pPr>
        <w:ind w:firstLine="709"/>
        <w:jc w:val="both"/>
      </w:pPr>
      <w:r w:rsidRPr="000926D1">
        <w:t xml:space="preserve">7.6. Документы граждан, не допущенных к участию в конкурсе и участвовавших в конкурсе, возвращаются им на основании их письменных заявлений в течение года со дня завершения конкурса. До истечения указанного срока названные документы граждан, документы комиссии, протоколы заседаний комиссии, хранятся в Собрании депутатов </w:t>
      </w:r>
      <w:r w:rsidR="00DF4354" w:rsidRPr="000926D1">
        <w:t>города</w:t>
      </w:r>
      <w:r w:rsidRPr="000926D1">
        <w:t xml:space="preserve"> Шиханы, после чего подлежат передаче в архив.</w:t>
      </w:r>
    </w:p>
    <w:p w:rsidR="004006ED" w:rsidRPr="000926D1" w:rsidRDefault="004006ED" w:rsidP="004006ED">
      <w:pPr>
        <w:jc w:val="both"/>
      </w:pPr>
    </w:p>
    <w:p w:rsidR="004006ED" w:rsidRPr="0003533B" w:rsidRDefault="00FF0C86" w:rsidP="00FF0C86">
      <w:pPr>
        <w:jc w:val="center"/>
        <w:rPr>
          <w:b/>
          <w:bCs/>
          <w:color w:val="000000"/>
        </w:rPr>
      </w:pPr>
      <w:r w:rsidRPr="00246B02">
        <w:rPr>
          <w:b/>
          <w:bCs/>
          <w:color w:val="FF0000"/>
        </w:rPr>
        <w:lastRenderedPageBreak/>
        <w:t xml:space="preserve">      </w:t>
      </w:r>
      <w:r w:rsidR="004006ED" w:rsidRPr="0003533B">
        <w:rPr>
          <w:b/>
          <w:bCs/>
          <w:color w:val="000000"/>
        </w:rPr>
        <w:t xml:space="preserve">8. </w:t>
      </w:r>
      <w:r w:rsidR="00D87ED5">
        <w:rPr>
          <w:b/>
          <w:bCs/>
          <w:color w:val="000000"/>
        </w:rPr>
        <w:t>Избрание</w:t>
      </w:r>
      <w:r w:rsidR="004006ED" w:rsidRPr="0003533B">
        <w:rPr>
          <w:b/>
          <w:bCs/>
          <w:color w:val="000000"/>
        </w:rPr>
        <w:t xml:space="preserve"> на должность главы </w:t>
      </w:r>
      <w:r w:rsidR="00E30A14" w:rsidRPr="0003533B">
        <w:rPr>
          <w:b/>
          <w:color w:val="000000"/>
        </w:rPr>
        <w:t>муниципального образования город</w:t>
      </w:r>
      <w:r w:rsidR="004006ED" w:rsidRPr="0003533B">
        <w:rPr>
          <w:b/>
          <w:bCs/>
          <w:color w:val="000000"/>
        </w:rPr>
        <w:t xml:space="preserve"> Шиханы</w:t>
      </w:r>
    </w:p>
    <w:p w:rsidR="004006ED" w:rsidRPr="0003533B" w:rsidRDefault="004006ED" w:rsidP="004006ED">
      <w:pPr>
        <w:ind w:firstLine="709"/>
        <w:jc w:val="both"/>
        <w:rPr>
          <w:bCs/>
          <w:color w:val="000000"/>
        </w:rPr>
      </w:pPr>
      <w:r w:rsidRPr="0003533B">
        <w:rPr>
          <w:bCs/>
          <w:color w:val="000000"/>
        </w:rPr>
        <w:t xml:space="preserve">8.1. </w:t>
      </w:r>
      <w:r w:rsidR="000A2862" w:rsidRPr="000A2862">
        <w:rPr>
          <w:bCs/>
        </w:rPr>
        <w:t>П</w:t>
      </w:r>
      <w:r w:rsidRPr="000A2862">
        <w:rPr>
          <w:bCs/>
        </w:rPr>
        <w:t xml:space="preserve">редседатель комиссии представляет на заседании Собрания депутатов </w:t>
      </w:r>
      <w:r w:rsidR="00DF4354" w:rsidRPr="000A2862">
        <w:rPr>
          <w:bCs/>
        </w:rPr>
        <w:t>города</w:t>
      </w:r>
      <w:r w:rsidRPr="0003533B">
        <w:rPr>
          <w:bCs/>
          <w:color w:val="000000"/>
        </w:rPr>
        <w:t xml:space="preserve"> Шиханы кандидатов на должность главы </w:t>
      </w:r>
      <w:r w:rsidR="00E30A14" w:rsidRPr="0003533B">
        <w:rPr>
          <w:color w:val="000000"/>
        </w:rPr>
        <w:t>муниципального образования город</w:t>
      </w:r>
      <w:r w:rsidRPr="0003533B">
        <w:rPr>
          <w:bCs/>
          <w:color w:val="000000"/>
        </w:rPr>
        <w:t xml:space="preserve"> Шиханы.</w:t>
      </w:r>
    </w:p>
    <w:p w:rsidR="004006ED" w:rsidRPr="0003533B" w:rsidRDefault="004006ED" w:rsidP="004006ED">
      <w:pPr>
        <w:ind w:firstLine="709"/>
        <w:jc w:val="both"/>
        <w:rPr>
          <w:bCs/>
          <w:color w:val="000000"/>
        </w:rPr>
      </w:pPr>
      <w:r w:rsidRPr="0003533B">
        <w:rPr>
          <w:bCs/>
          <w:color w:val="000000"/>
        </w:rPr>
        <w:t xml:space="preserve">8.2. Победитель из числа кандидатов, представленных председателем комиссии, определяется тайным голосованием. Все представленные кандидатуры вносятся в бюллетень для голосования в алфавитном порядке. </w:t>
      </w:r>
      <w:r w:rsidR="00FF0C86" w:rsidRPr="0003533B">
        <w:rPr>
          <w:bCs/>
          <w:color w:val="000000"/>
        </w:rPr>
        <w:t>Депутат</w:t>
      </w:r>
      <w:r w:rsidRPr="0003533B">
        <w:rPr>
          <w:bCs/>
          <w:color w:val="000000"/>
        </w:rPr>
        <w:t xml:space="preserve"> вправе проголосовать лишь за одного кандидата. Победившим считается кандидат, набравший, по заключению счетной комиссии, большинство голосов от установленной численности депутатов. В случае если ни один из кандидатов не набрал необходимого количества голосов, проводится повторное тайное голосование по двум кандидатам, набравшим наибольшее количество голосов. Кандидат, за которого проголосовало более половины от </w:t>
      </w:r>
      <w:r w:rsidR="00D87ED5">
        <w:rPr>
          <w:bCs/>
          <w:color w:val="000000"/>
        </w:rPr>
        <w:t>установленной численности</w:t>
      </w:r>
      <w:r w:rsidRPr="0003533B">
        <w:rPr>
          <w:bCs/>
          <w:color w:val="000000"/>
        </w:rPr>
        <w:t xml:space="preserve"> депутатов, избирается на должность главы </w:t>
      </w:r>
      <w:r w:rsidR="00E30A14" w:rsidRPr="0003533B">
        <w:rPr>
          <w:color w:val="000000"/>
        </w:rPr>
        <w:t>муниципального образования город</w:t>
      </w:r>
      <w:r w:rsidRPr="0003533B">
        <w:rPr>
          <w:bCs/>
          <w:color w:val="000000"/>
        </w:rPr>
        <w:t xml:space="preserve"> Шиханы. </w:t>
      </w:r>
    </w:p>
    <w:p w:rsidR="004006ED" w:rsidRPr="000926D1" w:rsidRDefault="004006ED" w:rsidP="004006ED">
      <w:pPr>
        <w:ind w:firstLine="709"/>
        <w:jc w:val="both"/>
        <w:rPr>
          <w:bCs/>
        </w:rPr>
      </w:pPr>
      <w:r w:rsidRPr="000926D1">
        <w:rPr>
          <w:bCs/>
        </w:rPr>
        <w:t xml:space="preserve">8.3. Избрание  главы </w:t>
      </w:r>
      <w:r w:rsidR="00E30A14" w:rsidRPr="000926D1">
        <w:t>муниципального образования город</w:t>
      </w:r>
      <w:r w:rsidRPr="000926D1">
        <w:rPr>
          <w:bCs/>
        </w:rPr>
        <w:t xml:space="preserve"> Шиханы оформляется решением Собрания депутатов </w:t>
      </w:r>
      <w:r w:rsidR="00DF4354" w:rsidRPr="000926D1">
        <w:rPr>
          <w:bCs/>
        </w:rPr>
        <w:t>города</w:t>
      </w:r>
      <w:r w:rsidRPr="000926D1">
        <w:rPr>
          <w:bCs/>
        </w:rPr>
        <w:t xml:space="preserve"> Шиханы, которое подлежит обязательному опубликованию в газете «Шиханские новости».</w:t>
      </w:r>
    </w:p>
    <w:p w:rsidR="004006ED" w:rsidRPr="000926D1" w:rsidRDefault="004006ED" w:rsidP="004006ED">
      <w:pPr>
        <w:jc w:val="both"/>
        <w:rPr>
          <w:bCs/>
        </w:rPr>
      </w:pPr>
    </w:p>
    <w:p w:rsidR="004006ED" w:rsidRPr="000926D1" w:rsidRDefault="004006ED" w:rsidP="004006ED">
      <w:pPr>
        <w:jc w:val="center"/>
      </w:pPr>
      <w:r w:rsidRPr="000926D1">
        <w:rPr>
          <w:b/>
          <w:bCs/>
        </w:rPr>
        <w:t>9. Заключительные положения</w:t>
      </w:r>
    </w:p>
    <w:p w:rsidR="004006ED" w:rsidRPr="000926D1" w:rsidRDefault="004006ED" w:rsidP="004006ED">
      <w:pPr>
        <w:ind w:firstLine="709"/>
        <w:jc w:val="both"/>
      </w:pPr>
      <w:r w:rsidRPr="000926D1">
        <w:t xml:space="preserve">9.1. Расходы, связанные с организацией проведения конкурса, производятся за счет средств местного бюджета. </w:t>
      </w:r>
    </w:p>
    <w:p w:rsidR="004006ED" w:rsidRPr="000926D1" w:rsidRDefault="004006ED" w:rsidP="004006ED">
      <w:pPr>
        <w:ind w:firstLine="709"/>
        <w:jc w:val="both"/>
      </w:pPr>
      <w:r w:rsidRPr="000926D1">
        <w:t xml:space="preserve">9.2. Расходы лиц,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 </w:t>
      </w:r>
    </w:p>
    <w:p w:rsidR="004006ED" w:rsidRPr="000926D1" w:rsidRDefault="004006ED" w:rsidP="004006ED">
      <w:pPr>
        <w:ind w:firstLine="709"/>
        <w:jc w:val="both"/>
      </w:pPr>
      <w:r w:rsidRPr="000926D1">
        <w:t xml:space="preserve">9.3. Споры, связанные с проведением конкурса, разрешаются в судебном порядке. </w:t>
      </w:r>
    </w:p>
    <w:p w:rsidR="004006ED" w:rsidRPr="000926D1" w:rsidRDefault="004006ED" w:rsidP="004006ED">
      <w:pPr>
        <w:ind w:firstLine="720"/>
        <w:jc w:val="both"/>
        <w:rPr>
          <w:noProof/>
        </w:rPr>
      </w:pPr>
    </w:p>
    <w:p w:rsidR="004006ED" w:rsidRPr="000926D1" w:rsidRDefault="004006ED" w:rsidP="004006ED">
      <w:pPr>
        <w:ind w:firstLine="720"/>
        <w:jc w:val="both"/>
        <w:rPr>
          <w:noProof/>
        </w:rPr>
      </w:pPr>
    </w:p>
    <w:p w:rsidR="004006ED" w:rsidRPr="000926D1" w:rsidRDefault="004006ED" w:rsidP="004006ED">
      <w:pPr>
        <w:ind w:firstLine="720"/>
        <w:jc w:val="both"/>
        <w:rPr>
          <w:noProof/>
        </w:rPr>
      </w:pPr>
    </w:p>
    <w:p w:rsidR="003F3D7D" w:rsidRPr="000926D1" w:rsidRDefault="003F3D7D" w:rsidP="003F3D7D">
      <w:pPr>
        <w:tabs>
          <w:tab w:val="left" w:pos="720"/>
        </w:tabs>
        <w:ind w:firstLine="67"/>
        <w:jc w:val="both"/>
        <w:rPr>
          <w:b/>
          <w:noProof/>
          <w:sz w:val="26"/>
          <w:szCs w:val="26"/>
        </w:rPr>
      </w:pPr>
      <w:r w:rsidRPr="000926D1">
        <w:rPr>
          <w:b/>
          <w:noProof/>
          <w:sz w:val="26"/>
          <w:szCs w:val="26"/>
        </w:rPr>
        <w:t xml:space="preserve">         </w:t>
      </w:r>
      <w:r>
        <w:rPr>
          <w:b/>
          <w:noProof/>
          <w:sz w:val="26"/>
          <w:szCs w:val="26"/>
        </w:rPr>
        <w:t>И.о. главы</w:t>
      </w:r>
      <w:r w:rsidRPr="000926D1">
        <w:rPr>
          <w:b/>
          <w:noProof/>
          <w:sz w:val="26"/>
          <w:szCs w:val="26"/>
        </w:rPr>
        <w:t xml:space="preserve">  муниципаль</w:t>
      </w:r>
      <w:r>
        <w:rPr>
          <w:b/>
          <w:noProof/>
          <w:sz w:val="26"/>
          <w:szCs w:val="26"/>
        </w:rPr>
        <w:t xml:space="preserve">ного                        </w:t>
      </w:r>
      <w:r w:rsidRPr="000926D1">
        <w:rPr>
          <w:b/>
          <w:noProof/>
          <w:sz w:val="26"/>
          <w:szCs w:val="26"/>
        </w:rPr>
        <w:t>Председатель Собрания</w:t>
      </w:r>
    </w:p>
    <w:p w:rsidR="003F3D7D" w:rsidRPr="000926D1" w:rsidRDefault="003F3D7D" w:rsidP="003F3D7D">
      <w:pPr>
        <w:tabs>
          <w:tab w:val="left" w:pos="720"/>
        </w:tabs>
        <w:ind w:firstLine="67"/>
        <w:jc w:val="both"/>
        <w:rPr>
          <w:b/>
          <w:noProof/>
          <w:sz w:val="26"/>
          <w:szCs w:val="26"/>
        </w:rPr>
      </w:pPr>
      <w:r w:rsidRPr="000926D1">
        <w:rPr>
          <w:b/>
          <w:noProof/>
          <w:sz w:val="26"/>
          <w:szCs w:val="26"/>
        </w:rPr>
        <w:t xml:space="preserve">         образования  город  Шиханы                      депутатов города Шиханы </w:t>
      </w:r>
    </w:p>
    <w:p w:rsidR="003F3D7D" w:rsidRPr="000926D1" w:rsidRDefault="003F3D7D" w:rsidP="003F3D7D">
      <w:pPr>
        <w:tabs>
          <w:tab w:val="left" w:pos="720"/>
        </w:tabs>
        <w:ind w:firstLine="67"/>
        <w:jc w:val="both"/>
        <w:rPr>
          <w:b/>
          <w:noProof/>
          <w:sz w:val="26"/>
          <w:szCs w:val="26"/>
        </w:rPr>
      </w:pPr>
      <w:r w:rsidRPr="000926D1">
        <w:rPr>
          <w:b/>
          <w:noProof/>
          <w:sz w:val="26"/>
          <w:szCs w:val="26"/>
        </w:rPr>
        <w:t xml:space="preserve">                                                                </w:t>
      </w:r>
    </w:p>
    <w:p w:rsidR="003F3D7D" w:rsidRPr="000926D1" w:rsidRDefault="003F3D7D" w:rsidP="003F3D7D">
      <w:pPr>
        <w:tabs>
          <w:tab w:val="left" w:pos="720"/>
        </w:tabs>
        <w:ind w:firstLine="67"/>
        <w:jc w:val="both"/>
        <w:rPr>
          <w:color w:val="000000"/>
          <w:sz w:val="26"/>
          <w:szCs w:val="26"/>
        </w:rPr>
      </w:pPr>
      <w:r w:rsidRPr="000926D1">
        <w:rPr>
          <w:b/>
          <w:noProof/>
          <w:sz w:val="26"/>
          <w:szCs w:val="26"/>
        </w:rPr>
        <w:tab/>
        <w:t xml:space="preserve">                         </w:t>
      </w:r>
      <w:r>
        <w:rPr>
          <w:b/>
          <w:noProof/>
          <w:sz w:val="26"/>
          <w:szCs w:val="26"/>
        </w:rPr>
        <w:t>Т.А. Федотова</w:t>
      </w:r>
      <w:r w:rsidRPr="000926D1">
        <w:rPr>
          <w:b/>
          <w:noProof/>
          <w:sz w:val="26"/>
          <w:szCs w:val="26"/>
        </w:rPr>
        <w:t xml:space="preserve">                                         О.М. Соколова</w:t>
      </w:r>
    </w:p>
    <w:p w:rsidR="004006ED" w:rsidRDefault="004006ED" w:rsidP="004006ED">
      <w:pPr>
        <w:sectPr w:rsidR="004006ED" w:rsidSect="001754E5">
          <w:pgSz w:w="11907" w:h="16840" w:code="9"/>
          <w:pgMar w:top="568" w:right="851" w:bottom="426" w:left="1418" w:header="720" w:footer="720" w:gutter="0"/>
          <w:cols w:space="708"/>
          <w:docGrid w:linePitch="299"/>
        </w:sectPr>
      </w:pPr>
    </w:p>
    <w:p w:rsidR="004006ED" w:rsidRDefault="004006ED" w:rsidP="004006ED">
      <w:pPr>
        <w:autoSpaceDE w:val="0"/>
        <w:autoSpaceDN w:val="0"/>
        <w:adjustRightInd w:val="0"/>
        <w:ind w:firstLine="540"/>
        <w:jc w:val="right"/>
        <w:rPr>
          <w:sz w:val="28"/>
          <w:szCs w:val="28"/>
        </w:rPr>
      </w:pPr>
    </w:p>
    <w:tbl>
      <w:tblPr>
        <w:tblW w:w="10314" w:type="dxa"/>
        <w:tblLook w:val="01E0" w:firstRow="1" w:lastRow="1" w:firstColumn="1" w:lastColumn="1" w:noHBand="0" w:noVBand="0"/>
      </w:tblPr>
      <w:tblGrid>
        <w:gridCol w:w="3085"/>
        <w:gridCol w:w="7229"/>
      </w:tblGrid>
      <w:tr w:rsidR="004006ED" w:rsidRPr="001901F3" w:rsidTr="00A12E63">
        <w:tc>
          <w:tcPr>
            <w:tcW w:w="3085" w:type="dxa"/>
          </w:tcPr>
          <w:p w:rsidR="004006ED" w:rsidRPr="001901F3" w:rsidRDefault="004006ED" w:rsidP="00CC768D">
            <w:pPr>
              <w:outlineLvl w:val="5"/>
              <w:rPr>
                <w:b/>
                <w:bCs/>
                <w:i/>
                <w:sz w:val="15"/>
                <w:szCs w:val="15"/>
              </w:rPr>
            </w:pPr>
          </w:p>
        </w:tc>
        <w:tc>
          <w:tcPr>
            <w:tcW w:w="7229" w:type="dxa"/>
          </w:tcPr>
          <w:p w:rsidR="000762DD" w:rsidRPr="000926D1" w:rsidRDefault="004738BB" w:rsidP="000762DD">
            <w:pPr>
              <w:ind w:firstLine="600"/>
              <w:jc w:val="center"/>
              <w:rPr>
                <w:b/>
              </w:rPr>
            </w:pPr>
            <w:r>
              <w:rPr>
                <w:bCs/>
                <w:i/>
              </w:rPr>
              <w:t xml:space="preserve">                                              </w:t>
            </w:r>
            <w:r w:rsidR="004006ED" w:rsidRPr="001901F3">
              <w:rPr>
                <w:bCs/>
                <w:i/>
              </w:rPr>
              <w:t>Приложение №</w:t>
            </w:r>
            <w:r w:rsidR="00A12E63">
              <w:rPr>
                <w:bCs/>
                <w:i/>
              </w:rPr>
              <w:t>1</w:t>
            </w:r>
            <w:r w:rsidR="004006ED" w:rsidRPr="001901F3">
              <w:rPr>
                <w:bCs/>
                <w:i/>
              </w:rPr>
              <w:t xml:space="preserve"> </w:t>
            </w:r>
            <w:r w:rsidR="004006ED" w:rsidRPr="000762DD">
              <w:rPr>
                <w:bCs/>
                <w:i/>
              </w:rPr>
              <w:t xml:space="preserve">к </w:t>
            </w:r>
            <w:r w:rsidR="000762DD" w:rsidRPr="000762DD">
              <w:rPr>
                <w:i/>
              </w:rPr>
              <w:t>Положени</w:t>
            </w:r>
            <w:r w:rsidR="000762DD">
              <w:rPr>
                <w:i/>
              </w:rPr>
              <w:t>ю</w:t>
            </w:r>
          </w:p>
          <w:p w:rsidR="000762DD" w:rsidRPr="000762DD" w:rsidRDefault="000762DD" w:rsidP="000762DD">
            <w:pPr>
              <w:ind w:firstLine="600"/>
              <w:jc w:val="right"/>
              <w:rPr>
                <w:i/>
              </w:rPr>
            </w:pPr>
            <w:r w:rsidRPr="000762DD">
              <w:rPr>
                <w:i/>
              </w:rPr>
              <w:t xml:space="preserve"> об условиях и порядке  проведения конкурса на замещение должности  главы муниципального образования город Шиханы Саратовской области </w:t>
            </w:r>
          </w:p>
          <w:p w:rsidR="004006ED" w:rsidRPr="001901F3" w:rsidRDefault="004006ED" w:rsidP="00CC768D">
            <w:pPr>
              <w:outlineLvl w:val="5"/>
              <w:rPr>
                <w:bCs/>
              </w:rPr>
            </w:pPr>
          </w:p>
        </w:tc>
      </w:tr>
    </w:tbl>
    <w:p w:rsidR="004006ED" w:rsidRDefault="004006ED" w:rsidP="004006ED">
      <w:pPr>
        <w:outlineLvl w:val="5"/>
        <w:rPr>
          <w:b/>
          <w:bCs/>
          <w:i/>
          <w:sz w:val="15"/>
          <w:szCs w:val="15"/>
        </w:rPr>
      </w:pPr>
    </w:p>
    <w:p w:rsidR="004006ED" w:rsidRDefault="004006ED" w:rsidP="004006ED">
      <w:pPr>
        <w:outlineLvl w:val="5"/>
        <w:rPr>
          <w:b/>
          <w:bCs/>
          <w:i/>
          <w:sz w:val="15"/>
          <w:szCs w:val="15"/>
        </w:rPr>
      </w:pPr>
    </w:p>
    <w:p w:rsidR="004006ED" w:rsidRPr="00A12E63" w:rsidRDefault="004006ED" w:rsidP="004006ED">
      <w:pPr>
        <w:outlineLvl w:val="5"/>
        <w:rPr>
          <w:b/>
          <w:bCs/>
          <w:sz w:val="15"/>
          <w:szCs w:val="15"/>
        </w:rPr>
      </w:pPr>
    </w:p>
    <w:p w:rsidR="004006ED" w:rsidRPr="00A12E63" w:rsidRDefault="004006ED" w:rsidP="004006ED">
      <w:pPr>
        <w:outlineLvl w:val="5"/>
        <w:rPr>
          <w:b/>
          <w:bCs/>
        </w:rPr>
      </w:pPr>
      <w:r w:rsidRPr="00A12E63">
        <w:rPr>
          <w:b/>
          <w:bCs/>
        </w:rPr>
        <w:t xml:space="preserve">В конкурсную комиссию </w:t>
      </w:r>
    </w:p>
    <w:p w:rsidR="004006ED" w:rsidRPr="00A12E63" w:rsidRDefault="004006ED" w:rsidP="004006ED">
      <w:pPr>
        <w:outlineLvl w:val="5"/>
        <w:rPr>
          <w:b/>
          <w:bCs/>
        </w:rPr>
      </w:pPr>
      <w:r w:rsidRPr="00A12E63">
        <w:rPr>
          <w:b/>
          <w:bCs/>
        </w:rPr>
        <w:t xml:space="preserve">для проведения конкурса на замещение должности </w:t>
      </w:r>
    </w:p>
    <w:p w:rsidR="004006ED" w:rsidRPr="00A12E63" w:rsidRDefault="004006ED" w:rsidP="004006ED">
      <w:pPr>
        <w:outlineLvl w:val="5"/>
        <w:rPr>
          <w:b/>
          <w:bCs/>
        </w:rPr>
      </w:pPr>
      <w:r w:rsidRPr="00A12E63">
        <w:rPr>
          <w:b/>
          <w:bCs/>
        </w:rPr>
        <w:t xml:space="preserve">главы </w:t>
      </w:r>
      <w:r w:rsidR="004738BB" w:rsidRPr="00A12E63">
        <w:rPr>
          <w:b/>
          <w:bCs/>
        </w:rPr>
        <w:t>муниципального образования город</w:t>
      </w:r>
      <w:r w:rsidRPr="00A12E63">
        <w:rPr>
          <w:b/>
          <w:bCs/>
        </w:rPr>
        <w:t xml:space="preserve"> Шиханы</w:t>
      </w:r>
      <w:r w:rsidR="004738BB" w:rsidRPr="00A12E63">
        <w:rPr>
          <w:b/>
          <w:bCs/>
        </w:rPr>
        <w:t xml:space="preserve"> Саратовской области</w:t>
      </w:r>
    </w:p>
    <w:p w:rsidR="00A12E63" w:rsidRPr="00A12E63" w:rsidRDefault="004006ED" w:rsidP="00A12E63">
      <w:pPr>
        <w:spacing w:before="100" w:beforeAutospacing="1" w:after="100" w:afterAutospacing="1"/>
      </w:pPr>
      <w:r w:rsidRPr="00A12E63">
        <w:t>Я, ____________________________________</w:t>
      </w:r>
      <w:r w:rsidR="00A12E63" w:rsidRPr="00A12E63">
        <w:t>__________________</w:t>
      </w:r>
      <w:r w:rsidRPr="00A12E63">
        <w:t>___________________________,</w:t>
      </w:r>
    </w:p>
    <w:p w:rsidR="004006ED" w:rsidRPr="00A12E63" w:rsidRDefault="004006ED" w:rsidP="00A12E63">
      <w:pPr>
        <w:spacing w:before="100" w:beforeAutospacing="1" w:after="100" w:afterAutospacing="1"/>
        <w:jc w:val="center"/>
      </w:pPr>
      <w:r w:rsidRPr="00A12E63">
        <w:t>(фамилия, имя, отчество, дата рождения)</w:t>
      </w:r>
    </w:p>
    <w:p w:rsidR="004006ED" w:rsidRPr="00A12E63" w:rsidRDefault="004006ED" w:rsidP="004006ED">
      <w:pPr>
        <w:spacing w:before="100" w:beforeAutospacing="1" w:after="100" w:afterAutospacing="1"/>
        <w:jc w:val="both"/>
      </w:pPr>
      <w:r w:rsidRPr="00A12E63">
        <w:rPr>
          <w:szCs w:val="28"/>
        </w:rPr>
        <w:t>даю согласие на прохождение процедуры оформления допуска по 2-й форме к сведениям, составляющим государственную тайну, по формам, утверждённым Постановлением</w:t>
      </w:r>
      <w:r w:rsidRPr="00A12E63">
        <w:t xml:space="preserve"> </w:t>
      </w:r>
      <w:r w:rsidRPr="00A12E63">
        <w:rPr>
          <w:szCs w:val="28"/>
        </w:rPr>
        <w:t>Правительства Российской Федерации от 06 февраля 2010 года №63 «Об утверждении инструкции о порядке допуска должностных лиц и граждан Российской Федерации к государственной тайне» в рамках исполнения</w:t>
      </w:r>
      <w:r w:rsidRPr="00A12E63">
        <w:t xml:space="preserve"> </w:t>
      </w:r>
      <w:r w:rsidRPr="00A12E63">
        <w:rPr>
          <w:szCs w:val="28"/>
        </w:rPr>
        <w:t>Закона Российской Федерации от 21 июля 1993 года №</w:t>
      </w:r>
      <w:r w:rsidR="00A12E63" w:rsidRPr="00A12E63">
        <w:rPr>
          <w:szCs w:val="28"/>
        </w:rPr>
        <w:t xml:space="preserve"> </w:t>
      </w:r>
      <w:r w:rsidRPr="00A12E63">
        <w:rPr>
          <w:szCs w:val="28"/>
        </w:rPr>
        <w:t>5485-1 «О государственной тайне»</w:t>
      </w:r>
      <w:r w:rsidRPr="00A12E63">
        <w:t xml:space="preserve">. </w:t>
      </w:r>
    </w:p>
    <w:tbl>
      <w:tblPr>
        <w:tblW w:w="0" w:type="auto"/>
        <w:tblCellSpacing w:w="0" w:type="dxa"/>
        <w:tblCellMar>
          <w:left w:w="0" w:type="dxa"/>
          <w:right w:w="0" w:type="dxa"/>
        </w:tblCellMar>
        <w:tblLook w:val="0000" w:firstRow="0" w:lastRow="0" w:firstColumn="0" w:lastColumn="0" w:noHBand="0" w:noVBand="0"/>
      </w:tblPr>
      <w:tblGrid>
        <w:gridCol w:w="3570"/>
        <w:gridCol w:w="285"/>
        <w:gridCol w:w="420"/>
        <w:gridCol w:w="5250"/>
      </w:tblGrid>
      <w:tr w:rsidR="004006ED" w:rsidRPr="00A12E63" w:rsidTr="00CC768D">
        <w:trPr>
          <w:tblCellSpacing w:w="0" w:type="dxa"/>
        </w:trPr>
        <w:tc>
          <w:tcPr>
            <w:tcW w:w="3570" w:type="dxa"/>
            <w:vAlign w:val="bottom"/>
          </w:tcPr>
          <w:p w:rsidR="004006ED" w:rsidRPr="00A12E63" w:rsidRDefault="004006ED" w:rsidP="00CC768D">
            <w:r w:rsidRPr="00A12E63">
              <w:t>_____________________________</w:t>
            </w:r>
          </w:p>
        </w:tc>
        <w:tc>
          <w:tcPr>
            <w:tcW w:w="705" w:type="dxa"/>
            <w:gridSpan w:val="2"/>
            <w:vAlign w:val="bottom"/>
          </w:tcPr>
          <w:p w:rsidR="004006ED" w:rsidRPr="00A12E63" w:rsidRDefault="004006ED" w:rsidP="00CC768D"/>
        </w:tc>
        <w:tc>
          <w:tcPr>
            <w:tcW w:w="5250" w:type="dxa"/>
            <w:vAlign w:val="bottom"/>
          </w:tcPr>
          <w:p w:rsidR="004006ED" w:rsidRPr="00A12E63" w:rsidRDefault="004006ED" w:rsidP="00CC768D">
            <w:r w:rsidRPr="00A12E63">
              <w:t>___________________________________</w:t>
            </w:r>
          </w:p>
        </w:tc>
      </w:tr>
      <w:tr w:rsidR="004006ED" w:rsidRPr="00A12E63" w:rsidTr="00CC768D">
        <w:trPr>
          <w:tblCellSpacing w:w="0" w:type="dxa"/>
        </w:trPr>
        <w:tc>
          <w:tcPr>
            <w:tcW w:w="3855" w:type="dxa"/>
            <w:gridSpan w:val="2"/>
          </w:tcPr>
          <w:p w:rsidR="004006ED" w:rsidRPr="00A12E63" w:rsidRDefault="004006ED" w:rsidP="00CC768D">
            <w:pPr>
              <w:spacing w:before="100" w:beforeAutospacing="1" w:after="100" w:afterAutospacing="1"/>
              <w:jc w:val="center"/>
            </w:pPr>
            <w:r w:rsidRPr="00A12E63">
              <w:t xml:space="preserve">(подпись) </w:t>
            </w:r>
          </w:p>
        </w:tc>
        <w:tc>
          <w:tcPr>
            <w:tcW w:w="5670" w:type="dxa"/>
            <w:gridSpan w:val="2"/>
          </w:tcPr>
          <w:p w:rsidR="004006ED" w:rsidRPr="00A12E63" w:rsidRDefault="004006ED" w:rsidP="00CC768D">
            <w:pPr>
              <w:spacing w:before="100" w:beforeAutospacing="1" w:after="100" w:afterAutospacing="1"/>
              <w:jc w:val="center"/>
            </w:pPr>
            <w:r w:rsidRPr="00A12E63">
              <w:t xml:space="preserve">(фамилия, имя, отчество) </w:t>
            </w:r>
          </w:p>
        </w:tc>
      </w:tr>
    </w:tbl>
    <w:p w:rsidR="004006ED" w:rsidRPr="00A12E63" w:rsidRDefault="004006ED" w:rsidP="004006ED">
      <w:pPr>
        <w:rPr>
          <w:vanish/>
        </w:rPr>
      </w:pPr>
    </w:p>
    <w:tbl>
      <w:tblPr>
        <w:tblW w:w="0" w:type="auto"/>
        <w:tblCellSpacing w:w="0" w:type="dxa"/>
        <w:tblCellMar>
          <w:left w:w="0" w:type="dxa"/>
          <w:right w:w="0" w:type="dxa"/>
        </w:tblCellMar>
        <w:tblLook w:val="0000" w:firstRow="0" w:lastRow="0" w:firstColumn="0" w:lastColumn="0" w:noHBand="0" w:noVBand="0"/>
      </w:tblPr>
      <w:tblGrid>
        <w:gridCol w:w="180"/>
        <w:gridCol w:w="600"/>
        <w:gridCol w:w="255"/>
        <w:gridCol w:w="2040"/>
        <w:gridCol w:w="390"/>
        <w:gridCol w:w="390"/>
        <w:gridCol w:w="450"/>
      </w:tblGrid>
      <w:tr w:rsidR="004006ED" w:rsidRPr="00A12E63" w:rsidTr="00CC768D">
        <w:trPr>
          <w:tblCellSpacing w:w="0" w:type="dxa"/>
        </w:trPr>
        <w:tc>
          <w:tcPr>
            <w:tcW w:w="180" w:type="dxa"/>
            <w:vAlign w:val="bottom"/>
          </w:tcPr>
          <w:p w:rsidR="004006ED" w:rsidRPr="00A12E63" w:rsidRDefault="004006ED" w:rsidP="00CC768D">
            <w:pPr>
              <w:spacing w:before="100" w:beforeAutospacing="1" w:after="100" w:afterAutospacing="1"/>
              <w:jc w:val="right"/>
            </w:pPr>
            <w:r w:rsidRPr="00A12E63">
              <w:t xml:space="preserve">“ </w:t>
            </w:r>
          </w:p>
        </w:tc>
        <w:tc>
          <w:tcPr>
            <w:tcW w:w="570" w:type="dxa"/>
            <w:vAlign w:val="bottom"/>
          </w:tcPr>
          <w:p w:rsidR="004006ED" w:rsidRPr="00A12E63" w:rsidRDefault="004006ED" w:rsidP="00CC768D">
            <w:r w:rsidRPr="00A12E63">
              <w:t>_____</w:t>
            </w:r>
          </w:p>
        </w:tc>
        <w:tc>
          <w:tcPr>
            <w:tcW w:w="255" w:type="dxa"/>
            <w:vAlign w:val="bottom"/>
          </w:tcPr>
          <w:p w:rsidR="004006ED" w:rsidRPr="00A12E63" w:rsidRDefault="004006ED" w:rsidP="00CC768D">
            <w:pPr>
              <w:spacing w:before="100" w:beforeAutospacing="1" w:after="100" w:afterAutospacing="1"/>
            </w:pPr>
            <w:r w:rsidRPr="00A12E63">
              <w:t xml:space="preserve">” </w:t>
            </w:r>
          </w:p>
        </w:tc>
        <w:tc>
          <w:tcPr>
            <w:tcW w:w="1875" w:type="dxa"/>
            <w:vAlign w:val="bottom"/>
          </w:tcPr>
          <w:p w:rsidR="004006ED" w:rsidRPr="00A12E63" w:rsidRDefault="004006ED" w:rsidP="00CC768D">
            <w:r w:rsidRPr="00A12E63">
              <w:t>_________________</w:t>
            </w:r>
          </w:p>
        </w:tc>
        <w:tc>
          <w:tcPr>
            <w:tcW w:w="390" w:type="dxa"/>
            <w:vAlign w:val="bottom"/>
          </w:tcPr>
          <w:p w:rsidR="004006ED" w:rsidRPr="00A12E63" w:rsidRDefault="004006ED" w:rsidP="00CC768D">
            <w:pPr>
              <w:spacing w:before="100" w:beforeAutospacing="1" w:after="100" w:afterAutospacing="1"/>
              <w:jc w:val="right"/>
            </w:pPr>
            <w:r w:rsidRPr="00A12E63">
              <w:t xml:space="preserve">20 </w:t>
            </w:r>
          </w:p>
        </w:tc>
        <w:tc>
          <w:tcPr>
            <w:tcW w:w="390" w:type="dxa"/>
            <w:vAlign w:val="bottom"/>
          </w:tcPr>
          <w:p w:rsidR="004006ED" w:rsidRPr="00A12E63" w:rsidRDefault="004006ED" w:rsidP="00CC768D">
            <w:r w:rsidRPr="00A12E63">
              <w:t>___</w:t>
            </w:r>
          </w:p>
        </w:tc>
        <w:tc>
          <w:tcPr>
            <w:tcW w:w="450" w:type="dxa"/>
            <w:vAlign w:val="bottom"/>
          </w:tcPr>
          <w:p w:rsidR="004006ED" w:rsidRPr="00A12E63" w:rsidRDefault="004006ED" w:rsidP="00CC768D">
            <w:pPr>
              <w:spacing w:before="100" w:beforeAutospacing="1" w:after="100" w:afterAutospacing="1"/>
            </w:pPr>
            <w:r w:rsidRPr="00A12E63">
              <w:t xml:space="preserve">г. </w:t>
            </w:r>
          </w:p>
        </w:tc>
      </w:tr>
    </w:tbl>
    <w:p w:rsidR="004006ED" w:rsidRDefault="004006ED" w:rsidP="004006ED"/>
    <w:p w:rsidR="004006ED" w:rsidRDefault="004006ED" w:rsidP="004006ED">
      <w:r>
        <w:br w:type="page"/>
      </w:r>
    </w:p>
    <w:tbl>
      <w:tblPr>
        <w:tblW w:w="10314" w:type="dxa"/>
        <w:tblLook w:val="01E0" w:firstRow="1" w:lastRow="1" w:firstColumn="1" w:lastColumn="1" w:noHBand="0" w:noVBand="0"/>
      </w:tblPr>
      <w:tblGrid>
        <w:gridCol w:w="4068"/>
        <w:gridCol w:w="6246"/>
      </w:tblGrid>
      <w:tr w:rsidR="000762DD" w:rsidRPr="009F102B" w:rsidTr="00A12E63">
        <w:tc>
          <w:tcPr>
            <w:tcW w:w="4068" w:type="dxa"/>
          </w:tcPr>
          <w:p w:rsidR="000762DD" w:rsidRPr="009F102B" w:rsidRDefault="000762DD" w:rsidP="00CC768D">
            <w:pPr>
              <w:outlineLvl w:val="5"/>
              <w:rPr>
                <w:b/>
                <w:bCs/>
                <w:i/>
                <w:sz w:val="15"/>
                <w:szCs w:val="15"/>
              </w:rPr>
            </w:pPr>
          </w:p>
        </w:tc>
        <w:tc>
          <w:tcPr>
            <w:tcW w:w="6246" w:type="dxa"/>
          </w:tcPr>
          <w:p w:rsidR="000762DD" w:rsidRPr="000926D1" w:rsidRDefault="000762DD" w:rsidP="00216533">
            <w:pPr>
              <w:ind w:firstLine="600"/>
              <w:jc w:val="center"/>
              <w:rPr>
                <w:b/>
              </w:rPr>
            </w:pPr>
            <w:r>
              <w:rPr>
                <w:bCs/>
                <w:i/>
              </w:rPr>
              <w:t xml:space="preserve">                                  </w:t>
            </w:r>
            <w:r w:rsidRPr="001901F3">
              <w:rPr>
                <w:bCs/>
                <w:i/>
              </w:rPr>
              <w:t>Приложение №</w:t>
            </w:r>
            <w:r>
              <w:rPr>
                <w:bCs/>
                <w:i/>
              </w:rPr>
              <w:t>2</w:t>
            </w:r>
            <w:r w:rsidRPr="001901F3">
              <w:rPr>
                <w:bCs/>
                <w:i/>
              </w:rPr>
              <w:t xml:space="preserve"> </w:t>
            </w:r>
            <w:r w:rsidRPr="000762DD">
              <w:rPr>
                <w:bCs/>
                <w:i/>
              </w:rPr>
              <w:t xml:space="preserve">к </w:t>
            </w:r>
            <w:r w:rsidRPr="000762DD">
              <w:rPr>
                <w:i/>
              </w:rPr>
              <w:t>Положени</w:t>
            </w:r>
            <w:r>
              <w:rPr>
                <w:i/>
              </w:rPr>
              <w:t>ю</w:t>
            </w:r>
          </w:p>
          <w:p w:rsidR="000762DD" w:rsidRPr="000762DD" w:rsidRDefault="000762DD" w:rsidP="00216533">
            <w:pPr>
              <w:ind w:firstLine="600"/>
              <w:jc w:val="right"/>
              <w:rPr>
                <w:i/>
              </w:rPr>
            </w:pPr>
            <w:r w:rsidRPr="000762DD">
              <w:rPr>
                <w:i/>
              </w:rPr>
              <w:t xml:space="preserve"> об условиях и порядке  проведения конкурса на замещение должности  главы муниципального образования город Шиханы Саратовской области </w:t>
            </w:r>
          </w:p>
          <w:p w:rsidR="000762DD" w:rsidRPr="001901F3" w:rsidRDefault="000762DD" w:rsidP="00216533">
            <w:pPr>
              <w:outlineLvl w:val="5"/>
              <w:rPr>
                <w:bCs/>
              </w:rPr>
            </w:pPr>
          </w:p>
        </w:tc>
      </w:tr>
    </w:tbl>
    <w:p w:rsidR="004006ED" w:rsidRDefault="004006ED" w:rsidP="004006ED">
      <w:pPr>
        <w:jc w:val="center"/>
        <w:outlineLvl w:val="2"/>
        <w:rPr>
          <w:b/>
          <w:bCs/>
          <w:i/>
          <w:szCs w:val="28"/>
        </w:rPr>
      </w:pPr>
    </w:p>
    <w:p w:rsidR="004006ED" w:rsidRPr="002E556C" w:rsidRDefault="004006ED" w:rsidP="004006ED">
      <w:pPr>
        <w:jc w:val="center"/>
        <w:outlineLvl w:val="2"/>
        <w:rPr>
          <w:b/>
          <w:bCs/>
          <w:szCs w:val="28"/>
        </w:rPr>
      </w:pPr>
      <w:r w:rsidRPr="002E556C">
        <w:rPr>
          <w:b/>
          <w:bCs/>
          <w:szCs w:val="28"/>
        </w:rPr>
        <w:t xml:space="preserve">Опись </w:t>
      </w:r>
    </w:p>
    <w:p w:rsidR="004006ED" w:rsidRPr="002E556C" w:rsidRDefault="004006ED" w:rsidP="004006ED">
      <w:pPr>
        <w:jc w:val="center"/>
        <w:rPr>
          <w:szCs w:val="28"/>
        </w:rPr>
      </w:pPr>
      <w:r w:rsidRPr="002E556C">
        <w:rPr>
          <w:b/>
          <w:bCs/>
          <w:szCs w:val="28"/>
        </w:rPr>
        <w:t xml:space="preserve">документов, представленных претендентом  </w:t>
      </w:r>
    </w:p>
    <w:p w:rsidR="00BD168B" w:rsidRPr="002E556C" w:rsidRDefault="004006ED" w:rsidP="004006ED">
      <w:pPr>
        <w:jc w:val="center"/>
        <w:rPr>
          <w:b/>
          <w:bCs/>
          <w:szCs w:val="28"/>
        </w:rPr>
      </w:pPr>
      <w:r w:rsidRPr="002E556C">
        <w:rPr>
          <w:b/>
          <w:bCs/>
          <w:szCs w:val="28"/>
        </w:rPr>
        <w:t xml:space="preserve">на замещение должности главы </w:t>
      </w:r>
      <w:r w:rsidR="004738BB" w:rsidRPr="002E556C">
        <w:rPr>
          <w:b/>
          <w:bCs/>
          <w:szCs w:val="28"/>
        </w:rPr>
        <w:t>муниципального образования</w:t>
      </w:r>
      <w:r w:rsidR="00BD168B" w:rsidRPr="002E556C">
        <w:rPr>
          <w:b/>
          <w:bCs/>
          <w:szCs w:val="28"/>
        </w:rPr>
        <w:t xml:space="preserve"> город</w:t>
      </w:r>
      <w:r w:rsidRPr="002E556C">
        <w:rPr>
          <w:b/>
          <w:bCs/>
          <w:szCs w:val="28"/>
        </w:rPr>
        <w:t xml:space="preserve"> Шиханы</w:t>
      </w:r>
    </w:p>
    <w:p w:rsidR="004006ED" w:rsidRPr="002E556C" w:rsidRDefault="00BD168B" w:rsidP="004006ED">
      <w:pPr>
        <w:jc w:val="center"/>
        <w:rPr>
          <w:szCs w:val="28"/>
        </w:rPr>
      </w:pPr>
      <w:r w:rsidRPr="002E556C">
        <w:rPr>
          <w:b/>
          <w:bCs/>
          <w:szCs w:val="28"/>
        </w:rPr>
        <w:t xml:space="preserve"> Саратовской области</w:t>
      </w:r>
    </w:p>
    <w:p w:rsidR="004006ED" w:rsidRPr="002E556C" w:rsidRDefault="004006ED" w:rsidP="004006ED">
      <w:pPr>
        <w:jc w:val="both"/>
        <w:rPr>
          <w:szCs w:val="28"/>
        </w:rPr>
      </w:pPr>
      <w:r w:rsidRPr="002E556C">
        <w:rPr>
          <w:szCs w:val="28"/>
        </w:rPr>
        <w:t xml:space="preserve">Настоящим удостоверяется, что претендент на должность главы </w:t>
      </w:r>
      <w:r w:rsidR="00BD168B" w:rsidRPr="002E556C">
        <w:rPr>
          <w:bCs/>
          <w:szCs w:val="28"/>
        </w:rPr>
        <w:t>муниципального образования город</w:t>
      </w:r>
      <w:r w:rsidRPr="002E556C">
        <w:rPr>
          <w:bCs/>
          <w:szCs w:val="28"/>
        </w:rPr>
        <w:t xml:space="preserve"> Шиханы</w:t>
      </w:r>
      <w:r w:rsidR="00BD168B" w:rsidRPr="002E556C">
        <w:rPr>
          <w:bCs/>
          <w:szCs w:val="28"/>
        </w:rPr>
        <w:t xml:space="preserve"> Саратовской области</w:t>
      </w:r>
      <w:r w:rsidRPr="002E556C">
        <w:rPr>
          <w:bCs/>
          <w:szCs w:val="28"/>
        </w:rPr>
        <w:t>,</w:t>
      </w:r>
    </w:p>
    <w:p w:rsidR="004006ED" w:rsidRPr="002E556C" w:rsidRDefault="004006ED" w:rsidP="004006ED">
      <w:pPr>
        <w:jc w:val="both"/>
        <w:rPr>
          <w:szCs w:val="28"/>
        </w:rPr>
      </w:pPr>
      <w:r w:rsidRPr="002E556C">
        <w:rPr>
          <w:szCs w:val="28"/>
        </w:rPr>
        <w:t>__________________________________________________________________,</w:t>
      </w:r>
    </w:p>
    <w:p w:rsidR="004006ED" w:rsidRPr="002E556C" w:rsidRDefault="004006ED" w:rsidP="004006ED">
      <w:pPr>
        <w:jc w:val="center"/>
        <w:rPr>
          <w:szCs w:val="28"/>
        </w:rPr>
      </w:pPr>
      <w:r w:rsidRPr="002E556C">
        <w:rPr>
          <w:szCs w:val="28"/>
        </w:rPr>
        <w:t xml:space="preserve">(фамилия, имя, отчество) </w:t>
      </w:r>
    </w:p>
    <w:p w:rsidR="004006ED" w:rsidRPr="002E556C" w:rsidRDefault="004006ED" w:rsidP="004006ED">
      <w:pPr>
        <w:rPr>
          <w:szCs w:val="28"/>
        </w:rPr>
      </w:pPr>
      <w:r w:rsidRPr="002E556C">
        <w:rPr>
          <w:szCs w:val="28"/>
        </w:rPr>
        <w:t xml:space="preserve">представил нижеследующие документы: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2"/>
        <w:gridCol w:w="5594"/>
        <w:gridCol w:w="1417"/>
        <w:gridCol w:w="1418"/>
        <w:gridCol w:w="1275"/>
      </w:tblGrid>
      <w:tr w:rsidR="004006ED" w:rsidRPr="002E556C" w:rsidTr="002E556C">
        <w:trPr>
          <w:tblCellSpacing w:w="0" w:type="dxa"/>
        </w:trPr>
        <w:tc>
          <w:tcPr>
            <w:tcW w:w="512" w:type="dxa"/>
          </w:tcPr>
          <w:p w:rsidR="004006ED" w:rsidRPr="002E556C" w:rsidRDefault="004006ED" w:rsidP="00CC768D">
            <w:pPr>
              <w:spacing w:before="100" w:beforeAutospacing="1" w:after="100" w:afterAutospacing="1"/>
              <w:jc w:val="center"/>
            </w:pPr>
            <w:r w:rsidRPr="002E556C">
              <w:t xml:space="preserve">N </w:t>
            </w:r>
            <w:r w:rsidRPr="002E556C">
              <w:br/>
              <w:t xml:space="preserve">п/п </w:t>
            </w:r>
          </w:p>
        </w:tc>
        <w:tc>
          <w:tcPr>
            <w:tcW w:w="5594" w:type="dxa"/>
          </w:tcPr>
          <w:p w:rsidR="004006ED" w:rsidRPr="002E556C" w:rsidRDefault="004006ED" w:rsidP="00CC768D">
            <w:pPr>
              <w:spacing w:before="100" w:beforeAutospacing="1" w:after="100" w:afterAutospacing="1"/>
              <w:outlineLvl w:val="3"/>
              <w:rPr>
                <w:b/>
                <w:bCs/>
              </w:rPr>
            </w:pPr>
            <w:r w:rsidRPr="002E556C">
              <w:rPr>
                <w:b/>
                <w:bCs/>
              </w:rPr>
              <w:t>Наименование документа</w:t>
            </w:r>
          </w:p>
        </w:tc>
        <w:tc>
          <w:tcPr>
            <w:tcW w:w="1417" w:type="dxa"/>
          </w:tcPr>
          <w:p w:rsidR="004006ED" w:rsidRPr="002E556C" w:rsidRDefault="004006ED" w:rsidP="00CC768D">
            <w:pPr>
              <w:spacing w:before="100" w:beforeAutospacing="1" w:after="100" w:afterAutospacing="1"/>
              <w:jc w:val="center"/>
            </w:pPr>
            <w:r w:rsidRPr="002E556C">
              <w:t xml:space="preserve">Подлинник/ </w:t>
            </w:r>
            <w:r w:rsidRPr="002E556C">
              <w:br/>
              <w:t xml:space="preserve">копия </w:t>
            </w:r>
          </w:p>
        </w:tc>
        <w:tc>
          <w:tcPr>
            <w:tcW w:w="1418" w:type="dxa"/>
          </w:tcPr>
          <w:p w:rsidR="004006ED" w:rsidRPr="002E556C" w:rsidRDefault="004006ED" w:rsidP="00CC768D">
            <w:pPr>
              <w:spacing w:before="100" w:beforeAutospacing="1" w:after="100" w:afterAutospacing="1"/>
              <w:jc w:val="center"/>
            </w:pPr>
            <w:r w:rsidRPr="002E556C">
              <w:t xml:space="preserve">Кол-во </w:t>
            </w:r>
            <w:r w:rsidRPr="002E556C">
              <w:br/>
              <w:t xml:space="preserve">экземпляров </w:t>
            </w:r>
          </w:p>
        </w:tc>
        <w:tc>
          <w:tcPr>
            <w:tcW w:w="1275" w:type="dxa"/>
          </w:tcPr>
          <w:p w:rsidR="004006ED" w:rsidRPr="002E556C" w:rsidRDefault="004006ED" w:rsidP="00CC768D">
            <w:pPr>
              <w:spacing w:before="100" w:beforeAutospacing="1" w:after="100" w:afterAutospacing="1"/>
              <w:jc w:val="center"/>
            </w:pPr>
            <w:r w:rsidRPr="002E556C">
              <w:t xml:space="preserve">Кол-во листов </w:t>
            </w:r>
          </w:p>
        </w:tc>
      </w:tr>
      <w:tr w:rsidR="004006ED" w:rsidRPr="002E556C" w:rsidTr="002E556C">
        <w:trPr>
          <w:tblCellSpacing w:w="0" w:type="dxa"/>
        </w:trPr>
        <w:tc>
          <w:tcPr>
            <w:tcW w:w="512" w:type="dxa"/>
          </w:tcPr>
          <w:p w:rsidR="004006ED" w:rsidRPr="002E556C" w:rsidRDefault="004006ED" w:rsidP="00CC768D">
            <w:pPr>
              <w:spacing w:before="100" w:beforeAutospacing="1" w:after="100" w:afterAutospacing="1"/>
            </w:pPr>
            <w:r w:rsidRPr="002E556C">
              <w:t xml:space="preserve">1 </w:t>
            </w:r>
          </w:p>
        </w:tc>
        <w:tc>
          <w:tcPr>
            <w:tcW w:w="5594" w:type="dxa"/>
          </w:tcPr>
          <w:p w:rsidR="004006ED" w:rsidRPr="002E556C" w:rsidRDefault="00B92E11" w:rsidP="00BD168B">
            <w:pPr>
              <w:spacing w:before="100" w:beforeAutospacing="1" w:after="100" w:afterAutospacing="1"/>
            </w:pPr>
            <w:r>
              <w:t>з</w:t>
            </w:r>
            <w:r w:rsidR="00A12E63" w:rsidRPr="002E556C">
              <w:t>аявление</w:t>
            </w:r>
          </w:p>
        </w:tc>
        <w:tc>
          <w:tcPr>
            <w:tcW w:w="1417" w:type="dxa"/>
          </w:tcPr>
          <w:p w:rsidR="004006ED" w:rsidRPr="002E556C" w:rsidRDefault="004006ED" w:rsidP="00CC768D"/>
        </w:tc>
        <w:tc>
          <w:tcPr>
            <w:tcW w:w="1418" w:type="dxa"/>
          </w:tcPr>
          <w:p w:rsidR="004006ED" w:rsidRPr="002E556C" w:rsidRDefault="004006ED" w:rsidP="00CC768D"/>
        </w:tc>
        <w:tc>
          <w:tcPr>
            <w:tcW w:w="1275" w:type="dxa"/>
          </w:tcPr>
          <w:p w:rsidR="004006ED" w:rsidRPr="002E556C" w:rsidRDefault="004006ED" w:rsidP="00CC768D"/>
        </w:tc>
      </w:tr>
      <w:tr w:rsidR="004006ED" w:rsidRPr="002E556C" w:rsidTr="002E556C">
        <w:trPr>
          <w:tblCellSpacing w:w="0" w:type="dxa"/>
        </w:trPr>
        <w:tc>
          <w:tcPr>
            <w:tcW w:w="512" w:type="dxa"/>
          </w:tcPr>
          <w:p w:rsidR="004006ED" w:rsidRPr="002E556C" w:rsidRDefault="004006ED" w:rsidP="00CC768D">
            <w:pPr>
              <w:spacing w:before="100" w:beforeAutospacing="1" w:after="100" w:afterAutospacing="1"/>
            </w:pPr>
            <w:r w:rsidRPr="002E556C">
              <w:t xml:space="preserve">2 </w:t>
            </w:r>
          </w:p>
        </w:tc>
        <w:tc>
          <w:tcPr>
            <w:tcW w:w="5594" w:type="dxa"/>
          </w:tcPr>
          <w:p w:rsidR="004006ED" w:rsidRPr="002E556C" w:rsidRDefault="00B92E11" w:rsidP="00CC768D">
            <w:pPr>
              <w:spacing w:before="100" w:beforeAutospacing="1" w:after="100" w:afterAutospacing="1"/>
            </w:pPr>
            <w:r>
              <w:t>с</w:t>
            </w:r>
            <w:r w:rsidR="004006ED" w:rsidRPr="002E556C">
              <w:t>обственноручно заполненная и подписанная анкета по форме, установленной распоряжением Правительства РФ от 26 мая 2005 года №667-р</w:t>
            </w:r>
          </w:p>
        </w:tc>
        <w:tc>
          <w:tcPr>
            <w:tcW w:w="1417" w:type="dxa"/>
          </w:tcPr>
          <w:p w:rsidR="004006ED" w:rsidRPr="002E556C" w:rsidRDefault="004006ED" w:rsidP="00CC768D"/>
        </w:tc>
        <w:tc>
          <w:tcPr>
            <w:tcW w:w="1418" w:type="dxa"/>
          </w:tcPr>
          <w:p w:rsidR="004006ED" w:rsidRPr="002E556C" w:rsidRDefault="004006ED" w:rsidP="00CC768D"/>
        </w:tc>
        <w:tc>
          <w:tcPr>
            <w:tcW w:w="1275" w:type="dxa"/>
          </w:tcPr>
          <w:p w:rsidR="004006ED" w:rsidRPr="002E556C" w:rsidRDefault="004006ED" w:rsidP="00CC768D"/>
        </w:tc>
      </w:tr>
      <w:tr w:rsidR="004006ED" w:rsidRPr="002E556C" w:rsidTr="002E556C">
        <w:trPr>
          <w:tblCellSpacing w:w="0" w:type="dxa"/>
        </w:trPr>
        <w:tc>
          <w:tcPr>
            <w:tcW w:w="512" w:type="dxa"/>
          </w:tcPr>
          <w:p w:rsidR="004006ED" w:rsidRPr="002E556C" w:rsidRDefault="004006ED" w:rsidP="00CC768D">
            <w:pPr>
              <w:spacing w:before="100" w:beforeAutospacing="1" w:after="100" w:afterAutospacing="1"/>
            </w:pPr>
            <w:r w:rsidRPr="002E556C">
              <w:t xml:space="preserve">3 </w:t>
            </w:r>
          </w:p>
        </w:tc>
        <w:tc>
          <w:tcPr>
            <w:tcW w:w="5594" w:type="dxa"/>
          </w:tcPr>
          <w:p w:rsidR="004006ED" w:rsidRPr="002E556C" w:rsidRDefault="004006ED" w:rsidP="00CC768D">
            <w:pPr>
              <w:spacing w:before="100" w:beforeAutospacing="1" w:after="100" w:afterAutospacing="1"/>
            </w:pPr>
            <w:r w:rsidRPr="002E556C">
              <w:t xml:space="preserve">3 фотографии 4 x 6 </w:t>
            </w:r>
          </w:p>
        </w:tc>
        <w:tc>
          <w:tcPr>
            <w:tcW w:w="1417" w:type="dxa"/>
          </w:tcPr>
          <w:p w:rsidR="004006ED" w:rsidRPr="002E556C" w:rsidRDefault="004006ED" w:rsidP="00CC768D"/>
        </w:tc>
        <w:tc>
          <w:tcPr>
            <w:tcW w:w="1418" w:type="dxa"/>
          </w:tcPr>
          <w:p w:rsidR="004006ED" w:rsidRPr="002E556C" w:rsidRDefault="004006ED" w:rsidP="00CC768D"/>
        </w:tc>
        <w:tc>
          <w:tcPr>
            <w:tcW w:w="1275" w:type="dxa"/>
          </w:tcPr>
          <w:p w:rsidR="004006ED" w:rsidRPr="002E556C" w:rsidRDefault="004006ED" w:rsidP="00CC768D"/>
        </w:tc>
      </w:tr>
      <w:tr w:rsidR="004006ED" w:rsidRPr="002E556C" w:rsidTr="002E556C">
        <w:trPr>
          <w:tblCellSpacing w:w="0" w:type="dxa"/>
        </w:trPr>
        <w:tc>
          <w:tcPr>
            <w:tcW w:w="512" w:type="dxa"/>
          </w:tcPr>
          <w:p w:rsidR="004006ED" w:rsidRPr="002E556C" w:rsidRDefault="004006ED" w:rsidP="00CC768D">
            <w:pPr>
              <w:spacing w:before="100" w:beforeAutospacing="1" w:after="100" w:afterAutospacing="1"/>
            </w:pPr>
            <w:r w:rsidRPr="002E556C">
              <w:t xml:space="preserve">4 </w:t>
            </w:r>
          </w:p>
        </w:tc>
        <w:tc>
          <w:tcPr>
            <w:tcW w:w="5594" w:type="dxa"/>
          </w:tcPr>
          <w:p w:rsidR="004006ED" w:rsidRPr="002E556C" w:rsidRDefault="00B92E11" w:rsidP="00CC768D">
            <w:pPr>
              <w:spacing w:before="100" w:beforeAutospacing="1" w:after="100" w:afterAutospacing="1"/>
            </w:pPr>
            <w:r>
              <w:t>к</w:t>
            </w:r>
            <w:r w:rsidR="004006ED" w:rsidRPr="002E556C">
              <w:t xml:space="preserve">опия паспорта </w:t>
            </w:r>
          </w:p>
        </w:tc>
        <w:tc>
          <w:tcPr>
            <w:tcW w:w="1417" w:type="dxa"/>
          </w:tcPr>
          <w:p w:rsidR="004006ED" w:rsidRPr="002E556C" w:rsidRDefault="004006ED" w:rsidP="00CC768D"/>
        </w:tc>
        <w:tc>
          <w:tcPr>
            <w:tcW w:w="1418" w:type="dxa"/>
          </w:tcPr>
          <w:p w:rsidR="004006ED" w:rsidRPr="002E556C" w:rsidRDefault="004006ED" w:rsidP="00CC768D"/>
        </w:tc>
        <w:tc>
          <w:tcPr>
            <w:tcW w:w="1275" w:type="dxa"/>
          </w:tcPr>
          <w:p w:rsidR="004006ED" w:rsidRPr="002E556C" w:rsidRDefault="004006ED" w:rsidP="00CC768D"/>
        </w:tc>
      </w:tr>
      <w:tr w:rsidR="004006ED" w:rsidRPr="002E556C" w:rsidTr="002E556C">
        <w:trPr>
          <w:tblCellSpacing w:w="0" w:type="dxa"/>
        </w:trPr>
        <w:tc>
          <w:tcPr>
            <w:tcW w:w="512" w:type="dxa"/>
          </w:tcPr>
          <w:p w:rsidR="004006ED" w:rsidRPr="002E556C" w:rsidRDefault="004006ED" w:rsidP="00CC768D">
            <w:pPr>
              <w:spacing w:before="100" w:beforeAutospacing="1" w:after="100" w:afterAutospacing="1"/>
            </w:pPr>
            <w:r w:rsidRPr="002E556C">
              <w:t xml:space="preserve">5 </w:t>
            </w:r>
          </w:p>
        </w:tc>
        <w:tc>
          <w:tcPr>
            <w:tcW w:w="5594" w:type="dxa"/>
          </w:tcPr>
          <w:p w:rsidR="004006ED" w:rsidRPr="002E556C" w:rsidRDefault="00A12E63" w:rsidP="00A12E63">
            <w:pPr>
              <w:spacing w:before="100" w:beforeAutospacing="1" w:after="100" w:afterAutospacing="1"/>
            </w:pPr>
            <w:r w:rsidRPr="002E556C">
              <w:t>трудовая книжка и (или) сведения о трудовой деятельности</w:t>
            </w:r>
          </w:p>
        </w:tc>
        <w:tc>
          <w:tcPr>
            <w:tcW w:w="1417" w:type="dxa"/>
          </w:tcPr>
          <w:p w:rsidR="004006ED" w:rsidRPr="002E556C" w:rsidRDefault="004006ED" w:rsidP="00CC768D"/>
        </w:tc>
        <w:tc>
          <w:tcPr>
            <w:tcW w:w="1418" w:type="dxa"/>
          </w:tcPr>
          <w:p w:rsidR="004006ED" w:rsidRPr="002E556C" w:rsidRDefault="004006ED" w:rsidP="00CC768D"/>
        </w:tc>
        <w:tc>
          <w:tcPr>
            <w:tcW w:w="1275" w:type="dxa"/>
          </w:tcPr>
          <w:p w:rsidR="004006ED" w:rsidRPr="002E556C" w:rsidRDefault="004006ED" w:rsidP="00CC768D"/>
        </w:tc>
      </w:tr>
      <w:tr w:rsidR="004006ED" w:rsidRPr="002E556C" w:rsidTr="002E556C">
        <w:trPr>
          <w:tblCellSpacing w:w="0" w:type="dxa"/>
        </w:trPr>
        <w:tc>
          <w:tcPr>
            <w:tcW w:w="512" w:type="dxa"/>
          </w:tcPr>
          <w:p w:rsidR="004006ED" w:rsidRPr="002E556C" w:rsidRDefault="004006ED" w:rsidP="00CC768D">
            <w:pPr>
              <w:spacing w:before="100" w:beforeAutospacing="1" w:after="100" w:afterAutospacing="1"/>
            </w:pPr>
            <w:r w:rsidRPr="002E556C">
              <w:t xml:space="preserve">6 </w:t>
            </w:r>
          </w:p>
        </w:tc>
        <w:tc>
          <w:tcPr>
            <w:tcW w:w="5594" w:type="dxa"/>
          </w:tcPr>
          <w:p w:rsidR="004006ED" w:rsidRPr="002E556C" w:rsidRDefault="004006ED" w:rsidP="00CC768D">
            <w:pPr>
              <w:spacing w:before="100" w:beforeAutospacing="1" w:after="100" w:afterAutospacing="1"/>
            </w:pPr>
            <w:r w:rsidRPr="002E556C">
              <w:t>документ о высшем профессиональном образовании (о присвоении ученой степени, ученого звания, если таковые имеются)</w:t>
            </w:r>
          </w:p>
        </w:tc>
        <w:tc>
          <w:tcPr>
            <w:tcW w:w="1417" w:type="dxa"/>
          </w:tcPr>
          <w:p w:rsidR="004006ED" w:rsidRPr="002E556C" w:rsidRDefault="004006ED" w:rsidP="00CC768D"/>
        </w:tc>
        <w:tc>
          <w:tcPr>
            <w:tcW w:w="1418" w:type="dxa"/>
          </w:tcPr>
          <w:p w:rsidR="004006ED" w:rsidRPr="002E556C" w:rsidRDefault="004006ED" w:rsidP="00CC768D"/>
        </w:tc>
        <w:tc>
          <w:tcPr>
            <w:tcW w:w="1275" w:type="dxa"/>
          </w:tcPr>
          <w:p w:rsidR="004006ED" w:rsidRPr="002E556C" w:rsidRDefault="004006ED" w:rsidP="00CC768D"/>
        </w:tc>
      </w:tr>
      <w:tr w:rsidR="004006ED" w:rsidRPr="002E556C" w:rsidTr="002E556C">
        <w:trPr>
          <w:tblCellSpacing w:w="0" w:type="dxa"/>
        </w:trPr>
        <w:tc>
          <w:tcPr>
            <w:tcW w:w="512" w:type="dxa"/>
          </w:tcPr>
          <w:p w:rsidR="004006ED" w:rsidRPr="002E556C" w:rsidRDefault="004006ED" w:rsidP="00CC768D">
            <w:pPr>
              <w:spacing w:before="100" w:beforeAutospacing="1" w:after="100" w:afterAutospacing="1"/>
            </w:pPr>
            <w:r w:rsidRPr="002E556C">
              <w:t xml:space="preserve">7 </w:t>
            </w:r>
          </w:p>
        </w:tc>
        <w:tc>
          <w:tcPr>
            <w:tcW w:w="5594" w:type="dxa"/>
          </w:tcPr>
          <w:p w:rsidR="004006ED" w:rsidRPr="002E556C" w:rsidRDefault="002E556C" w:rsidP="00CC768D">
            <w:pPr>
              <w:spacing w:before="100" w:beforeAutospacing="1" w:after="100" w:afterAutospacing="1"/>
            </w:pPr>
            <w:r w:rsidRPr="002E556C">
              <w:t>документ, подтверждающий регистрацию в системе индивидуального (персонифицированного) учета, в том числе в форме электронного документа</w:t>
            </w:r>
          </w:p>
        </w:tc>
        <w:tc>
          <w:tcPr>
            <w:tcW w:w="1417" w:type="dxa"/>
          </w:tcPr>
          <w:p w:rsidR="004006ED" w:rsidRPr="002E556C" w:rsidRDefault="004006ED" w:rsidP="00CC768D"/>
        </w:tc>
        <w:tc>
          <w:tcPr>
            <w:tcW w:w="1418" w:type="dxa"/>
          </w:tcPr>
          <w:p w:rsidR="004006ED" w:rsidRPr="002E556C" w:rsidRDefault="004006ED" w:rsidP="00CC768D"/>
        </w:tc>
        <w:tc>
          <w:tcPr>
            <w:tcW w:w="1275" w:type="dxa"/>
          </w:tcPr>
          <w:p w:rsidR="004006ED" w:rsidRPr="002E556C" w:rsidRDefault="004006ED" w:rsidP="00CC768D"/>
        </w:tc>
      </w:tr>
      <w:tr w:rsidR="004006ED" w:rsidRPr="002E556C" w:rsidTr="002E556C">
        <w:trPr>
          <w:tblCellSpacing w:w="0" w:type="dxa"/>
        </w:trPr>
        <w:tc>
          <w:tcPr>
            <w:tcW w:w="512" w:type="dxa"/>
          </w:tcPr>
          <w:p w:rsidR="004006ED" w:rsidRPr="002E556C" w:rsidRDefault="004006ED" w:rsidP="00CC768D">
            <w:pPr>
              <w:spacing w:before="100" w:beforeAutospacing="1" w:after="100" w:afterAutospacing="1"/>
            </w:pPr>
            <w:r w:rsidRPr="002E556C">
              <w:t xml:space="preserve">8 </w:t>
            </w:r>
          </w:p>
        </w:tc>
        <w:tc>
          <w:tcPr>
            <w:tcW w:w="5594" w:type="dxa"/>
          </w:tcPr>
          <w:p w:rsidR="004006ED" w:rsidRPr="002E556C" w:rsidRDefault="004006ED" w:rsidP="00CC768D">
            <w:pPr>
              <w:spacing w:before="100" w:beforeAutospacing="1" w:after="100" w:afterAutospacing="1"/>
            </w:pPr>
            <w:r w:rsidRPr="002E556C">
              <w:t>свидетельство о постановке физического лица на учет в налоговом органе по месту жительства на территории Российской Федерации</w:t>
            </w:r>
          </w:p>
        </w:tc>
        <w:tc>
          <w:tcPr>
            <w:tcW w:w="1417" w:type="dxa"/>
          </w:tcPr>
          <w:p w:rsidR="004006ED" w:rsidRPr="002E556C" w:rsidRDefault="004006ED" w:rsidP="00CC768D"/>
        </w:tc>
        <w:tc>
          <w:tcPr>
            <w:tcW w:w="1418" w:type="dxa"/>
          </w:tcPr>
          <w:p w:rsidR="004006ED" w:rsidRPr="002E556C" w:rsidRDefault="004006ED" w:rsidP="00CC768D"/>
        </w:tc>
        <w:tc>
          <w:tcPr>
            <w:tcW w:w="1275" w:type="dxa"/>
          </w:tcPr>
          <w:p w:rsidR="004006ED" w:rsidRPr="002E556C" w:rsidRDefault="004006ED" w:rsidP="00CC768D"/>
        </w:tc>
      </w:tr>
      <w:tr w:rsidR="004006ED" w:rsidRPr="002E556C" w:rsidTr="002E556C">
        <w:trPr>
          <w:tblCellSpacing w:w="0" w:type="dxa"/>
        </w:trPr>
        <w:tc>
          <w:tcPr>
            <w:tcW w:w="512" w:type="dxa"/>
          </w:tcPr>
          <w:p w:rsidR="004006ED" w:rsidRPr="002E556C" w:rsidRDefault="004006ED" w:rsidP="00CC768D">
            <w:pPr>
              <w:spacing w:before="100" w:beforeAutospacing="1" w:after="100" w:afterAutospacing="1"/>
            </w:pPr>
            <w:r w:rsidRPr="002E556C">
              <w:t xml:space="preserve">9 </w:t>
            </w:r>
          </w:p>
        </w:tc>
        <w:tc>
          <w:tcPr>
            <w:tcW w:w="5594" w:type="dxa"/>
          </w:tcPr>
          <w:p w:rsidR="004006ED" w:rsidRPr="002E556C" w:rsidRDefault="004006ED" w:rsidP="00CC768D">
            <w:pPr>
              <w:spacing w:before="100" w:beforeAutospacing="1" w:after="100" w:afterAutospacing="1"/>
            </w:pPr>
            <w:r w:rsidRPr="002E556C">
              <w:t xml:space="preserve">документы воинского учета </w:t>
            </w:r>
            <w:r w:rsidR="00B92E11">
              <w:t>–</w:t>
            </w:r>
            <w:r w:rsidRPr="002E556C">
              <w:t xml:space="preserve"> для военнообязанных и лиц, подлежащих призыву на военную службу</w:t>
            </w:r>
          </w:p>
        </w:tc>
        <w:tc>
          <w:tcPr>
            <w:tcW w:w="1417" w:type="dxa"/>
          </w:tcPr>
          <w:p w:rsidR="004006ED" w:rsidRPr="002E556C" w:rsidRDefault="004006ED" w:rsidP="00CC768D"/>
        </w:tc>
        <w:tc>
          <w:tcPr>
            <w:tcW w:w="1418" w:type="dxa"/>
          </w:tcPr>
          <w:p w:rsidR="004006ED" w:rsidRPr="002E556C" w:rsidRDefault="004006ED" w:rsidP="00CC768D"/>
        </w:tc>
        <w:tc>
          <w:tcPr>
            <w:tcW w:w="1275" w:type="dxa"/>
          </w:tcPr>
          <w:p w:rsidR="004006ED" w:rsidRPr="002E556C" w:rsidRDefault="004006ED" w:rsidP="00CC768D"/>
        </w:tc>
      </w:tr>
      <w:tr w:rsidR="004006ED" w:rsidRPr="002E556C" w:rsidTr="002E556C">
        <w:trPr>
          <w:tblCellSpacing w:w="0" w:type="dxa"/>
        </w:trPr>
        <w:tc>
          <w:tcPr>
            <w:tcW w:w="512" w:type="dxa"/>
          </w:tcPr>
          <w:p w:rsidR="004006ED" w:rsidRPr="002E556C" w:rsidRDefault="004006ED" w:rsidP="00CC768D">
            <w:pPr>
              <w:spacing w:before="100" w:beforeAutospacing="1" w:after="100" w:afterAutospacing="1"/>
            </w:pPr>
            <w:r w:rsidRPr="002E556C">
              <w:t xml:space="preserve">10 </w:t>
            </w:r>
          </w:p>
        </w:tc>
        <w:tc>
          <w:tcPr>
            <w:tcW w:w="5594" w:type="dxa"/>
          </w:tcPr>
          <w:p w:rsidR="004006ED" w:rsidRPr="002E556C" w:rsidRDefault="002E556C" w:rsidP="00CC768D">
            <w:pPr>
              <w:spacing w:before="100" w:beforeAutospacing="1" w:after="100" w:afterAutospacing="1"/>
            </w:pPr>
            <w:r w:rsidRPr="002E556C">
              <w:t>медицинская справка (врачебное профессионально-консультативное заключение) по форме 001-ГС/у, утвержденной Приказом Минздравсоцразвития России от 14 декабря 2009 № 984н</w:t>
            </w:r>
          </w:p>
        </w:tc>
        <w:tc>
          <w:tcPr>
            <w:tcW w:w="1417" w:type="dxa"/>
          </w:tcPr>
          <w:p w:rsidR="004006ED" w:rsidRPr="002E556C" w:rsidRDefault="004006ED" w:rsidP="00CC768D"/>
        </w:tc>
        <w:tc>
          <w:tcPr>
            <w:tcW w:w="1418" w:type="dxa"/>
          </w:tcPr>
          <w:p w:rsidR="004006ED" w:rsidRPr="002E556C" w:rsidRDefault="004006ED" w:rsidP="00CC768D"/>
        </w:tc>
        <w:tc>
          <w:tcPr>
            <w:tcW w:w="1275" w:type="dxa"/>
          </w:tcPr>
          <w:p w:rsidR="004006ED" w:rsidRPr="002E556C" w:rsidRDefault="004006ED" w:rsidP="00CC768D"/>
        </w:tc>
      </w:tr>
      <w:tr w:rsidR="004006ED" w:rsidRPr="002E556C" w:rsidTr="002E556C">
        <w:trPr>
          <w:tblCellSpacing w:w="0" w:type="dxa"/>
        </w:trPr>
        <w:tc>
          <w:tcPr>
            <w:tcW w:w="512" w:type="dxa"/>
          </w:tcPr>
          <w:p w:rsidR="004006ED" w:rsidRPr="002E556C" w:rsidRDefault="004006ED" w:rsidP="00CC768D">
            <w:pPr>
              <w:spacing w:before="100" w:beforeAutospacing="1" w:after="100" w:afterAutospacing="1"/>
            </w:pPr>
            <w:r w:rsidRPr="002E556C">
              <w:t>11</w:t>
            </w:r>
          </w:p>
        </w:tc>
        <w:tc>
          <w:tcPr>
            <w:tcW w:w="5594" w:type="dxa"/>
          </w:tcPr>
          <w:p w:rsidR="004006ED" w:rsidRPr="002E556C" w:rsidRDefault="004006ED" w:rsidP="00915254">
            <w:pPr>
              <w:spacing w:before="100" w:beforeAutospacing="1" w:after="100" w:afterAutospacing="1"/>
            </w:pPr>
            <w:r w:rsidRPr="002E556C">
              <w:t xml:space="preserve">сведения о своих доходах, имуществе и обязательствах имущественного характера, а также о доходах, имуществе и обязательствах имущественного характера своих супруги (супруга) и несовершеннолетних детей </w:t>
            </w:r>
          </w:p>
        </w:tc>
        <w:tc>
          <w:tcPr>
            <w:tcW w:w="1417" w:type="dxa"/>
          </w:tcPr>
          <w:p w:rsidR="004006ED" w:rsidRPr="002E556C" w:rsidRDefault="004006ED" w:rsidP="00CC768D"/>
        </w:tc>
        <w:tc>
          <w:tcPr>
            <w:tcW w:w="1418" w:type="dxa"/>
          </w:tcPr>
          <w:p w:rsidR="004006ED" w:rsidRPr="002E556C" w:rsidRDefault="004006ED" w:rsidP="00CC768D"/>
        </w:tc>
        <w:tc>
          <w:tcPr>
            <w:tcW w:w="1275" w:type="dxa"/>
          </w:tcPr>
          <w:p w:rsidR="004006ED" w:rsidRPr="002E556C" w:rsidRDefault="004006ED" w:rsidP="00CC768D"/>
        </w:tc>
      </w:tr>
      <w:tr w:rsidR="004006ED" w:rsidRPr="002E556C" w:rsidTr="002E556C">
        <w:trPr>
          <w:tblCellSpacing w:w="0" w:type="dxa"/>
        </w:trPr>
        <w:tc>
          <w:tcPr>
            <w:tcW w:w="512" w:type="dxa"/>
          </w:tcPr>
          <w:p w:rsidR="004006ED" w:rsidRPr="002E556C" w:rsidRDefault="004006ED" w:rsidP="00B92E11">
            <w:pPr>
              <w:spacing w:before="100" w:beforeAutospacing="1" w:after="100" w:afterAutospacing="1"/>
            </w:pPr>
            <w:r w:rsidRPr="002E556C">
              <w:t>1</w:t>
            </w:r>
            <w:r w:rsidR="00D87ED5">
              <w:t>2</w:t>
            </w:r>
          </w:p>
        </w:tc>
        <w:tc>
          <w:tcPr>
            <w:tcW w:w="5594" w:type="dxa"/>
          </w:tcPr>
          <w:p w:rsidR="004006ED" w:rsidRPr="002E556C" w:rsidRDefault="004006ED" w:rsidP="00CC768D">
            <w:pPr>
              <w:ind w:firstLine="28"/>
              <w:jc w:val="both"/>
            </w:pPr>
            <w:r w:rsidRPr="002E556C">
              <w:t xml:space="preserve">согласие на прохождение процедуры оформления допуска по 2-й форме к сведениям, составляющим государственную тайну; принятие на себя обязательств перед государством по соблюдению требований законодательства Российской Федерации о государственной тайне  по форме 2, утвержденной Постановлением Правительства РФ от 06 февраля 2010 года №63, собственноручно заполненная анкета для оформления допуска к государственной тайне по </w:t>
            </w:r>
            <w:r w:rsidRPr="002E556C">
              <w:lastRenderedPageBreak/>
              <w:t>форме 4, утвержденной Постановлением Правительства РФ от 06 февраля 2010 года №63; сведения о наличии допуска к государственной тайне</w:t>
            </w:r>
          </w:p>
        </w:tc>
        <w:tc>
          <w:tcPr>
            <w:tcW w:w="1417" w:type="dxa"/>
          </w:tcPr>
          <w:p w:rsidR="004006ED" w:rsidRPr="002E556C" w:rsidRDefault="004006ED" w:rsidP="00CC768D"/>
        </w:tc>
        <w:tc>
          <w:tcPr>
            <w:tcW w:w="1418" w:type="dxa"/>
          </w:tcPr>
          <w:p w:rsidR="004006ED" w:rsidRPr="002E556C" w:rsidRDefault="004006ED" w:rsidP="00CC768D"/>
        </w:tc>
        <w:tc>
          <w:tcPr>
            <w:tcW w:w="1275" w:type="dxa"/>
          </w:tcPr>
          <w:p w:rsidR="004006ED" w:rsidRPr="002E556C" w:rsidRDefault="004006ED" w:rsidP="00CC768D"/>
        </w:tc>
      </w:tr>
      <w:tr w:rsidR="004006ED" w:rsidRPr="002E556C" w:rsidTr="002E556C">
        <w:trPr>
          <w:tblCellSpacing w:w="0" w:type="dxa"/>
        </w:trPr>
        <w:tc>
          <w:tcPr>
            <w:tcW w:w="512" w:type="dxa"/>
          </w:tcPr>
          <w:p w:rsidR="004006ED" w:rsidRPr="002E556C" w:rsidRDefault="004006ED" w:rsidP="00B92E11">
            <w:pPr>
              <w:spacing w:before="100" w:beforeAutospacing="1" w:after="100" w:afterAutospacing="1"/>
            </w:pPr>
            <w:r w:rsidRPr="002E556C">
              <w:lastRenderedPageBreak/>
              <w:t>1</w:t>
            </w:r>
            <w:r w:rsidR="00D87ED5">
              <w:t>3</w:t>
            </w:r>
          </w:p>
        </w:tc>
        <w:tc>
          <w:tcPr>
            <w:tcW w:w="5594" w:type="dxa"/>
          </w:tcPr>
          <w:p w:rsidR="004006ED" w:rsidRPr="002E556C" w:rsidRDefault="004006ED" w:rsidP="00CC768D">
            <w:pPr>
              <w:ind w:firstLine="28"/>
              <w:jc w:val="both"/>
            </w:pPr>
            <w:r w:rsidRPr="002E556C">
              <w:t>иные материалы и документы (или их копии), характеризующие его профессиональную подготовку (представляются по усмотрению гражданина)</w:t>
            </w:r>
          </w:p>
        </w:tc>
        <w:tc>
          <w:tcPr>
            <w:tcW w:w="1417" w:type="dxa"/>
          </w:tcPr>
          <w:p w:rsidR="004006ED" w:rsidRPr="002E556C" w:rsidRDefault="004006ED" w:rsidP="00CC768D"/>
        </w:tc>
        <w:tc>
          <w:tcPr>
            <w:tcW w:w="1418" w:type="dxa"/>
          </w:tcPr>
          <w:p w:rsidR="004006ED" w:rsidRPr="002E556C" w:rsidRDefault="004006ED" w:rsidP="00CC768D"/>
        </w:tc>
        <w:tc>
          <w:tcPr>
            <w:tcW w:w="1275" w:type="dxa"/>
          </w:tcPr>
          <w:p w:rsidR="004006ED" w:rsidRPr="002E556C" w:rsidRDefault="004006ED" w:rsidP="00CC768D"/>
        </w:tc>
      </w:tr>
    </w:tbl>
    <w:p w:rsidR="004006ED" w:rsidRPr="002E556C" w:rsidRDefault="004006ED" w:rsidP="004006ED">
      <w:pPr>
        <w:spacing w:before="100" w:beforeAutospacing="1" w:after="100" w:afterAutospacing="1"/>
        <w:jc w:val="both"/>
      </w:pPr>
      <w:r w:rsidRPr="002E556C">
        <w:t xml:space="preserve">Копии указанных документов подаются либо нотариально заверенные, либо при предъявлении подлинника документа. В этом случае их подлинность заверяется лицом, осуществляющим прием документов. </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180"/>
        <w:gridCol w:w="600"/>
        <w:gridCol w:w="255"/>
        <w:gridCol w:w="1875"/>
        <w:gridCol w:w="390"/>
        <w:gridCol w:w="390"/>
        <w:gridCol w:w="450"/>
      </w:tblGrid>
      <w:tr w:rsidR="004006ED" w:rsidRPr="002E556C" w:rsidTr="00CC768D">
        <w:trPr>
          <w:tblCellSpacing w:w="0" w:type="dxa"/>
        </w:trPr>
        <w:tc>
          <w:tcPr>
            <w:tcW w:w="180" w:type="dxa"/>
            <w:vAlign w:val="bottom"/>
          </w:tcPr>
          <w:p w:rsidR="004006ED" w:rsidRPr="002E556C" w:rsidRDefault="004006ED" w:rsidP="00CC768D">
            <w:pPr>
              <w:spacing w:before="100" w:beforeAutospacing="1" w:after="100" w:afterAutospacing="1"/>
              <w:jc w:val="right"/>
            </w:pPr>
            <w:r w:rsidRPr="002E556C">
              <w:t xml:space="preserve">“ </w:t>
            </w:r>
          </w:p>
        </w:tc>
        <w:tc>
          <w:tcPr>
            <w:tcW w:w="570" w:type="dxa"/>
            <w:vAlign w:val="bottom"/>
          </w:tcPr>
          <w:p w:rsidR="004006ED" w:rsidRPr="002E556C" w:rsidRDefault="004006ED" w:rsidP="00CC768D">
            <w:r w:rsidRPr="002E556C">
              <w:t>_____</w:t>
            </w:r>
          </w:p>
        </w:tc>
        <w:tc>
          <w:tcPr>
            <w:tcW w:w="255" w:type="dxa"/>
            <w:vAlign w:val="bottom"/>
          </w:tcPr>
          <w:p w:rsidR="004006ED" w:rsidRPr="002E556C" w:rsidRDefault="004006ED" w:rsidP="00CC768D">
            <w:pPr>
              <w:spacing w:before="100" w:beforeAutospacing="1" w:after="100" w:afterAutospacing="1"/>
            </w:pPr>
            <w:r w:rsidRPr="002E556C">
              <w:t xml:space="preserve">” </w:t>
            </w:r>
          </w:p>
        </w:tc>
        <w:tc>
          <w:tcPr>
            <w:tcW w:w="1875" w:type="dxa"/>
            <w:vAlign w:val="bottom"/>
          </w:tcPr>
          <w:p w:rsidR="004006ED" w:rsidRPr="002E556C" w:rsidRDefault="004006ED" w:rsidP="00CC768D">
            <w:r w:rsidRPr="002E556C">
              <w:t>_______________</w:t>
            </w:r>
          </w:p>
        </w:tc>
        <w:tc>
          <w:tcPr>
            <w:tcW w:w="390" w:type="dxa"/>
            <w:vAlign w:val="bottom"/>
          </w:tcPr>
          <w:p w:rsidR="004006ED" w:rsidRPr="002E556C" w:rsidRDefault="004006ED" w:rsidP="00CC768D">
            <w:pPr>
              <w:spacing w:before="100" w:beforeAutospacing="1" w:after="100" w:afterAutospacing="1"/>
              <w:jc w:val="right"/>
            </w:pPr>
            <w:r w:rsidRPr="002E556C">
              <w:t xml:space="preserve">20 </w:t>
            </w:r>
          </w:p>
        </w:tc>
        <w:tc>
          <w:tcPr>
            <w:tcW w:w="390" w:type="dxa"/>
            <w:vAlign w:val="bottom"/>
          </w:tcPr>
          <w:p w:rsidR="004006ED" w:rsidRPr="002E556C" w:rsidRDefault="004006ED" w:rsidP="00CC768D">
            <w:r w:rsidRPr="002E556C">
              <w:t>___</w:t>
            </w:r>
          </w:p>
        </w:tc>
        <w:tc>
          <w:tcPr>
            <w:tcW w:w="450" w:type="dxa"/>
            <w:vAlign w:val="bottom"/>
          </w:tcPr>
          <w:p w:rsidR="004006ED" w:rsidRPr="002E556C" w:rsidRDefault="004006ED" w:rsidP="00CC768D">
            <w:pPr>
              <w:spacing w:before="100" w:beforeAutospacing="1" w:after="100" w:afterAutospacing="1"/>
            </w:pPr>
            <w:r w:rsidRPr="002E556C">
              <w:t xml:space="preserve">г. </w:t>
            </w:r>
          </w:p>
        </w:tc>
      </w:tr>
    </w:tbl>
    <w:p w:rsidR="004006ED" w:rsidRPr="002E556C" w:rsidRDefault="004006ED" w:rsidP="004006ED">
      <w:pPr>
        <w:spacing w:before="100" w:beforeAutospacing="1" w:after="100" w:afterAutospacing="1"/>
      </w:pPr>
      <w:r w:rsidRPr="002E556C">
        <w:t xml:space="preserve">Документы поданы </w:t>
      </w:r>
    </w:p>
    <w:p w:rsidR="004006ED" w:rsidRPr="002E556C" w:rsidRDefault="004006ED" w:rsidP="004006ED">
      <w:pPr>
        <w:spacing w:before="100" w:beforeAutospacing="1" w:after="100" w:afterAutospacing="1"/>
      </w:pPr>
      <w:r w:rsidRPr="002E556C">
        <w:t>Подпись представившего документы ________</w:t>
      </w:r>
      <w:r w:rsidRPr="002E556C">
        <w:softHyphen/>
      </w:r>
      <w:r w:rsidRPr="002E556C">
        <w:softHyphen/>
        <w:t xml:space="preserve">________ </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180"/>
        <w:gridCol w:w="600"/>
        <w:gridCol w:w="255"/>
        <w:gridCol w:w="1920"/>
        <w:gridCol w:w="390"/>
        <w:gridCol w:w="390"/>
        <w:gridCol w:w="450"/>
      </w:tblGrid>
      <w:tr w:rsidR="004006ED" w:rsidRPr="002E556C" w:rsidTr="00CC768D">
        <w:trPr>
          <w:tblCellSpacing w:w="0" w:type="dxa"/>
        </w:trPr>
        <w:tc>
          <w:tcPr>
            <w:tcW w:w="180" w:type="dxa"/>
            <w:vAlign w:val="bottom"/>
          </w:tcPr>
          <w:p w:rsidR="004006ED" w:rsidRPr="002E556C" w:rsidRDefault="004006ED" w:rsidP="00CC768D">
            <w:pPr>
              <w:spacing w:before="100" w:beforeAutospacing="1" w:after="100" w:afterAutospacing="1"/>
              <w:jc w:val="right"/>
            </w:pPr>
            <w:r w:rsidRPr="002E556C">
              <w:t xml:space="preserve">“ </w:t>
            </w:r>
          </w:p>
        </w:tc>
        <w:tc>
          <w:tcPr>
            <w:tcW w:w="570" w:type="dxa"/>
            <w:vAlign w:val="bottom"/>
          </w:tcPr>
          <w:p w:rsidR="004006ED" w:rsidRPr="002E556C" w:rsidRDefault="004006ED" w:rsidP="00CC768D">
            <w:r w:rsidRPr="002E556C">
              <w:t>_____</w:t>
            </w:r>
          </w:p>
        </w:tc>
        <w:tc>
          <w:tcPr>
            <w:tcW w:w="255" w:type="dxa"/>
            <w:vAlign w:val="bottom"/>
          </w:tcPr>
          <w:p w:rsidR="004006ED" w:rsidRPr="002E556C" w:rsidRDefault="004006ED" w:rsidP="00CC768D">
            <w:pPr>
              <w:spacing w:before="100" w:beforeAutospacing="1" w:after="100" w:afterAutospacing="1"/>
            </w:pPr>
            <w:r w:rsidRPr="002E556C">
              <w:t xml:space="preserve">” </w:t>
            </w:r>
          </w:p>
        </w:tc>
        <w:tc>
          <w:tcPr>
            <w:tcW w:w="1875" w:type="dxa"/>
            <w:vAlign w:val="bottom"/>
          </w:tcPr>
          <w:p w:rsidR="004006ED" w:rsidRPr="002E556C" w:rsidRDefault="004006ED" w:rsidP="00CC768D">
            <w:r w:rsidRPr="002E556C">
              <w:t>________________</w:t>
            </w:r>
          </w:p>
        </w:tc>
        <w:tc>
          <w:tcPr>
            <w:tcW w:w="390" w:type="dxa"/>
            <w:vAlign w:val="bottom"/>
          </w:tcPr>
          <w:p w:rsidR="004006ED" w:rsidRPr="002E556C" w:rsidRDefault="004006ED" w:rsidP="00CC768D">
            <w:pPr>
              <w:spacing w:before="100" w:beforeAutospacing="1" w:after="100" w:afterAutospacing="1"/>
              <w:jc w:val="right"/>
            </w:pPr>
            <w:r w:rsidRPr="002E556C">
              <w:t xml:space="preserve">20 </w:t>
            </w:r>
          </w:p>
        </w:tc>
        <w:tc>
          <w:tcPr>
            <w:tcW w:w="390" w:type="dxa"/>
            <w:vAlign w:val="bottom"/>
          </w:tcPr>
          <w:p w:rsidR="004006ED" w:rsidRPr="002E556C" w:rsidRDefault="004006ED" w:rsidP="00CC768D">
            <w:r w:rsidRPr="002E556C">
              <w:t>___</w:t>
            </w:r>
          </w:p>
        </w:tc>
        <w:tc>
          <w:tcPr>
            <w:tcW w:w="450" w:type="dxa"/>
            <w:vAlign w:val="bottom"/>
          </w:tcPr>
          <w:p w:rsidR="004006ED" w:rsidRPr="002E556C" w:rsidRDefault="004006ED" w:rsidP="00CC768D">
            <w:pPr>
              <w:spacing w:before="100" w:beforeAutospacing="1" w:after="100" w:afterAutospacing="1"/>
            </w:pPr>
            <w:r w:rsidRPr="002E556C">
              <w:t xml:space="preserve">г. </w:t>
            </w:r>
          </w:p>
        </w:tc>
      </w:tr>
    </w:tbl>
    <w:p w:rsidR="004006ED" w:rsidRPr="002E556C" w:rsidRDefault="004006ED" w:rsidP="004006ED">
      <w:pPr>
        <w:spacing w:before="100" w:beforeAutospacing="1" w:after="100" w:afterAutospacing="1"/>
      </w:pPr>
      <w:r w:rsidRPr="002E556C">
        <w:t xml:space="preserve">Документы приняты </w:t>
      </w:r>
    </w:p>
    <w:p w:rsidR="004006ED" w:rsidRPr="002E556C" w:rsidRDefault="004006ED" w:rsidP="004006ED">
      <w:r w:rsidRPr="002E556C">
        <w:t xml:space="preserve"> Подпись принявшего документы      ________________ </w:t>
      </w:r>
    </w:p>
    <w:p w:rsidR="004006ED" w:rsidRDefault="004006ED" w:rsidP="004006ED"/>
    <w:p w:rsidR="004006ED" w:rsidRDefault="004006ED" w:rsidP="004006ED"/>
    <w:p w:rsidR="004006ED" w:rsidRDefault="004006ED" w:rsidP="004006ED">
      <w:pPr>
        <w:ind w:firstLine="567"/>
        <w:jc w:val="both"/>
        <w:rPr>
          <w:sz w:val="28"/>
        </w:rPr>
      </w:pPr>
    </w:p>
    <w:p w:rsidR="004006ED" w:rsidRDefault="004006ED" w:rsidP="004006ED">
      <w:pPr>
        <w:ind w:firstLine="567"/>
        <w:jc w:val="both"/>
        <w:rPr>
          <w:sz w:val="28"/>
        </w:rPr>
      </w:pPr>
    </w:p>
    <w:p w:rsidR="004006ED" w:rsidRDefault="004006ED" w:rsidP="004006ED">
      <w:pPr>
        <w:ind w:firstLine="567"/>
        <w:jc w:val="both"/>
        <w:rPr>
          <w:sz w:val="28"/>
        </w:rPr>
      </w:pPr>
    </w:p>
    <w:p w:rsidR="004006ED" w:rsidRDefault="004006ED" w:rsidP="004006ED">
      <w:pPr>
        <w:ind w:firstLine="567"/>
        <w:jc w:val="both"/>
        <w:rPr>
          <w:sz w:val="28"/>
        </w:rPr>
      </w:pPr>
    </w:p>
    <w:p w:rsidR="004006ED" w:rsidRDefault="004006ED" w:rsidP="004006ED">
      <w:pPr>
        <w:ind w:firstLine="567"/>
        <w:jc w:val="both"/>
        <w:rPr>
          <w:sz w:val="28"/>
        </w:rPr>
      </w:pPr>
    </w:p>
    <w:p w:rsidR="004006ED" w:rsidRDefault="004006ED" w:rsidP="004006ED">
      <w:pPr>
        <w:ind w:firstLine="567"/>
        <w:jc w:val="both"/>
        <w:rPr>
          <w:sz w:val="28"/>
        </w:rPr>
      </w:pPr>
    </w:p>
    <w:p w:rsidR="004006ED" w:rsidRDefault="004006ED" w:rsidP="004006ED">
      <w:pPr>
        <w:ind w:firstLine="567"/>
        <w:jc w:val="both"/>
        <w:rPr>
          <w:sz w:val="28"/>
        </w:rPr>
      </w:pPr>
    </w:p>
    <w:p w:rsidR="004006ED" w:rsidRDefault="004006ED" w:rsidP="004006ED">
      <w:pPr>
        <w:ind w:firstLine="720"/>
        <w:rPr>
          <w:b/>
          <w:sz w:val="22"/>
          <w:szCs w:val="22"/>
        </w:rPr>
      </w:pPr>
      <w:r>
        <w:rPr>
          <w:b/>
          <w:sz w:val="22"/>
          <w:szCs w:val="22"/>
        </w:rPr>
        <w:t xml:space="preserve">                                         </w:t>
      </w:r>
    </w:p>
    <w:p w:rsidR="004006ED" w:rsidRPr="00607517" w:rsidRDefault="004006ED" w:rsidP="004006ED">
      <w:pPr>
        <w:jc w:val="both"/>
      </w:pPr>
    </w:p>
    <w:p w:rsidR="004006ED" w:rsidRDefault="004006ED" w:rsidP="004006ED">
      <w:pPr>
        <w:ind w:firstLine="720"/>
        <w:jc w:val="both"/>
      </w:pPr>
    </w:p>
    <w:p w:rsidR="004006ED" w:rsidRDefault="004006ED" w:rsidP="004006ED">
      <w:pPr>
        <w:ind w:firstLine="567"/>
        <w:jc w:val="both"/>
        <w:rPr>
          <w:sz w:val="28"/>
        </w:rPr>
      </w:pPr>
    </w:p>
    <w:sectPr w:rsidR="004006ED" w:rsidSect="00B02C07">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CC6" w:rsidRDefault="00A17CC6">
      <w:r>
        <w:separator/>
      </w:r>
    </w:p>
  </w:endnote>
  <w:endnote w:type="continuationSeparator" w:id="0">
    <w:p w:rsidR="00A17CC6" w:rsidRDefault="00A17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CC6" w:rsidRDefault="00A17CC6">
      <w:r>
        <w:separator/>
      </w:r>
    </w:p>
  </w:footnote>
  <w:footnote w:type="continuationSeparator" w:id="0">
    <w:p w:rsidR="00A17CC6" w:rsidRDefault="00A17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0BA"/>
    <w:multiLevelType w:val="hybridMultilevel"/>
    <w:tmpl w:val="70920F18"/>
    <w:lvl w:ilvl="0" w:tplc="5F4C508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08456995"/>
    <w:multiLevelType w:val="multilevel"/>
    <w:tmpl w:val="4A18E2A4"/>
    <w:styleLink w:val="1"/>
    <w:lvl w:ilvl="0">
      <w:start w:val="1"/>
      <w:numFmt w:val="none"/>
      <w:lvlText w:val="%1"/>
      <w:lvlJc w:val="left"/>
      <w:pPr>
        <w:tabs>
          <w:tab w:val="num" w:pos="720"/>
        </w:tabs>
        <w:ind w:left="720" w:hanging="360"/>
      </w:pPr>
      <w:rPr>
        <w:rFonts w:ascii="Times New Roman" w:hAnsi="Times New Roman"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9B252A"/>
    <w:multiLevelType w:val="multilevel"/>
    <w:tmpl w:val="D0D0473E"/>
    <w:lvl w:ilvl="0">
      <w:start w:val="1"/>
      <w:numFmt w:val="decimal"/>
      <w:lvlText w:val="%1."/>
      <w:lvlJc w:val="left"/>
      <w:pPr>
        <w:tabs>
          <w:tab w:val="num" w:pos="405"/>
        </w:tabs>
        <w:ind w:left="405" w:hanging="405"/>
      </w:pPr>
      <w:rPr>
        <w:rFonts w:hint="default"/>
        <w:sz w:val="28"/>
      </w:rPr>
    </w:lvl>
    <w:lvl w:ilvl="1">
      <w:start w:val="3"/>
      <w:numFmt w:val="decimal"/>
      <w:lvlText w:val="%1.%2."/>
      <w:lvlJc w:val="left"/>
      <w:pPr>
        <w:tabs>
          <w:tab w:val="num" w:pos="1125"/>
        </w:tabs>
        <w:ind w:left="1125" w:hanging="405"/>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2880"/>
        </w:tabs>
        <w:ind w:left="2880" w:hanging="72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4680"/>
        </w:tabs>
        <w:ind w:left="4680" w:hanging="108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480"/>
        </w:tabs>
        <w:ind w:left="6480" w:hanging="1440"/>
      </w:pPr>
      <w:rPr>
        <w:rFonts w:hint="default"/>
        <w:sz w:val="28"/>
      </w:rPr>
    </w:lvl>
    <w:lvl w:ilvl="8">
      <w:start w:val="1"/>
      <w:numFmt w:val="decimal"/>
      <w:lvlText w:val="%1.%2.%3.%4.%5.%6.%7.%8.%9."/>
      <w:lvlJc w:val="left"/>
      <w:pPr>
        <w:tabs>
          <w:tab w:val="num" w:pos="7560"/>
        </w:tabs>
        <w:ind w:left="7560" w:hanging="1800"/>
      </w:pPr>
      <w:rPr>
        <w:rFonts w:hint="default"/>
        <w:sz w:val="28"/>
      </w:rPr>
    </w:lvl>
  </w:abstractNum>
  <w:abstractNum w:abstractNumId="3">
    <w:nsid w:val="15EA656A"/>
    <w:multiLevelType w:val="hybridMultilevel"/>
    <w:tmpl w:val="A3DA74D8"/>
    <w:lvl w:ilvl="0" w:tplc="1EEC94B0">
      <w:start w:val="1"/>
      <w:numFmt w:val="decimal"/>
      <w:lvlText w:val="%1."/>
      <w:lvlJc w:val="left"/>
      <w:pPr>
        <w:ind w:left="885" w:hanging="40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21CE07F2"/>
    <w:multiLevelType w:val="hybridMultilevel"/>
    <w:tmpl w:val="32A41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A7A13"/>
    <w:multiLevelType w:val="hybridMultilevel"/>
    <w:tmpl w:val="2C229DB6"/>
    <w:lvl w:ilvl="0" w:tplc="E0441A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5D762FC"/>
    <w:multiLevelType w:val="hybridMultilevel"/>
    <w:tmpl w:val="206AD29A"/>
    <w:lvl w:ilvl="0" w:tplc="36E2030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980519B"/>
    <w:multiLevelType w:val="multilevel"/>
    <w:tmpl w:val="4A18E2A4"/>
    <w:numStyleLink w:val="1"/>
  </w:abstractNum>
  <w:abstractNum w:abstractNumId="8">
    <w:nsid w:val="2C242D08"/>
    <w:multiLevelType w:val="hybridMultilevel"/>
    <w:tmpl w:val="20AA87A6"/>
    <w:lvl w:ilvl="0" w:tplc="F1AE4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44139A1"/>
    <w:multiLevelType w:val="hybridMultilevel"/>
    <w:tmpl w:val="A6F0E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2C47A7"/>
    <w:multiLevelType w:val="hybridMultilevel"/>
    <w:tmpl w:val="E6BAE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694749"/>
    <w:multiLevelType w:val="hybridMultilevel"/>
    <w:tmpl w:val="F8CEB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7F5DE2"/>
    <w:multiLevelType w:val="multilevel"/>
    <w:tmpl w:val="DA9C1390"/>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3">
    <w:nsid w:val="658B630F"/>
    <w:multiLevelType w:val="hybridMultilevel"/>
    <w:tmpl w:val="D3A8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6020AB"/>
    <w:multiLevelType w:val="hybridMultilevel"/>
    <w:tmpl w:val="B284F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A65142"/>
    <w:multiLevelType w:val="hybridMultilevel"/>
    <w:tmpl w:val="2BBA0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3464D4"/>
    <w:multiLevelType w:val="hybridMultilevel"/>
    <w:tmpl w:val="C96E3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16"/>
  </w:num>
  <w:num w:numId="5">
    <w:abstractNumId w:val="15"/>
  </w:num>
  <w:num w:numId="6">
    <w:abstractNumId w:val="0"/>
  </w:num>
  <w:num w:numId="7">
    <w:abstractNumId w:val="8"/>
  </w:num>
  <w:num w:numId="8">
    <w:abstractNumId w:val="10"/>
  </w:num>
  <w:num w:numId="9">
    <w:abstractNumId w:val="5"/>
  </w:num>
  <w:num w:numId="10">
    <w:abstractNumId w:val="13"/>
  </w:num>
  <w:num w:numId="11">
    <w:abstractNumId w:val="14"/>
  </w:num>
  <w:num w:numId="12">
    <w:abstractNumId w:val="11"/>
  </w:num>
  <w:num w:numId="13">
    <w:abstractNumId w:val="6"/>
  </w:num>
  <w:num w:numId="14">
    <w:abstractNumId w:val="2"/>
  </w:num>
  <w:num w:numId="15">
    <w:abstractNumId w:val="1"/>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BD"/>
    <w:rsid w:val="00001461"/>
    <w:rsid w:val="00001747"/>
    <w:rsid w:val="00014991"/>
    <w:rsid w:val="00014E76"/>
    <w:rsid w:val="00023D64"/>
    <w:rsid w:val="00030AFB"/>
    <w:rsid w:val="00030F87"/>
    <w:rsid w:val="0003533B"/>
    <w:rsid w:val="000419CA"/>
    <w:rsid w:val="0004464E"/>
    <w:rsid w:val="000552AC"/>
    <w:rsid w:val="00062237"/>
    <w:rsid w:val="00063EB0"/>
    <w:rsid w:val="00070054"/>
    <w:rsid w:val="000735A7"/>
    <w:rsid w:val="0007629B"/>
    <w:rsid w:val="000762DD"/>
    <w:rsid w:val="00083589"/>
    <w:rsid w:val="000909B0"/>
    <w:rsid w:val="000926D1"/>
    <w:rsid w:val="000A2862"/>
    <w:rsid w:val="000A5027"/>
    <w:rsid w:val="000B44FE"/>
    <w:rsid w:val="000C4583"/>
    <w:rsid w:val="000C499D"/>
    <w:rsid w:val="000E1909"/>
    <w:rsid w:val="000E6823"/>
    <w:rsid w:val="000F21DB"/>
    <w:rsid w:val="000F39C5"/>
    <w:rsid w:val="000F39E4"/>
    <w:rsid w:val="000F4E4F"/>
    <w:rsid w:val="000F7A71"/>
    <w:rsid w:val="00100281"/>
    <w:rsid w:val="00104285"/>
    <w:rsid w:val="00111BA3"/>
    <w:rsid w:val="0012295E"/>
    <w:rsid w:val="00146CA1"/>
    <w:rsid w:val="00151398"/>
    <w:rsid w:val="00153A82"/>
    <w:rsid w:val="00154F17"/>
    <w:rsid w:val="00167D2D"/>
    <w:rsid w:val="00170A2D"/>
    <w:rsid w:val="001711A0"/>
    <w:rsid w:val="001754E5"/>
    <w:rsid w:val="00177470"/>
    <w:rsid w:val="001837E4"/>
    <w:rsid w:val="0018685D"/>
    <w:rsid w:val="001A283C"/>
    <w:rsid w:val="001A5D51"/>
    <w:rsid w:val="001B24B4"/>
    <w:rsid w:val="001B688F"/>
    <w:rsid w:val="001C4310"/>
    <w:rsid w:val="001C4BD9"/>
    <w:rsid w:val="001C779C"/>
    <w:rsid w:val="001C7DE1"/>
    <w:rsid w:val="001D098E"/>
    <w:rsid w:val="001D1D8C"/>
    <w:rsid w:val="001E4298"/>
    <w:rsid w:val="00221C3E"/>
    <w:rsid w:val="0022554E"/>
    <w:rsid w:val="00225FE7"/>
    <w:rsid w:val="00246B02"/>
    <w:rsid w:val="00256CE0"/>
    <w:rsid w:val="00261AC2"/>
    <w:rsid w:val="002667B9"/>
    <w:rsid w:val="0027186E"/>
    <w:rsid w:val="00290DA5"/>
    <w:rsid w:val="002936BD"/>
    <w:rsid w:val="002943DF"/>
    <w:rsid w:val="002A067B"/>
    <w:rsid w:val="002A06BF"/>
    <w:rsid w:val="002A6B9D"/>
    <w:rsid w:val="002B0596"/>
    <w:rsid w:val="002B295C"/>
    <w:rsid w:val="002C7015"/>
    <w:rsid w:val="002E36C1"/>
    <w:rsid w:val="002E49B2"/>
    <w:rsid w:val="002E556C"/>
    <w:rsid w:val="002F0BB5"/>
    <w:rsid w:val="002F2873"/>
    <w:rsid w:val="00315AB9"/>
    <w:rsid w:val="00316FC5"/>
    <w:rsid w:val="00322770"/>
    <w:rsid w:val="00342C6B"/>
    <w:rsid w:val="00350443"/>
    <w:rsid w:val="00354167"/>
    <w:rsid w:val="00356198"/>
    <w:rsid w:val="00357B22"/>
    <w:rsid w:val="00367E41"/>
    <w:rsid w:val="003807F4"/>
    <w:rsid w:val="00383BFC"/>
    <w:rsid w:val="00386641"/>
    <w:rsid w:val="0038786A"/>
    <w:rsid w:val="0039028A"/>
    <w:rsid w:val="00393862"/>
    <w:rsid w:val="00395BD5"/>
    <w:rsid w:val="00396C33"/>
    <w:rsid w:val="003972CA"/>
    <w:rsid w:val="003A3FD2"/>
    <w:rsid w:val="003A537A"/>
    <w:rsid w:val="003B67BF"/>
    <w:rsid w:val="003B69A1"/>
    <w:rsid w:val="003C165E"/>
    <w:rsid w:val="003C77B0"/>
    <w:rsid w:val="003D0816"/>
    <w:rsid w:val="003E0D53"/>
    <w:rsid w:val="003E131C"/>
    <w:rsid w:val="003E7CE9"/>
    <w:rsid w:val="003F3D7D"/>
    <w:rsid w:val="004006ED"/>
    <w:rsid w:val="0040123E"/>
    <w:rsid w:val="0041054A"/>
    <w:rsid w:val="00411F76"/>
    <w:rsid w:val="00412841"/>
    <w:rsid w:val="0043376E"/>
    <w:rsid w:val="00435504"/>
    <w:rsid w:val="00456C2B"/>
    <w:rsid w:val="00460901"/>
    <w:rsid w:val="00461098"/>
    <w:rsid w:val="00463DAD"/>
    <w:rsid w:val="004738BB"/>
    <w:rsid w:val="00483514"/>
    <w:rsid w:val="0048525D"/>
    <w:rsid w:val="00487A03"/>
    <w:rsid w:val="004935DA"/>
    <w:rsid w:val="004C22D6"/>
    <w:rsid w:val="004C28C7"/>
    <w:rsid w:val="004D273F"/>
    <w:rsid w:val="004D6125"/>
    <w:rsid w:val="004D753B"/>
    <w:rsid w:val="004E68C9"/>
    <w:rsid w:val="004E7A40"/>
    <w:rsid w:val="004F3721"/>
    <w:rsid w:val="004F52E8"/>
    <w:rsid w:val="005015BB"/>
    <w:rsid w:val="005059D6"/>
    <w:rsid w:val="0050671F"/>
    <w:rsid w:val="005155A6"/>
    <w:rsid w:val="00516A84"/>
    <w:rsid w:val="00540544"/>
    <w:rsid w:val="00542DD0"/>
    <w:rsid w:val="005513A6"/>
    <w:rsid w:val="00557D26"/>
    <w:rsid w:val="0056141D"/>
    <w:rsid w:val="0057586F"/>
    <w:rsid w:val="00582C2C"/>
    <w:rsid w:val="0058383A"/>
    <w:rsid w:val="00593529"/>
    <w:rsid w:val="00595633"/>
    <w:rsid w:val="005A0F5C"/>
    <w:rsid w:val="005B2691"/>
    <w:rsid w:val="005C1611"/>
    <w:rsid w:val="005D3A39"/>
    <w:rsid w:val="005E23F6"/>
    <w:rsid w:val="005E29CA"/>
    <w:rsid w:val="005F153A"/>
    <w:rsid w:val="0060662D"/>
    <w:rsid w:val="00606767"/>
    <w:rsid w:val="006133DB"/>
    <w:rsid w:val="0061759A"/>
    <w:rsid w:val="00630B4E"/>
    <w:rsid w:val="00636994"/>
    <w:rsid w:val="006371FB"/>
    <w:rsid w:val="006431CC"/>
    <w:rsid w:val="00656D1F"/>
    <w:rsid w:val="00672C59"/>
    <w:rsid w:val="0068117D"/>
    <w:rsid w:val="00692BDD"/>
    <w:rsid w:val="00693484"/>
    <w:rsid w:val="00694DBA"/>
    <w:rsid w:val="006C279A"/>
    <w:rsid w:val="006D6AF9"/>
    <w:rsid w:val="006E0FE7"/>
    <w:rsid w:val="00712C71"/>
    <w:rsid w:val="0071370F"/>
    <w:rsid w:val="007167B4"/>
    <w:rsid w:val="00732D26"/>
    <w:rsid w:val="0074046F"/>
    <w:rsid w:val="00741766"/>
    <w:rsid w:val="0074328D"/>
    <w:rsid w:val="007459EC"/>
    <w:rsid w:val="007501EC"/>
    <w:rsid w:val="00752810"/>
    <w:rsid w:val="00754051"/>
    <w:rsid w:val="0077101E"/>
    <w:rsid w:val="007717B6"/>
    <w:rsid w:val="00772BBD"/>
    <w:rsid w:val="007777BA"/>
    <w:rsid w:val="00786A0F"/>
    <w:rsid w:val="00795DFF"/>
    <w:rsid w:val="007A37BC"/>
    <w:rsid w:val="007A54EF"/>
    <w:rsid w:val="007B4D42"/>
    <w:rsid w:val="007B77C0"/>
    <w:rsid w:val="007D1ACB"/>
    <w:rsid w:val="007E2A34"/>
    <w:rsid w:val="007E2CE7"/>
    <w:rsid w:val="007E3A82"/>
    <w:rsid w:val="007E6881"/>
    <w:rsid w:val="007F0D4A"/>
    <w:rsid w:val="008111AC"/>
    <w:rsid w:val="00814B10"/>
    <w:rsid w:val="0081505A"/>
    <w:rsid w:val="00817022"/>
    <w:rsid w:val="0081719C"/>
    <w:rsid w:val="00820CDB"/>
    <w:rsid w:val="00822D2E"/>
    <w:rsid w:val="00835E5A"/>
    <w:rsid w:val="00853338"/>
    <w:rsid w:val="00861DEB"/>
    <w:rsid w:val="008656ED"/>
    <w:rsid w:val="008667FF"/>
    <w:rsid w:val="00873EE2"/>
    <w:rsid w:val="00882251"/>
    <w:rsid w:val="00883193"/>
    <w:rsid w:val="00884D52"/>
    <w:rsid w:val="00887123"/>
    <w:rsid w:val="00893D62"/>
    <w:rsid w:val="008959A7"/>
    <w:rsid w:val="008A193F"/>
    <w:rsid w:val="008A3399"/>
    <w:rsid w:val="008C1AC7"/>
    <w:rsid w:val="008D5E4B"/>
    <w:rsid w:val="008D6354"/>
    <w:rsid w:val="008D74AD"/>
    <w:rsid w:val="008D7DEE"/>
    <w:rsid w:val="008F0C39"/>
    <w:rsid w:val="00902F03"/>
    <w:rsid w:val="00915254"/>
    <w:rsid w:val="00921342"/>
    <w:rsid w:val="00931C83"/>
    <w:rsid w:val="00942AC0"/>
    <w:rsid w:val="009523F5"/>
    <w:rsid w:val="00987EE6"/>
    <w:rsid w:val="00996550"/>
    <w:rsid w:val="0099696B"/>
    <w:rsid w:val="009A5FF0"/>
    <w:rsid w:val="009B4A56"/>
    <w:rsid w:val="009B736B"/>
    <w:rsid w:val="009C2E17"/>
    <w:rsid w:val="009C4A2E"/>
    <w:rsid w:val="009D3634"/>
    <w:rsid w:val="009D6C80"/>
    <w:rsid w:val="009E24BA"/>
    <w:rsid w:val="009E2F9E"/>
    <w:rsid w:val="009E3E71"/>
    <w:rsid w:val="00A00B61"/>
    <w:rsid w:val="00A12E63"/>
    <w:rsid w:val="00A1694F"/>
    <w:rsid w:val="00A17CC6"/>
    <w:rsid w:val="00A32AB8"/>
    <w:rsid w:val="00A3329F"/>
    <w:rsid w:val="00A33A49"/>
    <w:rsid w:val="00A371B2"/>
    <w:rsid w:val="00A679A4"/>
    <w:rsid w:val="00A71524"/>
    <w:rsid w:val="00A73A2D"/>
    <w:rsid w:val="00A747DE"/>
    <w:rsid w:val="00A777A2"/>
    <w:rsid w:val="00A859F2"/>
    <w:rsid w:val="00A86A0F"/>
    <w:rsid w:val="00AA5620"/>
    <w:rsid w:val="00AB109B"/>
    <w:rsid w:val="00AB2612"/>
    <w:rsid w:val="00AB3158"/>
    <w:rsid w:val="00AB496E"/>
    <w:rsid w:val="00AC1C32"/>
    <w:rsid w:val="00AC2ABA"/>
    <w:rsid w:val="00AC5585"/>
    <w:rsid w:val="00AD42C2"/>
    <w:rsid w:val="00AD55DF"/>
    <w:rsid w:val="00AD702C"/>
    <w:rsid w:val="00AF145C"/>
    <w:rsid w:val="00AF1772"/>
    <w:rsid w:val="00B002A3"/>
    <w:rsid w:val="00B02C07"/>
    <w:rsid w:val="00B03BAA"/>
    <w:rsid w:val="00B052D5"/>
    <w:rsid w:val="00B067A8"/>
    <w:rsid w:val="00B06890"/>
    <w:rsid w:val="00B06AAA"/>
    <w:rsid w:val="00B06C96"/>
    <w:rsid w:val="00B14DE1"/>
    <w:rsid w:val="00B258AC"/>
    <w:rsid w:val="00B25FC0"/>
    <w:rsid w:val="00B47A7F"/>
    <w:rsid w:val="00B52D70"/>
    <w:rsid w:val="00B63DCD"/>
    <w:rsid w:val="00B72DBA"/>
    <w:rsid w:val="00B76D88"/>
    <w:rsid w:val="00B83408"/>
    <w:rsid w:val="00B9075E"/>
    <w:rsid w:val="00B92E11"/>
    <w:rsid w:val="00B93F91"/>
    <w:rsid w:val="00B97AE1"/>
    <w:rsid w:val="00BA2D21"/>
    <w:rsid w:val="00BA5A36"/>
    <w:rsid w:val="00BB293C"/>
    <w:rsid w:val="00BB540C"/>
    <w:rsid w:val="00BB5E60"/>
    <w:rsid w:val="00BB75CC"/>
    <w:rsid w:val="00BC7A7C"/>
    <w:rsid w:val="00BD0885"/>
    <w:rsid w:val="00BD168B"/>
    <w:rsid w:val="00BD200A"/>
    <w:rsid w:val="00BD28B4"/>
    <w:rsid w:val="00BD4F57"/>
    <w:rsid w:val="00BD5413"/>
    <w:rsid w:val="00BD7FF5"/>
    <w:rsid w:val="00C0331F"/>
    <w:rsid w:val="00C05317"/>
    <w:rsid w:val="00C16EDE"/>
    <w:rsid w:val="00C269AA"/>
    <w:rsid w:val="00C3555A"/>
    <w:rsid w:val="00C378BF"/>
    <w:rsid w:val="00C40970"/>
    <w:rsid w:val="00C53137"/>
    <w:rsid w:val="00C53D83"/>
    <w:rsid w:val="00C57344"/>
    <w:rsid w:val="00C71206"/>
    <w:rsid w:val="00C75FF2"/>
    <w:rsid w:val="00C86091"/>
    <w:rsid w:val="00C86A0E"/>
    <w:rsid w:val="00C87FA6"/>
    <w:rsid w:val="00C92F0E"/>
    <w:rsid w:val="00CA1849"/>
    <w:rsid w:val="00CA4E2F"/>
    <w:rsid w:val="00CB373B"/>
    <w:rsid w:val="00CC768D"/>
    <w:rsid w:val="00CD092E"/>
    <w:rsid w:val="00CD4221"/>
    <w:rsid w:val="00CE6763"/>
    <w:rsid w:val="00CE6C93"/>
    <w:rsid w:val="00CF084C"/>
    <w:rsid w:val="00CF1D17"/>
    <w:rsid w:val="00D0056A"/>
    <w:rsid w:val="00D02460"/>
    <w:rsid w:val="00D05D13"/>
    <w:rsid w:val="00D12A2B"/>
    <w:rsid w:val="00D14903"/>
    <w:rsid w:val="00D22F2A"/>
    <w:rsid w:val="00D40C68"/>
    <w:rsid w:val="00D40FC7"/>
    <w:rsid w:val="00D41061"/>
    <w:rsid w:val="00D43446"/>
    <w:rsid w:val="00D4737D"/>
    <w:rsid w:val="00D60637"/>
    <w:rsid w:val="00D65279"/>
    <w:rsid w:val="00D70C2E"/>
    <w:rsid w:val="00D768D3"/>
    <w:rsid w:val="00D85EE5"/>
    <w:rsid w:val="00D87ED5"/>
    <w:rsid w:val="00DB202A"/>
    <w:rsid w:val="00DB4450"/>
    <w:rsid w:val="00DC1C0D"/>
    <w:rsid w:val="00DC5F85"/>
    <w:rsid w:val="00DE5B6D"/>
    <w:rsid w:val="00DF4354"/>
    <w:rsid w:val="00DF4460"/>
    <w:rsid w:val="00DF7175"/>
    <w:rsid w:val="00E1595B"/>
    <w:rsid w:val="00E20776"/>
    <w:rsid w:val="00E2549F"/>
    <w:rsid w:val="00E30A14"/>
    <w:rsid w:val="00E360ED"/>
    <w:rsid w:val="00E40685"/>
    <w:rsid w:val="00E41717"/>
    <w:rsid w:val="00E462F6"/>
    <w:rsid w:val="00E5152D"/>
    <w:rsid w:val="00E62A6B"/>
    <w:rsid w:val="00E67ADF"/>
    <w:rsid w:val="00E8328B"/>
    <w:rsid w:val="00E92D02"/>
    <w:rsid w:val="00E95AD6"/>
    <w:rsid w:val="00E95C42"/>
    <w:rsid w:val="00EB12B3"/>
    <w:rsid w:val="00EB4FF1"/>
    <w:rsid w:val="00EE2033"/>
    <w:rsid w:val="00EE5AD2"/>
    <w:rsid w:val="00EE5B29"/>
    <w:rsid w:val="00EF6C92"/>
    <w:rsid w:val="00F11FF3"/>
    <w:rsid w:val="00F20B8A"/>
    <w:rsid w:val="00F20BF9"/>
    <w:rsid w:val="00F31A45"/>
    <w:rsid w:val="00F5263A"/>
    <w:rsid w:val="00F53A5A"/>
    <w:rsid w:val="00F53FF2"/>
    <w:rsid w:val="00F553EF"/>
    <w:rsid w:val="00F56B63"/>
    <w:rsid w:val="00F60E26"/>
    <w:rsid w:val="00F63790"/>
    <w:rsid w:val="00F6663D"/>
    <w:rsid w:val="00F703C9"/>
    <w:rsid w:val="00F93B62"/>
    <w:rsid w:val="00FA054B"/>
    <w:rsid w:val="00FA154D"/>
    <w:rsid w:val="00FB1A5A"/>
    <w:rsid w:val="00FC007F"/>
    <w:rsid w:val="00FC35C8"/>
    <w:rsid w:val="00FC3752"/>
    <w:rsid w:val="00FD1688"/>
    <w:rsid w:val="00FD2602"/>
    <w:rsid w:val="00FE061B"/>
    <w:rsid w:val="00FE250D"/>
    <w:rsid w:val="00FE2DB2"/>
    <w:rsid w:val="00FF0C86"/>
    <w:rsid w:val="00FF3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BD"/>
    <w:rPr>
      <w:rFonts w:ascii="Times New Roman" w:eastAsia="Times New Roman" w:hAnsi="Times New Roman"/>
      <w:sz w:val="24"/>
      <w:szCs w:val="24"/>
    </w:rPr>
  </w:style>
  <w:style w:type="paragraph" w:styleId="3">
    <w:name w:val="heading 3"/>
    <w:basedOn w:val="a"/>
    <w:link w:val="30"/>
    <w:uiPriority w:val="9"/>
    <w:qFormat/>
    <w:rsid w:val="005956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2B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083589"/>
    <w:rPr>
      <w:rFonts w:ascii="Tahoma" w:hAnsi="Tahoma"/>
      <w:sz w:val="16"/>
      <w:szCs w:val="16"/>
    </w:rPr>
  </w:style>
  <w:style w:type="character" w:customStyle="1" w:styleId="a5">
    <w:name w:val="Текст выноски Знак"/>
    <w:link w:val="a4"/>
    <w:uiPriority w:val="99"/>
    <w:semiHidden/>
    <w:rsid w:val="00083589"/>
    <w:rPr>
      <w:rFonts w:ascii="Tahoma" w:eastAsia="Times New Roman" w:hAnsi="Tahoma" w:cs="Tahoma"/>
      <w:sz w:val="16"/>
      <w:szCs w:val="16"/>
    </w:rPr>
  </w:style>
  <w:style w:type="character" w:styleId="a6">
    <w:name w:val="Hyperlink"/>
    <w:uiPriority w:val="99"/>
    <w:semiHidden/>
    <w:unhideWhenUsed/>
    <w:rsid w:val="00C16EDE"/>
    <w:rPr>
      <w:color w:val="0000FF"/>
      <w:u w:val="single"/>
    </w:rPr>
  </w:style>
  <w:style w:type="character" w:customStyle="1" w:styleId="30">
    <w:name w:val="Заголовок 3 Знак"/>
    <w:link w:val="3"/>
    <w:uiPriority w:val="9"/>
    <w:rsid w:val="00595633"/>
    <w:rPr>
      <w:rFonts w:ascii="Times New Roman" w:eastAsia="Times New Roman" w:hAnsi="Times New Roman"/>
      <w:b/>
      <w:bCs/>
      <w:sz w:val="27"/>
      <w:szCs w:val="27"/>
    </w:rPr>
  </w:style>
  <w:style w:type="paragraph" w:styleId="a7">
    <w:name w:val="header"/>
    <w:basedOn w:val="a"/>
    <w:link w:val="a8"/>
    <w:rsid w:val="001A5D51"/>
    <w:pPr>
      <w:tabs>
        <w:tab w:val="center" w:pos="4153"/>
        <w:tab w:val="right" w:pos="8306"/>
      </w:tabs>
    </w:pPr>
    <w:rPr>
      <w:sz w:val="20"/>
      <w:szCs w:val="20"/>
    </w:rPr>
  </w:style>
  <w:style w:type="character" w:customStyle="1" w:styleId="a8">
    <w:name w:val="Верхний колонтитул Знак"/>
    <w:link w:val="a7"/>
    <w:rsid w:val="001A5D51"/>
    <w:rPr>
      <w:rFonts w:ascii="Times New Roman" w:eastAsia="Times New Roman" w:hAnsi="Times New Roman"/>
    </w:rPr>
  </w:style>
  <w:style w:type="paragraph" w:styleId="2">
    <w:name w:val="Body Text Indent 2"/>
    <w:basedOn w:val="a"/>
    <w:link w:val="20"/>
    <w:rsid w:val="001A5D51"/>
    <w:pPr>
      <w:tabs>
        <w:tab w:val="left" w:pos="2546"/>
      </w:tabs>
      <w:ind w:firstLine="67"/>
      <w:jc w:val="both"/>
    </w:pPr>
    <w:rPr>
      <w:sz w:val="28"/>
    </w:rPr>
  </w:style>
  <w:style w:type="character" w:customStyle="1" w:styleId="20">
    <w:name w:val="Основной текст с отступом 2 Знак"/>
    <w:link w:val="2"/>
    <w:rsid w:val="001A5D51"/>
    <w:rPr>
      <w:rFonts w:ascii="Times New Roman" w:eastAsia="Times New Roman" w:hAnsi="Times New Roman"/>
      <w:sz w:val="28"/>
      <w:szCs w:val="24"/>
    </w:rPr>
  </w:style>
  <w:style w:type="paragraph" w:styleId="21">
    <w:name w:val="Body Text 2"/>
    <w:basedOn w:val="a"/>
    <w:link w:val="22"/>
    <w:rsid w:val="006C279A"/>
    <w:pPr>
      <w:spacing w:after="120" w:line="480" w:lineRule="auto"/>
    </w:pPr>
  </w:style>
  <w:style w:type="character" w:customStyle="1" w:styleId="22">
    <w:name w:val="Основной текст 2 Знак"/>
    <w:link w:val="21"/>
    <w:rsid w:val="006C279A"/>
    <w:rPr>
      <w:rFonts w:ascii="Times New Roman" w:eastAsia="Times New Roman" w:hAnsi="Times New Roman"/>
      <w:sz w:val="24"/>
      <w:szCs w:val="24"/>
    </w:rPr>
  </w:style>
  <w:style w:type="paragraph" w:styleId="a9">
    <w:name w:val="No Spacing"/>
    <w:uiPriority w:val="1"/>
    <w:qFormat/>
    <w:rsid w:val="003C165E"/>
    <w:rPr>
      <w:rFonts w:eastAsia="Times New Roman"/>
      <w:sz w:val="22"/>
      <w:szCs w:val="22"/>
    </w:rPr>
  </w:style>
  <w:style w:type="numbering" w:customStyle="1" w:styleId="1">
    <w:name w:val="Стиль1"/>
    <w:rsid w:val="004006ED"/>
    <w:pPr>
      <w:numPr>
        <w:numId w:val="15"/>
      </w:numPr>
    </w:pPr>
  </w:style>
  <w:style w:type="paragraph" w:customStyle="1" w:styleId="ConsPlusNormal">
    <w:name w:val="ConsPlusNormal"/>
    <w:rsid w:val="004006ED"/>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006ED"/>
    <w:pPr>
      <w:widowControl w:val="0"/>
      <w:autoSpaceDE w:val="0"/>
      <w:autoSpaceDN w:val="0"/>
      <w:adjustRightInd w:val="0"/>
    </w:pPr>
    <w:rPr>
      <w:rFonts w:ascii="Courier New" w:eastAsia="Times New Roman" w:hAnsi="Courier New" w:cs="Courier New"/>
    </w:rPr>
  </w:style>
  <w:style w:type="paragraph" w:styleId="aa">
    <w:name w:val="List Paragraph"/>
    <w:basedOn w:val="a"/>
    <w:uiPriority w:val="34"/>
    <w:qFormat/>
    <w:rsid w:val="00B258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BD"/>
    <w:rPr>
      <w:rFonts w:ascii="Times New Roman" w:eastAsia="Times New Roman" w:hAnsi="Times New Roman"/>
      <w:sz w:val="24"/>
      <w:szCs w:val="24"/>
    </w:rPr>
  </w:style>
  <w:style w:type="paragraph" w:styleId="3">
    <w:name w:val="heading 3"/>
    <w:basedOn w:val="a"/>
    <w:link w:val="30"/>
    <w:uiPriority w:val="9"/>
    <w:qFormat/>
    <w:rsid w:val="005956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2B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083589"/>
    <w:rPr>
      <w:rFonts w:ascii="Tahoma" w:hAnsi="Tahoma"/>
      <w:sz w:val="16"/>
      <w:szCs w:val="16"/>
    </w:rPr>
  </w:style>
  <w:style w:type="character" w:customStyle="1" w:styleId="a5">
    <w:name w:val="Текст выноски Знак"/>
    <w:link w:val="a4"/>
    <w:uiPriority w:val="99"/>
    <w:semiHidden/>
    <w:rsid w:val="00083589"/>
    <w:rPr>
      <w:rFonts w:ascii="Tahoma" w:eastAsia="Times New Roman" w:hAnsi="Tahoma" w:cs="Tahoma"/>
      <w:sz w:val="16"/>
      <w:szCs w:val="16"/>
    </w:rPr>
  </w:style>
  <w:style w:type="character" w:styleId="a6">
    <w:name w:val="Hyperlink"/>
    <w:uiPriority w:val="99"/>
    <w:semiHidden/>
    <w:unhideWhenUsed/>
    <w:rsid w:val="00C16EDE"/>
    <w:rPr>
      <w:color w:val="0000FF"/>
      <w:u w:val="single"/>
    </w:rPr>
  </w:style>
  <w:style w:type="character" w:customStyle="1" w:styleId="30">
    <w:name w:val="Заголовок 3 Знак"/>
    <w:link w:val="3"/>
    <w:uiPriority w:val="9"/>
    <w:rsid w:val="00595633"/>
    <w:rPr>
      <w:rFonts w:ascii="Times New Roman" w:eastAsia="Times New Roman" w:hAnsi="Times New Roman"/>
      <w:b/>
      <w:bCs/>
      <w:sz w:val="27"/>
      <w:szCs w:val="27"/>
    </w:rPr>
  </w:style>
  <w:style w:type="paragraph" w:styleId="a7">
    <w:name w:val="header"/>
    <w:basedOn w:val="a"/>
    <w:link w:val="a8"/>
    <w:rsid w:val="001A5D51"/>
    <w:pPr>
      <w:tabs>
        <w:tab w:val="center" w:pos="4153"/>
        <w:tab w:val="right" w:pos="8306"/>
      </w:tabs>
    </w:pPr>
    <w:rPr>
      <w:sz w:val="20"/>
      <w:szCs w:val="20"/>
    </w:rPr>
  </w:style>
  <w:style w:type="character" w:customStyle="1" w:styleId="a8">
    <w:name w:val="Верхний колонтитул Знак"/>
    <w:link w:val="a7"/>
    <w:rsid w:val="001A5D51"/>
    <w:rPr>
      <w:rFonts w:ascii="Times New Roman" w:eastAsia="Times New Roman" w:hAnsi="Times New Roman"/>
    </w:rPr>
  </w:style>
  <w:style w:type="paragraph" w:styleId="2">
    <w:name w:val="Body Text Indent 2"/>
    <w:basedOn w:val="a"/>
    <w:link w:val="20"/>
    <w:rsid w:val="001A5D51"/>
    <w:pPr>
      <w:tabs>
        <w:tab w:val="left" w:pos="2546"/>
      </w:tabs>
      <w:ind w:firstLine="67"/>
      <w:jc w:val="both"/>
    </w:pPr>
    <w:rPr>
      <w:sz w:val="28"/>
    </w:rPr>
  </w:style>
  <w:style w:type="character" w:customStyle="1" w:styleId="20">
    <w:name w:val="Основной текст с отступом 2 Знак"/>
    <w:link w:val="2"/>
    <w:rsid w:val="001A5D51"/>
    <w:rPr>
      <w:rFonts w:ascii="Times New Roman" w:eastAsia="Times New Roman" w:hAnsi="Times New Roman"/>
      <w:sz w:val="28"/>
      <w:szCs w:val="24"/>
    </w:rPr>
  </w:style>
  <w:style w:type="paragraph" w:styleId="21">
    <w:name w:val="Body Text 2"/>
    <w:basedOn w:val="a"/>
    <w:link w:val="22"/>
    <w:rsid w:val="006C279A"/>
    <w:pPr>
      <w:spacing w:after="120" w:line="480" w:lineRule="auto"/>
    </w:pPr>
  </w:style>
  <w:style w:type="character" w:customStyle="1" w:styleId="22">
    <w:name w:val="Основной текст 2 Знак"/>
    <w:link w:val="21"/>
    <w:rsid w:val="006C279A"/>
    <w:rPr>
      <w:rFonts w:ascii="Times New Roman" w:eastAsia="Times New Roman" w:hAnsi="Times New Roman"/>
      <w:sz w:val="24"/>
      <w:szCs w:val="24"/>
    </w:rPr>
  </w:style>
  <w:style w:type="paragraph" w:styleId="a9">
    <w:name w:val="No Spacing"/>
    <w:uiPriority w:val="1"/>
    <w:qFormat/>
    <w:rsid w:val="003C165E"/>
    <w:rPr>
      <w:rFonts w:eastAsia="Times New Roman"/>
      <w:sz w:val="22"/>
      <w:szCs w:val="22"/>
    </w:rPr>
  </w:style>
  <w:style w:type="numbering" w:customStyle="1" w:styleId="1">
    <w:name w:val="Стиль1"/>
    <w:rsid w:val="004006ED"/>
    <w:pPr>
      <w:numPr>
        <w:numId w:val="15"/>
      </w:numPr>
    </w:pPr>
  </w:style>
  <w:style w:type="paragraph" w:customStyle="1" w:styleId="ConsPlusNormal">
    <w:name w:val="ConsPlusNormal"/>
    <w:rsid w:val="004006ED"/>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006ED"/>
    <w:pPr>
      <w:widowControl w:val="0"/>
      <w:autoSpaceDE w:val="0"/>
      <w:autoSpaceDN w:val="0"/>
      <w:adjustRightInd w:val="0"/>
    </w:pPr>
    <w:rPr>
      <w:rFonts w:ascii="Courier New" w:eastAsia="Times New Roman" w:hAnsi="Courier New" w:cs="Courier New"/>
    </w:rPr>
  </w:style>
  <w:style w:type="paragraph" w:styleId="aa">
    <w:name w:val="List Paragraph"/>
    <w:basedOn w:val="a"/>
    <w:uiPriority w:val="34"/>
    <w:qFormat/>
    <w:rsid w:val="00B258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84224">
      <w:bodyDiv w:val="1"/>
      <w:marLeft w:val="0"/>
      <w:marRight w:val="0"/>
      <w:marTop w:val="0"/>
      <w:marBottom w:val="0"/>
      <w:divBdr>
        <w:top w:val="none" w:sz="0" w:space="0" w:color="auto"/>
        <w:left w:val="none" w:sz="0" w:space="0" w:color="auto"/>
        <w:bottom w:val="none" w:sz="0" w:space="0" w:color="auto"/>
        <w:right w:val="none" w:sz="0" w:space="0" w:color="auto"/>
      </w:divBdr>
    </w:div>
    <w:div w:id="20921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58138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058138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garantF1://70581384.0"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garantF1://7058138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2F8F3-2827-494E-AA5C-E56B89AB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3920</Words>
  <Characters>22347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26215</CharactersWithSpaces>
  <SharedDoc>false</SharedDoc>
  <HLinks>
    <vt:vector size="24" baseType="variant">
      <vt:variant>
        <vt:i4>6291511</vt:i4>
      </vt:variant>
      <vt:variant>
        <vt:i4>9</vt:i4>
      </vt:variant>
      <vt:variant>
        <vt:i4>0</vt:i4>
      </vt:variant>
      <vt:variant>
        <vt:i4>5</vt:i4>
      </vt:variant>
      <vt:variant>
        <vt:lpwstr>garantf1://70581384.0/</vt:lpwstr>
      </vt:variant>
      <vt:variant>
        <vt:lpwstr/>
      </vt:variant>
      <vt:variant>
        <vt:i4>5177350</vt:i4>
      </vt:variant>
      <vt:variant>
        <vt:i4>6</vt:i4>
      </vt:variant>
      <vt:variant>
        <vt:i4>0</vt:i4>
      </vt:variant>
      <vt:variant>
        <vt:i4>5</vt:i4>
      </vt:variant>
      <vt:variant>
        <vt:lpwstr>garantf1://70581384.1000/</vt:lpwstr>
      </vt:variant>
      <vt:variant>
        <vt:lpwstr/>
      </vt:variant>
      <vt:variant>
        <vt:i4>6291511</vt:i4>
      </vt:variant>
      <vt:variant>
        <vt:i4>3</vt:i4>
      </vt:variant>
      <vt:variant>
        <vt:i4>0</vt:i4>
      </vt:variant>
      <vt:variant>
        <vt:i4>5</vt:i4>
      </vt:variant>
      <vt:variant>
        <vt:lpwstr>garantf1://70581384.0/</vt:lpwstr>
      </vt:variant>
      <vt:variant>
        <vt:lpwstr/>
      </vt:variant>
      <vt:variant>
        <vt:i4>6291511</vt:i4>
      </vt:variant>
      <vt:variant>
        <vt:i4>0</vt:i4>
      </vt:variant>
      <vt:variant>
        <vt:i4>0</vt:i4>
      </vt:variant>
      <vt:variant>
        <vt:i4>5</vt:i4>
      </vt:variant>
      <vt:variant>
        <vt:lpwstr>garantf1://70581384.0/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dc:creator>
  <cp:lastModifiedBy>User</cp:lastModifiedBy>
  <cp:revision>2</cp:revision>
  <cp:lastPrinted>2021-08-12T04:23:00Z</cp:lastPrinted>
  <dcterms:created xsi:type="dcterms:W3CDTF">2021-08-13T09:14:00Z</dcterms:created>
  <dcterms:modified xsi:type="dcterms:W3CDTF">2021-08-13T09:14:00Z</dcterms:modified>
</cp:coreProperties>
</file>