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8D" w:rsidRDefault="00601A6E" w:rsidP="0073738D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601A6E">
        <w:rPr>
          <w:noProof/>
        </w:rPr>
        <w:pict>
          <v:group id="_x0000_s1027" style="position:absolute;left:0;text-align:left;margin-left:216.9pt;margin-top:-4.5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5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8" DrawAspect="Content" ObjectID="_1680326475" r:id="rId7"/>
        </w:pict>
      </w: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263965" w:rsidRDefault="00263965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Pr="005D011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73738D" w:rsidRDefault="00714965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МУНИЦИПАЛЬНОГО ОБРАЗОВАНИЯ</w:t>
      </w:r>
    </w:p>
    <w:p w:rsidR="00714965" w:rsidRPr="005D011D" w:rsidRDefault="00714965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ГОРОДА ШИХАНЫ САРАТОВСКОЙ ОБЛАСТИ</w:t>
      </w:r>
    </w:p>
    <w:p w:rsidR="0073738D" w:rsidRPr="005D011D" w:rsidRDefault="0073738D" w:rsidP="0073738D">
      <w:pPr>
        <w:tabs>
          <w:tab w:val="left" w:pos="4962"/>
        </w:tabs>
        <w:jc w:val="center"/>
        <w:rPr>
          <w:b/>
          <w:sz w:val="28"/>
        </w:rPr>
      </w:pPr>
    </w:p>
    <w:p w:rsidR="0073738D" w:rsidRPr="005D011D" w:rsidRDefault="0073738D" w:rsidP="0073738D">
      <w:pPr>
        <w:tabs>
          <w:tab w:val="left" w:pos="4962"/>
        </w:tabs>
        <w:rPr>
          <w:b/>
          <w:sz w:val="28"/>
        </w:rPr>
      </w:pPr>
    </w:p>
    <w:p w:rsidR="00EA726F" w:rsidRPr="00516CA3" w:rsidRDefault="00EA726F" w:rsidP="00EA726F">
      <w:pPr>
        <w:tabs>
          <w:tab w:val="left" w:pos="4962"/>
        </w:tabs>
        <w:jc w:val="center"/>
        <w:rPr>
          <w:b/>
          <w:sz w:val="28"/>
          <w:szCs w:val="28"/>
        </w:rPr>
      </w:pPr>
      <w:proofErr w:type="gramStart"/>
      <w:r w:rsidRPr="00516CA3">
        <w:rPr>
          <w:b/>
          <w:sz w:val="28"/>
          <w:szCs w:val="28"/>
        </w:rPr>
        <w:t>Р</w:t>
      </w:r>
      <w:proofErr w:type="gramEnd"/>
      <w:r w:rsidRPr="00516CA3">
        <w:rPr>
          <w:b/>
          <w:sz w:val="28"/>
          <w:szCs w:val="28"/>
        </w:rPr>
        <w:t xml:space="preserve"> Е Ш Е Н И Е</w:t>
      </w:r>
    </w:p>
    <w:p w:rsidR="00EA726F" w:rsidRPr="00516CA3" w:rsidRDefault="00EA726F" w:rsidP="00EA726F">
      <w:pPr>
        <w:tabs>
          <w:tab w:val="left" w:pos="3433"/>
          <w:tab w:val="center" w:pos="4677"/>
        </w:tabs>
        <w:rPr>
          <w:sz w:val="28"/>
          <w:szCs w:val="28"/>
        </w:rPr>
      </w:pPr>
      <w:r w:rsidRPr="00516CA3">
        <w:rPr>
          <w:sz w:val="28"/>
          <w:szCs w:val="28"/>
        </w:rPr>
        <w:tab/>
      </w:r>
      <w:r w:rsidRPr="00516CA3">
        <w:rPr>
          <w:sz w:val="28"/>
          <w:szCs w:val="28"/>
        </w:rPr>
        <w:tab/>
        <w:t xml:space="preserve">   </w:t>
      </w:r>
    </w:p>
    <w:p w:rsidR="00EA726F" w:rsidRPr="00516CA3" w:rsidRDefault="00EA726F" w:rsidP="00EA726F">
      <w:pPr>
        <w:ind w:firstLine="720"/>
        <w:jc w:val="both"/>
        <w:rPr>
          <w:b/>
          <w:sz w:val="28"/>
          <w:szCs w:val="28"/>
        </w:rPr>
      </w:pPr>
      <w:r w:rsidRPr="00516CA3">
        <w:rPr>
          <w:b/>
          <w:sz w:val="28"/>
          <w:szCs w:val="28"/>
        </w:rPr>
        <w:t xml:space="preserve">от   15.04.2021 г.                                                             </w:t>
      </w:r>
      <w:r w:rsidRPr="00516CA3">
        <w:rPr>
          <w:b/>
          <w:sz w:val="28"/>
          <w:szCs w:val="28"/>
        </w:rPr>
        <w:tab/>
      </w:r>
      <w:r w:rsidRPr="00516CA3">
        <w:rPr>
          <w:b/>
          <w:sz w:val="28"/>
          <w:szCs w:val="28"/>
        </w:rPr>
        <w:tab/>
        <w:t>№ 5-91</w:t>
      </w:r>
      <w:r>
        <w:rPr>
          <w:b/>
          <w:sz w:val="28"/>
          <w:szCs w:val="28"/>
        </w:rPr>
        <w:t>-3</w:t>
      </w:r>
    </w:p>
    <w:p w:rsidR="0073738D" w:rsidRPr="00BD7FF5" w:rsidRDefault="0073738D" w:rsidP="0073738D">
      <w:pPr>
        <w:ind w:firstLine="567"/>
        <w:jc w:val="both"/>
        <w:rPr>
          <w:noProof/>
          <w:sz w:val="28"/>
        </w:rPr>
      </w:pPr>
    </w:p>
    <w:p w:rsidR="00794428" w:rsidRPr="006531C4" w:rsidRDefault="0094113D" w:rsidP="00794428">
      <w:pPr>
        <w:tabs>
          <w:tab w:val="left" w:pos="567"/>
          <w:tab w:val="left" w:pos="6521"/>
        </w:tabs>
        <w:ind w:left="709" w:right="3116" w:hanging="29"/>
        <w:jc w:val="both"/>
        <w:rPr>
          <w:b/>
          <w:sz w:val="28"/>
          <w:szCs w:val="28"/>
        </w:rPr>
      </w:pPr>
      <w:r>
        <w:t xml:space="preserve"> «Об утверждении </w:t>
      </w:r>
      <w:r w:rsidR="00794428" w:rsidRPr="00F6780D">
        <w:t xml:space="preserve">Порядка формирования, ведения и обязательного опубликования Перечня муниципального имущества, находящегося в собственности </w:t>
      </w:r>
      <w:r>
        <w:t>муниципального образования города Шиханы</w:t>
      </w:r>
      <w:r w:rsidR="00794428" w:rsidRPr="00F6780D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94428" w:rsidRPr="00A80185">
        <w:t>»</w:t>
      </w:r>
    </w:p>
    <w:p w:rsidR="00F7722C" w:rsidRPr="00F7722C" w:rsidRDefault="00F7722C" w:rsidP="00F7722C">
      <w:pPr>
        <w:ind w:firstLine="720"/>
        <w:jc w:val="both"/>
        <w:rPr>
          <w:bCs/>
          <w:sz w:val="28"/>
          <w:szCs w:val="28"/>
        </w:rPr>
      </w:pPr>
    </w:p>
    <w:p w:rsidR="00F7722C" w:rsidRDefault="00160A70" w:rsidP="00F7722C">
      <w:pPr>
        <w:tabs>
          <w:tab w:val="left" w:pos="2546"/>
        </w:tabs>
        <w:ind w:firstLine="680"/>
        <w:jc w:val="both"/>
        <w:rPr>
          <w:sz w:val="28"/>
        </w:rPr>
      </w:pPr>
      <w:proofErr w:type="gramStart"/>
      <w:r w:rsidRPr="00F67E83">
        <w:rPr>
          <w:sz w:val="28"/>
        </w:rPr>
        <w:t>Р</w:t>
      </w:r>
      <w:r w:rsidR="000A4F44" w:rsidRPr="00F67E83">
        <w:rPr>
          <w:sz w:val="28"/>
        </w:rPr>
        <w:t>уководствуясь Федеральным законом от 24.07.2007 № 209-ФЗ «О развитии малого и среднего предпринимательства в Российской Федерации»,</w:t>
      </w:r>
      <w:r w:rsidR="00096623" w:rsidRPr="00F67E83">
        <w:rPr>
          <w:sz w:val="28"/>
        </w:rPr>
        <w:t xml:space="preserve"> </w:t>
      </w:r>
      <w:r w:rsidR="00F67E83">
        <w:rPr>
          <w:sz w:val="28"/>
        </w:rPr>
        <w:t>с учетом рекомендаций изложенных в письме</w:t>
      </w:r>
      <w:r w:rsidR="00096623" w:rsidRPr="00F67E83">
        <w:rPr>
          <w:sz w:val="28"/>
        </w:rPr>
        <w:t xml:space="preserve"> комитета по управлению имуществом Саратовской области от 09.03.2021 года № 1231 «О внесении  изменений в муниципальные нормативные правовые акты в части оказания имущественной поддержки», </w:t>
      </w:r>
      <w:r w:rsidR="00F67E83">
        <w:rPr>
          <w:sz w:val="28"/>
        </w:rPr>
        <w:t>предложений</w:t>
      </w:r>
      <w:r w:rsidR="00DC11D4" w:rsidRPr="00F67E83">
        <w:rPr>
          <w:sz w:val="28"/>
        </w:rPr>
        <w:t xml:space="preserve"> </w:t>
      </w:r>
      <w:proofErr w:type="spellStart"/>
      <w:r w:rsidR="00DC11D4" w:rsidRPr="00F67E83">
        <w:rPr>
          <w:sz w:val="28"/>
        </w:rPr>
        <w:t>Вольской</w:t>
      </w:r>
      <w:proofErr w:type="spellEnd"/>
      <w:r w:rsidR="00DC11D4" w:rsidRPr="00F67E83">
        <w:rPr>
          <w:sz w:val="28"/>
        </w:rPr>
        <w:t xml:space="preserve"> межрайонной прокуратуры Саратовской области от 03.03.2021 года № 14-2021 «О совершенствовании нормативной базы»,</w:t>
      </w:r>
      <w:r w:rsidR="00EA726F">
        <w:rPr>
          <w:sz w:val="28"/>
        </w:rPr>
        <w:t xml:space="preserve"> </w:t>
      </w:r>
      <w:r w:rsidR="00F82FD7" w:rsidRPr="00F82FD7">
        <w:rPr>
          <w:sz w:val="28"/>
        </w:rPr>
        <w:t>на основании</w:t>
      </w:r>
      <w:proofErr w:type="gramEnd"/>
      <w:r w:rsidR="00F82FD7" w:rsidRPr="00F82FD7">
        <w:rPr>
          <w:sz w:val="28"/>
        </w:rPr>
        <w:t xml:space="preserve"> </w:t>
      </w:r>
      <w:r>
        <w:rPr>
          <w:sz w:val="28"/>
        </w:rPr>
        <w:t xml:space="preserve">ст. 36 </w:t>
      </w:r>
      <w:r w:rsidR="00764E44">
        <w:rPr>
          <w:sz w:val="28"/>
        </w:rPr>
        <w:t>Устава муниципального образования города Шиханы Саратовкой области</w:t>
      </w:r>
      <w:r w:rsidR="00F82FD7" w:rsidRPr="00F82FD7">
        <w:rPr>
          <w:sz w:val="28"/>
        </w:rPr>
        <w:t>, Собрание депутатов</w:t>
      </w:r>
    </w:p>
    <w:p w:rsidR="00F82FD7" w:rsidRPr="00F7722C" w:rsidRDefault="00F82FD7" w:rsidP="00F7722C">
      <w:pPr>
        <w:tabs>
          <w:tab w:val="left" w:pos="2546"/>
        </w:tabs>
        <w:ind w:firstLine="680"/>
        <w:jc w:val="both"/>
        <w:rPr>
          <w:sz w:val="28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  <w:proofErr w:type="gramStart"/>
      <w:r w:rsidRPr="00F7722C">
        <w:rPr>
          <w:b/>
          <w:sz w:val="28"/>
          <w:u w:val="single"/>
        </w:rPr>
        <w:t>Р</w:t>
      </w:r>
      <w:proofErr w:type="gramEnd"/>
      <w:r w:rsidRPr="00F7722C">
        <w:rPr>
          <w:b/>
          <w:sz w:val="28"/>
          <w:u w:val="single"/>
        </w:rPr>
        <w:t xml:space="preserve"> Е Ш И ЛО: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94113D" w:rsidRDefault="0094113D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</w:t>
      </w:r>
      <w:r>
        <w:rPr>
          <w:sz w:val="28"/>
        </w:rPr>
        <w:t xml:space="preserve">Порядок  </w:t>
      </w:r>
      <w:r w:rsidRPr="00B77170">
        <w:rPr>
          <w:sz w:val="28"/>
        </w:rPr>
        <w:t xml:space="preserve">формирования, ведения и обязательного опубликования Перечня муниципального имущества, находящегося в собственности </w:t>
      </w:r>
      <w:r>
        <w:rPr>
          <w:sz w:val="28"/>
        </w:rPr>
        <w:t>муниципального образования города</w:t>
      </w:r>
      <w:r w:rsidRPr="00B77170">
        <w:rPr>
          <w:sz w:val="28"/>
        </w:rPr>
        <w:t xml:space="preserve">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  <w:r>
        <w:rPr>
          <w:sz w:val="28"/>
        </w:rPr>
        <w:t>»</w:t>
      </w:r>
      <w:r w:rsidR="00EA726F">
        <w:rPr>
          <w:sz w:val="28"/>
        </w:rPr>
        <w:t xml:space="preserve"> </w:t>
      </w:r>
      <w:proofErr w:type="gramStart"/>
      <w:r w:rsidR="00EA726F">
        <w:rPr>
          <w:sz w:val="28"/>
        </w:rPr>
        <w:t>согласно приложения</w:t>
      </w:r>
      <w:proofErr w:type="gramEnd"/>
      <w:r w:rsidR="00592E12">
        <w:rPr>
          <w:sz w:val="28"/>
        </w:rPr>
        <w:t xml:space="preserve"> к настоящему решению.</w:t>
      </w:r>
    </w:p>
    <w:p w:rsidR="00953839" w:rsidRPr="0094113D" w:rsidRDefault="0094113D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</w:t>
      </w:r>
      <w:r w:rsidR="00197E09" w:rsidRPr="00197E09">
        <w:rPr>
          <w:sz w:val="28"/>
          <w:szCs w:val="28"/>
        </w:rPr>
        <w:t xml:space="preserve"> решение</w:t>
      </w:r>
      <w:r w:rsidR="00197E09">
        <w:rPr>
          <w:sz w:val="28"/>
          <w:szCs w:val="28"/>
        </w:rPr>
        <w:t xml:space="preserve"> Собрания </w:t>
      </w:r>
      <w:proofErr w:type="gramStart"/>
      <w:r w:rsidR="00197E09">
        <w:rPr>
          <w:sz w:val="28"/>
          <w:szCs w:val="28"/>
        </w:rPr>
        <w:t>депутатов</w:t>
      </w:r>
      <w:proofErr w:type="gramEnd"/>
      <w:r w:rsidR="00197E09">
        <w:rPr>
          <w:sz w:val="28"/>
          <w:szCs w:val="28"/>
        </w:rPr>
        <w:t xml:space="preserve"> ЗАТО Шиханы </w:t>
      </w:r>
      <w:r w:rsidR="00197E09" w:rsidRPr="00197E09">
        <w:rPr>
          <w:sz w:val="28"/>
          <w:szCs w:val="28"/>
        </w:rPr>
        <w:t>от 19.03.2015  г. № 4-75-2</w:t>
      </w:r>
      <w:r w:rsidR="00794428">
        <w:rPr>
          <w:sz w:val="28"/>
          <w:szCs w:val="28"/>
        </w:rPr>
        <w:t>«Об утверждении «</w:t>
      </w:r>
      <w:r w:rsidR="00794428">
        <w:rPr>
          <w:sz w:val="28"/>
        </w:rPr>
        <w:t xml:space="preserve">«Порядка  </w:t>
      </w:r>
      <w:r w:rsidR="00794428" w:rsidRPr="00B77170">
        <w:rPr>
          <w:sz w:val="28"/>
        </w:rPr>
        <w:t>формирования, ведения и обязательного опубликования Перечня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  <w:r w:rsidR="00794428">
        <w:rPr>
          <w:sz w:val="28"/>
        </w:rPr>
        <w:t>»</w:t>
      </w:r>
      <w:r>
        <w:rPr>
          <w:sz w:val="28"/>
        </w:rPr>
        <w:t>.</w:t>
      </w:r>
    </w:p>
    <w:p w:rsidR="0094113D" w:rsidRDefault="0094113D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 города Шиханы при проведении конкурсов и аукционов на право заключения договоров аренды с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отношении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 об оценочной деятельности.</w:t>
      </w:r>
      <w:r w:rsidR="00233E98">
        <w:rPr>
          <w:sz w:val="28"/>
          <w:szCs w:val="28"/>
        </w:rPr>
        <w:t xml:space="preserve"> </w:t>
      </w:r>
      <w:proofErr w:type="gramStart"/>
      <w:r w:rsidR="008469D5">
        <w:rPr>
          <w:sz w:val="28"/>
          <w:szCs w:val="28"/>
        </w:rPr>
        <w:t>Администрация муниципального образования города Шиханы в праве устанавливать льготные ставки арендной платы за пользование помещениями, включенными в Перечень для субъектов малого и среднего предпринимательства,</w:t>
      </w:r>
      <w:r w:rsidR="00233E98">
        <w:rPr>
          <w:sz w:val="28"/>
          <w:szCs w:val="28"/>
        </w:rPr>
        <w:t xml:space="preserve"> </w:t>
      </w:r>
      <w:r w:rsidR="008469D5">
        <w:rPr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доход», занимающихся приоритетными и социально значимыми для муниципального образования города Шиханы видами деятельности.</w:t>
      </w:r>
      <w:proofErr w:type="gramEnd"/>
    </w:p>
    <w:p w:rsidR="00F82FD7" w:rsidRPr="00160A70" w:rsidRDefault="0094113D" w:rsidP="00096623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096623">
        <w:rPr>
          <w:sz w:val="28"/>
        </w:rPr>
        <w:t xml:space="preserve">. </w:t>
      </w:r>
      <w:r w:rsidR="00F82FD7" w:rsidRPr="00F82FD7">
        <w:rPr>
          <w:sz w:val="28"/>
        </w:rPr>
        <w:t>Решение опубликовать в газете «Шиханские новости» и разместить н</w:t>
      </w:r>
      <w:r w:rsidR="004F14A1">
        <w:rPr>
          <w:sz w:val="28"/>
        </w:rPr>
        <w:t xml:space="preserve">а официальном сайте </w:t>
      </w:r>
      <w:r w:rsidR="00DC11D4">
        <w:rPr>
          <w:sz w:val="28"/>
        </w:rPr>
        <w:t xml:space="preserve">администрации муниципального образования города </w:t>
      </w:r>
      <w:r w:rsidR="004F14A1">
        <w:rPr>
          <w:sz w:val="28"/>
        </w:rPr>
        <w:t>Шиханы;</w:t>
      </w:r>
    </w:p>
    <w:p w:rsidR="00C7559E" w:rsidRPr="00F82FD7" w:rsidRDefault="0094113D" w:rsidP="00096623">
      <w:pPr>
        <w:tabs>
          <w:tab w:val="left" w:pos="0"/>
          <w:tab w:val="left" w:pos="1418"/>
        </w:tabs>
        <w:ind w:left="711"/>
        <w:jc w:val="both"/>
        <w:rPr>
          <w:sz w:val="28"/>
          <w:szCs w:val="28"/>
        </w:rPr>
      </w:pPr>
      <w:r>
        <w:rPr>
          <w:sz w:val="28"/>
        </w:rPr>
        <w:t>5</w:t>
      </w:r>
      <w:r w:rsidR="00096623">
        <w:rPr>
          <w:sz w:val="28"/>
        </w:rPr>
        <w:t xml:space="preserve">. </w:t>
      </w:r>
      <w:r w:rsidR="00C7559E">
        <w:rPr>
          <w:sz w:val="28"/>
        </w:rPr>
        <w:t>Решение вступает в силу со дня опубликования.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A47C90" w:rsidRDefault="00A47C90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EA726F" w:rsidRDefault="00EA726F" w:rsidP="00EA726F">
      <w:pPr>
        <w:pStyle w:val="a9"/>
        <w:tabs>
          <w:tab w:val="clear" w:pos="4153"/>
          <w:tab w:val="clear" w:pos="8306"/>
        </w:tabs>
        <w:ind w:firstLine="680"/>
      </w:pPr>
    </w:p>
    <w:p w:rsidR="00EA726F" w:rsidRDefault="00EA726F" w:rsidP="00EA726F">
      <w:pPr>
        <w:pStyle w:val="a9"/>
        <w:tabs>
          <w:tab w:val="clear" w:pos="4153"/>
          <w:tab w:val="clear" w:pos="8306"/>
        </w:tabs>
        <w:ind w:firstLine="680"/>
      </w:pPr>
    </w:p>
    <w:tbl>
      <w:tblPr>
        <w:tblW w:w="0" w:type="auto"/>
        <w:tblInd w:w="708" w:type="dxa"/>
        <w:tblLook w:val="00A0"/>
      </w:tblPr>
      <w:tblGrid>
        <w:gridCol w:w="3960"/>
        <w:gridCol w:w="827"/>
        <w:gridCol w:w="3969"/>
      </w:tblGrid>
      <w:tr w:rsidR="00EA726F" w:rsidRPr="001A4043" w:rsidTr="00775BD9">
        <w:tc>
          <w:tcPr>
            <w:tcW w:w="3960" w:type="dxa"/>
          </w:tcPr>
          <w:p w:rsidR="00EA726F" w:rsidRPr="001A4043" w:rsidRDefault="00EA726F" w:rsidP="00775BD9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BC731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образования  город 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  <w:tc>
          <w:tcPr>
            <w:tcW w:w="827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Председатель</w:t>
            </w:r>
            <w:r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города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</w:tr>
      <w:tr w:rsidR="00EA726F" w:rsidRPr="001A4043" w:rsidTr="00775BD9">
        <w:tc>
          <w:tcPr>
            <w:tcW w:w="3960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EA726F" w:rsidRPr="001A4043" w:rsidTr="00775BD9">
        <w:tc>
          <w:tcPr>
            <w:tcW w:w="3960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827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726F" w:rsidRPr="001A4043" w:rsidRDefault="00EA726F" w:rsidP="00775BD9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EA726F" w:rsidRDefault="00EA726F" w:rsidP="00EA726F">
      <w:pPr>
        <w:pStyle w:val="a9"/>
        <w:tabs>
          <w:tab w:val="clear" w:pos="4153"/>
          <w:tab w:val="clear" w:pos="8306"/>
        </w:tabs>
        <w:ind w:firstLine="680"/>
      </w:pPr>
    </w:p>
    <w:p w:rsidR="00A47C90" w:rsidRDefault="00A47C90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A47C90" w:rsidRDefault="00A47C90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A47C90" w:rsidRDefault="00A47C90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F35CF" w:rsidRDefault="008F35CF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F35CF" w:rsidRDefault="008F35CF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EA726F" w:rsidRDefault="00EA726F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EA726F" w:rsidRDefault="00EA726F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A47C90" w:rsidRPr="00592E12" w:rsidRDefault="00DC11D4" w:rsidP="00A47C90">
      <w:pPr>
        <w:tabs>
          <w:tab w:val="left" w:pos="720"/>
        </w:tabs>
        <w:jc w:val="right"/>
        <w:rPr>
          <w:b/>
          <w:i/>
          <w:noProof/>
        </w:rPr>
      </w:pPr>
      <w:r w:rsidRPr="00592E12">
        <w:rPr>
          <w:b/>
          <w:i/>
          <w:noProof/>
        </w:rPr>
        <w:lastRenderedPageBreak/>
        <w:t>П</w:t>
      </w:r>
      <w:r w:rsidR="00A47C90" w:rsidRPr="00592E12">
        <w:rPr>
          <w:b/>
          <w:i/>
          <w:noProof/>
        </w:rPr>
        <w:t>риложение</w:t>
      </w:r>
    </w:p>
    <w:p w:rsidR="00A47C90" w:rsidRPr="00592E12" w:rsidRDefault="00A47C90" w:rsidP="00A47C90">
      <w:pPr>
        <w:tabs>
          <w:tab w:val="left" w:pos="720"/>
        </w:tabs>
        <w:jc w:val="right"/>
        <w:rPr>
          <w:i/>
          <w:noProof/>
        </w:rPr>
      </w:pPr>
      <w:r w:rsidRPr="00592E12">
        <w:rPr>
          <w:i/>
          <w:noProof/>
        </w:rPr>
        <w:t xml:space="preserve">к решению Собрания депутатов </w:t>
      </w:r>
    </w:p>
    <w:p w:rsidR="00A47C90" w:rsidRPr="00592E12" w:rsidRDefault="00A47C90" w:rsidP="00A47C90">
      <w:pPr>
        <w:tabs>
          <w:tab w:val="left" w:pos="720"/>
        </w:tabs>
        <w:jc w:val="right"/>
        <w:rPr>
          <w:i/>
          <w:noProof/>
        </w:rPr>
      </w:pPr>
      <w:r w:rsidRPr="00592E12">
        <w:rPr>
          <w:i/>
          <w:noProof/>
        </w:rPr>
        <w:t>город</w:t>
      </w:r>
      <w:r w:rsidR="000D0D99" w:rsidRPr="00592E12">
        <w:rPr>
          <w:i/>
          <w:noProof/>
        </w:rPr>
        <w:t>а</w:t>
      </w:r>
      <w:r w:rsidRPr="00592E12">
        <w:rPr>
          <w:i/>
          <w:noProof/>
        </w:rPr>
        <w:t xml:space="preserve"> Шиханы</w:t>
      </w:r>
    </w:p>
    <w:p w:rsidR="00A47C90" w:rsidRPr="00592E12" w:rsidRDefault="00592E12" w:rsidP="00A47C90">
      <w:pPr>
        <w:tabs>
          <w:tab w:val="left" w:pos="720"/>
        </w:tabs>
        <w:jc w:val="right"/>
        <w:rPr>
          <w:i/>
          <w:noProof/>
        </w:rPr>
      </w:pPr>
      <w:r>
        <w:rPr>
          <w:i/>
          <w:noProof/>
        </w:rPr>
        <w:t>от  15.04.2021 г. №5-91-3</w:t>
      </w:r>
    </w:p>
    <w:p w:rsidR="00A47C90" w:rsidRDefault="00A47C90" w:rsidP="00A47C90">
      <w:pPr>
        <w:tabs>
          <w:tab w:val="left" w:pos="720"/>
        </w:tabs>
        <w:jc w:val="right"/>
        <w:rPr>
          <w:noProof/>
        </w:rPr>
      </w:pPr>
    </w:p>
    <w:p w:rsidR="004F14A1" w:rsidRPr="00987FE5" w:rsidRDefault="00A47C90" w:rsidP="00A47C90">
      <w:pPr>
        <w:tabs>
          <w:tab w:val="left" w:pos="720"/>
        </w:tabs>
        <w:jc w:val="center"/>
        <w:rPr>
          <w:b/>
          <w:sz w:val="28"/>
          <w:szCs w:val="28"/>
        </w:rPr>
      </w:pPr>
      <w:r w:rsidRPr="00987FE5">
        <w:rPr>
          <w:b/>
          <w:sz w:val="28"/>
          <w:szCs w:val="28"/>
        </w:rPr>
        <w:t xml:space="preserve">Порядок </w:t>
      </w:r>
    </w:p>
    <w:p w:rsidR="00A47C90" w:rsidRPr="00987FE5" w:rsidRDefault="00A47C90" w:rsidP="00A47C90">
      <w:pPr>
        <w:tabs>
          <w:tab w:val="left" w:pos="720"/>
        </w:tabs>
        <w:jc w:val="center"/>
        <w:rPr>
          <w:b/>
          <w:sz w:val="28"/>
          <w:szCs w:val="28"/>
        </w:rPr>
      </w:pPr>
      <w:r w:rsidRPr="00987FE5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имущества, находящегося в собственности </w:t>
      </w:r>
      <w:r w:rsidR="004F14A1" w:rsidRPr="00987FE5">
        <w:rPr>
          <w:b/>
          <w:sz w:val="28"/>
          <w:szCs w:val="28"/>
        </w:rPr>
        <w:t>муниципального образования город</w:t>
      </w:r>
      <w:r w:rsidR="000D0D99" w:rsidRPr="00987FE5">
        <w:rPr>
          <w:b/>
          <w:sz w:val="28"/>
          <w:szCs w:val="28"/>
        </w:rPr>
        <w:t>а</w:t>
      </w:r>
      <w:r w:rsidR="004F14A1" w:rsidRPr="00987FE5">
        <w:rPr>
          <w:b/>
          <w:sz w:val="28"/>
          <w:szCs w:val="28"/>
        </w:rPr>
        <w:t xml:space="preserve"> Шиханы Саратовской области</w:t>
      </w:r>
      <w:r w:rsidRPr="00987FE5">
        <w:rPr>
          <w:b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</w:p>
    <w:p w:rsidR="004F14A1" w:rsidRPr="00987FE5" w:rsidRDefault="004F14A1" w:rsidP="00A47C90">
      <w:pPr>
        <w:tabs>
          <w:tab w:val="left" w:pos="720"/>
        </w:tabs>
        <w:jc w:val="center"/>
        <w:rPr>
          <w:b/>
          <w:noProof/>
          <w:sz w:val="28"/>
          <w:szCs w:val="28"/>
        </w:rPr>
      </w:pPr>
    </w:p>
    <w:p w:rsidR="00A47C90" w:rsidRPr="00987FE5" w:rsidRDefault="00A47C90" w:rsidP="00A47C90">
      <w:pPr>
        <w:tabs>
          <w:tab w:val="left" w:pos="720"/>
        </w:tabs>
        <w:jc w:val="center"/>
        <w:rPr>
          <w:noProof/>
          <w:sz w:val="28"/>
          <w:szCs w:val="28"/>
        </w:rPr>
      </w:pPr>
    </w:p>
    <w:p w:rsidR="00A47C90" w:rsidRPr="00987FE5" w:rsidRDefault="00A47C90" w:rsidP="00A47C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87FE5">
        <w:rPr>
          <w:b/>
          <w:sz w:val="28"/>
          <w:szCs w:val="28"/>
        </w:rPr>
        <w:t>1. Общие положения</w:t>
      </w:r>
    </w:p>
    <w:p w:rsidR="00A47C90" w:rsidRPr="00987FE5" w:rsidRDefault="00A47C90" w:rsidP="00A47C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CE6" w:rsidRPr="00987FE5" w:rsidRDefault="00A47C90" w:rsidP="00A47C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87FE5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987FE5">
        <w:rPr>
          <w:bCs/>
          <w:sz w:val="28"/>
          <w:szCs w:val="28"/>
        </w:rPr>
        <w:t xml:space="preserve">муниципального имущества муниципального образования </w:t>
      </w:r>
      <w:r w:rsidR="004F14A1" w:rsidRPr="00987FE5">
        <w:rPr>
          <w:bCs/>
          <w:sz w:val="28"/>
          <w:szCs w:val="28"/>
        </w:rPr>
        <w:t>город</w:t>
      </w:r>
      <w:r w:rsidR="000D0D99" w:rsidRPr="00987FE5">
        <w:rPr>
          <w:bCs/>
          <w:sz w:val="28"/>
          <w:szCs w:val="28"/>
        </w:rPr>
        <w:t>а</w:t>
      </w:r>
      <w:r w:rsidR="004F14A1" w:rsidRPr="00987FE5">
        <w:rPr>
          <w:bCs/>
          <w:sz w:val="28"/>
          <w:szCs w:val="28"/>
        </w:rPr>
        <w:t xml:space="preserve"> Шиханы Саратовской области</w:t>
      </w:r>
      <w:r w:rsidRPr="00987FE5">
        <w:rPr>
          <w:bCs/>
          <w:sz w:val="28"/>
          <w:szCs w:val="28"/>
        </w:rPr>
        <w:t>,</w:t>
      </w:r>
      <w:r w:rsidRPr="00987FE5">
        <w:rPr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требования к имуществу, сведения о котором включаются в Перечень, в целях предоставления указанного имущества на долгосрочной основе (в</w:t>
      </w:r>
      <w:proofErr w:type="gramEnd"/>
      <w:r w:rsidRPr="00987FE5">
        <w:rPr>
          <w:sz w:val="28"/>
          <w:szCs w:val="28"/>
        </w:rPr>
        <w:t xml:space="preserve"> </w:t>
      </w:r>
      <w:proofErr w:type="gramStart"/>
      <w:r w:rsidRPr="00987FE5">
        <w:rPr>
          <w:sz w:val="28"/>
          <w:szCs w:val="28"/>
        </w:rPr>
        <w:t>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="008469D5" w:rsidRPr="00987FE5">
        <w:rPr>
          <w:sz w:val="28"/>
          <w:szCs w:val="28"/>
        </w:rPr>
        <w:t>, а так же</w:t>
      </w:r>
      <w:r w:rsidR="00233E98" w:rsidRPr="00987FE5">
        <w:rPr>
          <w:sz w:val="28"/>
          <w:szCs w:val="28"/>
        </w:rPr>
        <w:t xml:space="preserve"> </w:t>
      </w:r>
      <w:r w:rsidR="008469D5" w:rsidRPr="00987FE5">
        <w:rPr>
          <w:color w:val="22272F"/>
          <w:sz w:val="28"/>
          <w:szCs w:val="28"/>
          <w:shd w:val="clear" w:color="auto" w:fill="FFFFFF"/>
        </w:rPr>
        <w:t>физически</w:t>
      </w:r>
      <w:r w:rsidR="006773BA" w:rsidRPr="00987FE5">
        <w:rPr>
          <w:color w:val="22272F"/>
          <w:sz w:val="28"/>
          <w:szCs w:val="28"/>
          <w:shd w:val="clear" w:color="auto" w:fill="FFFFFF"/>
        </w:rPr>
        <w:t>м</w:t>
      </w:r>
      <w:r w:rsidR="008469D5" w:rsidRPr="00987FE5">
        <w:rPr>
          <w:color w:val="22272F"/>
          <w:sz w:val="28"/>
          <w:szCs w:val="28"/>
          <w:shd w:val="clear" w:color="auto" w:fill="FFFFFF"/>
        </w:rPr>
        <w:t xml:space="preserve"> лица</w:t>
      </w:r>
      <w:r w:rsidR="006773BA" w:rsidRPr="00987FE5">
        <w:rPr>
          <w:color w:val="22272F"/>
          <w:sz w:val="28"/>
          <w:szCs w:val="28"/>
          <w:shd w:val="clear" w:color="auto" w:fill="FFFFFF"/>
        </w:rPr>
        <w:t>м</w:t>
      </w:r>
      <w:r w:rsidR="008469D5" w:rsidRPr="00987FE5">
        <w:rPr>
          <w:color w:val="22272F"/>
          <w:sz w:val="28"/>
          <w:szCs w:val="28"/>
          <w:shd w:val="clear" w:color="auto" w:fill="FFFFFF"/>
        </w:rPr>
        <w:t>, не являющи</w:t>
      </w:r>
      <w:r w:rsidR="00B60B0E">
        <w:rPr>
          <w:color w:val="22272F"/>
          <w:sz w:val="28"/>
          <w:szCs w:val="28"/>
          <w:shd w:val="clear" w:color="auto" w:fill="FFFFFF"/>
        </w:rPr>
        <w:t>м</w:t>
      </w:r>
      <w:r w:rsidR="008469D5" w:rsidRPr="00987FE5">
        <w:rPr>
          <w:color w:val="22272F"/>
          <w:sz w:val="28"/>
          <w:szCs w:val="28"/>
          <w:shd w:val="clear" w:color="auto" w:fill="FFFFFF"/>
        </w:rPr>
        <w:t>ся индивидуальными</w:t>
      </w:r>
      <w:r w:rsidR="00B60B0E">
        <w:rPr>
          <w:color w:val="22272F"/>
          <w:sz w:val="28"/>
          <w:szCs w:val="28"/>
          <w:shd w:val="clear" w:color="auto" w:fill="FFFFFF"/>
        </w:rPr>
        <w:t xml:space="preserve"> предпринимателями и применяющим</w:t>
      </w:r>
      <w:r w:rsidR="008469D5" w:rsidRPr="00987FE5">
        <w:rPr>
          <w:color w:val="22272F"/>
          <w:sz w:val="28"/>
          <w:szCs w:val="28"/>
          <w:shd w:val="clear" w:color="auto" w:fill="FFFFFF"/>
        </w:rPr>
        <w:t xml:space="preserve"> специальный налоговый режим "</w:t>
      </w:r>
      <w:hyperlink r:id="rId8" w:anchor="/document/72113648/entry/0" w:history="1">
        <w:r w:rsidR="008469D5" w:rsidRPr="00987FE5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 w:rsidR="008469D5" w:rsidRPr="00987FE5">
        <w:rPr>
          <w:sz w:val="28"/>
          <w:szCs w:val="28"/>
          <w:shd w:val="clear" w:color="auto" w:fill="FFFFFF"/>
        </w:rPr>
        <w:t>"</w:t>
      </w:r>
      <w:r w:rsidR="008469D5" w:rsidRPr="00987FE5">
        <w:rPr>
          <w:color w:val="22272F"/>
          <w:sz w:val="28"/>
          <w:szCs w:val="28"/>
          <w:shd w:val="clear" w:color="auto" w:fill="FFFFFF"/>
        </w:rPr>
        <w:t xml:space="preserve"> (далее - физические лица, применяющие специальный налоговый режим).</w:t>
      </w:r>
      <w:proofErr w:type="gramEnd"/>
    </w:p>
    <w:p w:rsidR="00A47C90" w:rsidRPr="00987FE5" w:rsidRDefault="00A47C90" w:rsidP="00A47C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7C90" w:rsidRPr="00987FE5" w:rsidRDefault="00A47C90" w:rsidP="00A47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C90" w:rsidRPr="00987FE5" w:rsidRDefault="00A47C90" w:rsidP="00A47C9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987FE5">
        <w:rPr>
          <w:b/>
          <w:sz w:val="28"/>
          <w:szCs w:val="28"/>
        </w:rPr>
        <w:t xml:space="preserve">2. Цели создания и основные принципы формирования, </w:t>
      </w:r>
      <w:r w:rsidRPr="00987FE5">
        <w:rPr>
          <w:b/>
          <w:sz w:val="28"/>
          <w:szCs w:val="28"/>
        </w:rPr>
        <w:br/>
        <w:t>ведения, ежегодного дополнения и опубликования Перечня</w:t>
      </w:r>
    </w:p>
    <w:p w:rsidR="00A47C90" w:rsidRPr="00987FE5" w:rsidRDefault="00A47C90" w:rsidP="00A47C90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87FE5">
        <w:rPr>
          <w:sz w:val="28"/>
          <w:szCs w:val="28"/>
        </w:rPr>
        <w:t xml:space="preserve">В Перечне содержатся сведения о </w:t>
      </w:r>
      <w:r w:rsidRPr="00987FE5">
        <w:rPr>
          <w:bCs/>
          <w:sz w:val="28"/>
          <w:szCs w:val="28"/>
        </w:rPr>
        <w:t xml:space="preserve">муниципальном имуществе </w:t>
      </w:r>
      <w:r w:rsidR="004F14A1" w:rsidRPr="00987FE5">
        <w:rPr>
          <w:bCs/>
          <w:sz w:val="28"/>
          <w:szCs w:val="28"/>
        </w:rPr>
        <w:t>муниципального образования город</w:t>
      </w:r>
      <w:r w:rsidR="000D0D99" w:rsidRPr="00987FE5">
        <w:rPr>
          <w:bCs/>
          <w:sz w:val="28"/>
          <w:szCs w:val="28"/>
        </w:rPr>
        <w:t>а</w:t>
      </w:r>
      <w:r w:rsidR="004F14A1" w:rsidRPr="00987FE5">
        <w:rPr>
          <w:bCs/>
          <w:sz w:val="28"/>
          <w:szCs w:val="28"/>
        </w:rPr>
        <w:t xml:space="preserve"> Шиханы Саратовской области</w:t>
      </w:r>
      <w:r w:rsidRPr="00987FE5">
        <w:rPr>
          <w:bCs/>
          <w:sz w:val="28"/>
          <w:szCs w:val="28"/>
        </w:rPr>
        <w:t>,</w:t>
      </w:r>
      <w:r w:rsidRPr="00987FE5">
        <w:rPr>
          <w:sz w:val="28"/>
          <w:szCs w:val="28"/>
        </w:rPr>
        <w:t xml:space="preserve"> свободном от прав третьих лиц (</w:t>
      </w:r>
      <w:r w:rsidRPr="00987FE5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987FE5">
        <w:rPr>
          <w:sz w:val="28"/>
          <w:szCs w:val="28"/>
        </w:rPr>
        <w:t>предусмотренном частью 1 статьи 18 Федерального закона от 24.07.2007</w:t>
      </w:r>
      <w:r w:rsidR="00DF693E" w:rsidRPr="00987FE5">
        <w:rPr>
          <w:sz w:val="28"/>
          <w:szCs w:val="28"/>
        </w:rPr>
        <w:t xml:space="preserve">г. </w:t>
      </w:r>
      <w:r w:rsidRPr="00987FE5">
        <w:rPr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987FE5">
        <w:rPr>
          <w:sz w:val="28"/>
          <w:szCs w:val="28"/>
        </w:rPr>
        <w:t xml:space="preserve"> </w:t>
      </w:r>
      <w:proofErr w:type="gramStart"/>
      <w:r w:rsidRPr="00987FE5">
        <w:rPr>
          <w:sz w:val="28"/>
          <w:szCs w:val="28"/>
        </w:rPr>
        <w:t xml:space="preserve">и (или) в пользование на </w:t>
      </w:r>
      <w:r w:rsidRPr="00987FE5">
        <w:rPr>
          <w:sz w:val="28"/>
          <w:szCs w:val="28"/>
        </w:rPr>
        <w:lastRenderedPageBreak/>
        <w:t>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</w:t>
      </w:r>
      <w:r w:rsidR="00DF693E" w:rsidRPr="00987FE5">
        <w:rPr>
          <w:sz w:val="28"/>
          <w:szCs w:val="28"/>
        </w:rPr>
        <w:t>г.</w:t>
      </w:r>
      <w:r w:rsidRPr="00987FE5">
        <w:rPr>
          <w:sz w:val="28"/>
          <w:szCs w:val="28"/>
        </w:rPr>
        <w:t xml:space="preserve"> № 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987FE5">
        <w:rPr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2.2. Формирование Перечня осуществляется в целях: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DA2708" w:rsidRPr="00987FE5">
        <w:rPr>
          <w:sz w:val="28"/>
          <w:szCs w:val="28"/>
        </w:rPr>
        <w:t xml:space="preserve">, </w:t>
      </w:r>
      <w:r w:rsidR="00DA2708" w:rsidRPr="00987FE5">
        <w:rPr>
          <w:color w:val="22272F"/>
          <w:sz w:val="28"/>
          <w:szCs w:val="28"/>
          <w:shd w:val="clear" w:color="auto" w:fill="FFFFFF"/>
        </w:rPr>
        <w:t>физическим лицам</w:t>
      </w:r>
      <w:r w:rsidR="00DF693E" w:rsidRPr="00987FE5">
        <w:rPr>
          <w:color w:val="22272F"/>
          <w:sz w:val="28"/>
          <w:szCs w:val="28"/>
          <w:shd w:val="clear" w:color="auto" w:fill="FFFFFF"/>
        </w:rPr>
        <w:t>, применяющих</w:t>
      </w:r>
      <w:r w:rsidR="00DA2708" w:rsidRPr="00987FE5">
        <w:rPr>
          <w:color w:val="22272F"/>
          <w:sz w:val="28"/>
          <w:szCs w:val="28"/>
          <w:shd w:val="clear" w:color="auto" w:fill="FFFFFF"/>
        </w:rPr>
        <w:t xml:space="preserve"> специальный налоговый режим</w:t>
      </w:r>
      <w:r w:rsidRPr="00987FE5">
        <w:rPr>
          <w:sz w:val="28"/>
          <w:szCs w:val="28"/>
        </w:rPr>
        <w:t>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4F14A1" w:rsidRPr="00987FE5">
        <w:rPr>
          <w:sz w:val="28"/>
          <w:szCs w:val="28"/>
        </w:rPr>
        <w:t>муниципального образования город</w:t>
      </w:r>
      <w:r w:rsidR="000D0D99" w:rsidRPr="00987FE5">
        <w:rPr>
          <w:sz w:val="28"/>
          <w:szCs w:val="28"/>
        </w:rPr>
        <w:t>а</w:t>
      </w:r>
      <w:r w:rsidR="004F14A1" w:rsidRPr="00987FE5">
        <w:rPr>
          <w:sz w:val="28"/>
          <w:szCs w:val="28"/>
        </w:rPr>
        <w:t xml:space="preserve"> Шиханы Саратовской области</w:t>
      </w:r>
      <w:r w:rsidRPr="00987FE5">
        <w:rPr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987FE5">
        <w:rPr>
          <w:sz w:val="28"/>
          <w:szCs w:val="28"/>
        </w:rPr>
        <w:t>возмездно</w:t>
      </w:r>
      <w:proofErr w:type="spellEnd"/>
      <w:r w:rsidRPr="00987FE5"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 w:rsidR="00DA2708" w:rsidRPr="00987FE5">
        <w:rPr>
          <w:sz w:val="28"/>
          <w:szCs w:val="28"/>
        </w:rPr>
        <w:t xml:space="preserve">, </w:t>
      </w:r>
      <w:r w:rsidR="00DA2708" w:rsidRPr="00987FE5">
        <w:rPr>
          <w:color w:val="22272F"/>
          <w:sz w:val="28"/>
          <w:szCs w:val="28"/>
          <w:shd w:val="clear" w:color="auto" w:fill="FFFFFF"/>
        </w:rPr>
        <w:t>физическим лицам</w:t>
      </w:r>
      <w:r w:rsidR="00DF693E" w:rsidRPr="00987FE5">
        <w:rPr>
          <w:color w:val="22272F"/>
          <w:sz w:val="28"/>
          <w:szCs w:val="28"/>
          <w:shd w:val="clear" w:color="auto" w:fill="FFFFFF"/>
        </w:rPr>
        <w:t xml:space="preserve">, </w:t>
      </w:r>
      <w:proofErr w:type="gramStart"/>
      <w:r w:rsidR="00DF693E" w:rsidRPr="00987FE5">
        <w:rPr>
          <w:color w:val="22272F"/>
          <w:sz w:val="28"/>
          <w:szCs w:val="28"/>
          <w:shd w:val="clear" w:color="auto" w:fill="FFFFFF"/>
        </w:rPr>
        <w:t>применяющих</w:t>
      </w:r>
      <w:proofErr w:type="gramEnd"/>
      <w:r w:rsidR="00DA2708" w:rsidRPr="00987FE5">
        <w:rPr>
          <w:color w:val="22272F"/>
          <w:sz w:val="28"/>
          <w:szCs w:val="28"/>
          <w:shd w:val="clear" w:color="auto" w:fill="FFFFFF"/>
        </w:rPr>
        <w:t xml:space="preserve"> специальный налоговый режим</w:t>
      </w:r>
      <w:r w:rsidRPr="00987FE5">
        <w:rPr>
          <w:sz w:val="28"/>
          <w:szCs w:val="28"/>
        </w:rPr>
        <w:t>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 xml:space="preserve">2.2.3. Реализации </w:t>
      </w:r>
      <w:proofErr w:type="gramStart"/>
      <w:r w:rsidRPr="00987FE5">
        <w:rPr>
          <w:sz w:val="28"/>
          <w:szCs w:val="28"/>
        </w:rPr>
        <w:t>полномочий</w:t>
      </w:r>
      <w:r w:rsidR="00233E98" w:rsidRPr="00987FE5">
        <w:rPr>
          <w:sz w:val="28"/>
          <w:szCs w:val="28"/>
        </w:rPr>
        <w:t xml:space="preserve"> </w:t>
      </w:r>
      <w:r w:rsidRPr="00987FE5">
        <w:rPr>
          <w:sz w:val="28"/>
          <w:szCs w:val="28"/>
        </w:rPr>
        <w:t>органов местного самоуправления</w:t>
      </w:r>
      <w:r w:rsidR="00233E98" w:rsidRPr="00987FE5">
        <w:rPr>
          <w:sz w:val="28"/>
          <w:szCs w:val="28"/>
        </w:rPr>
        <w:t xml:space="preserve"> </w:t>
      </w:r>
      <w:r w:rsidR="004F14A1" w:rsidRPr="00987FE5">
        <w:rPr>
          <w:sz w:val="28"/>
          <w:szCs w:val="28"/>
        </w:rPr>
        <w:t>муниципального образования город</w:t>
      </w:r>
      <w:r w:rsidR="000D0D99" w:rsidRPr="00987FE5">
        <w:rPr>
          <w:sz w:val="28"/>
          <w:szCs w:val="28"/>
        </w:rPr>
        <w:t>а</w:t>
      </w:r>
      <w:proofErr w:type="gramEnd"/>
      <w:r w:rsidR="004F14A1" w:rsidRPr="00987FE5">
        <w:rPr>
          <w:sz w:val="28"/>
          <w:szCs w:val="28"/>
        </w:rPr>
        <w:t xml:space="preserve"> Шиханы Саратовской области</w:t>
      </w:r>
      <w:r w:rsidRPr="00987FE5"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</w:t>
      </w:r>
      <w:r w:rsidR="00DA2708" w:rsidRPr="00987FE5">
        <w:rPr>
          <w:sz w:val="28"/>
          <w:szCs w:val="28"/>
        </w:rPr>
        <w:t>,</w:t>
      </w:r>
      <w:r w:rsidR="00233E98" w:rsidRPr="00987FE5">
        <w:rPr>
          <w:sz w:val="28"/>
          <w:szCs w:val="28"/>
        </w:rPr>
        <w:t xml:space="preserve"> </w:t>
      </w:r>
      <w:r w:rsidR="00DA2708" w:rsidRPr="00987FE5">
        <w:rPr>
          <w:color w:val="22272F"/>
          <w:sz w:val="28"/>
          <w:szCs w:val="28"/>
          <w:shd w:val="clear" w:color="auto" w:fill="FFFFFF"/>
        </w:rPr>
        <w:t>физическим лицам</w:t>
      </w:r>
      <w:r w:rsidR="00DF693E" w:rsidRPr="00987FE5">
        <w:rPr>
          <w:color w:val="22272F"/>
          <w:sz w:val="28"/>
          <w:szCs w:val="28"/>
          <w:shd w:val="clear" w:color="auto" w:fill="FFFFFF"/>
        </w:rPr>
        <w:t>, применяющих</w:t>
      </w:r>
      <w:r w:rsidR="00DA2708" w:rsidRPr="00987FE5">
        <w:rPr>
          <w:color w:val="22272F"/>
          <w:sz w:val="28"/>
          <w:szCs w:val="28"/>
          <w:shd w:val="clear" w:color="auto" w:fill="FFFFFF"/>
        </w:rPr>
        <w:t xml:space="preserve"> специальный налоговый режим</w:t>
      </w:r>
      <w:r w:rsidRPr="00987FE5">
        <w:rPr>
          <w:sz w:val="28"/>
          <w:szCs w:val="28"/>
        </w:rPr>
        <w:t>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7FE5">
        <w:rPr>
          <w:sz w:val="28"/>
          <w:szCs w:val="28"/>
        </w:rPr>
        <w:t>2.2.4. Повышения эффективности управления</w:t>
      </w:r>
      <w:r w:rsidR="00233E98" w:rsidRPr="00987FE5">
        <w:rPr>
          <w:sz w:val="28"/>
          <w:szCs w:val="28"/>
        </w:rPr>
        <w:t xml:space="preserve"> </w:t>
      </w:r>
      <w:r w:rsidRPr="00987FE5">
        <w:rPr>
          <w:sz w:val="28"/>
          <w:szCs w:val="28"/>
        </w:rPr>
        <w:t>муниципальным имуществом, находящимся в собственности</w:t>
      </w:r>
      <w:r w:rsidR="00233E98" w:rsidRPr="00987FE5">
        <w:rPr>
          <w:sz w:val="28"/>
          <w:szCs w:val="28"/>
        </w:rPr>
        <w:t xml:space="preserve"> </w:t>
      </w:r>
      <w:r w:rsidR="004F14A1" w:rsidRPr="00987FE5">
        <w:rPr>
          <w:sz w:val="28"/>
          <w:szCs w:val="28"/>
        </w:rPr>
        <w:t>муниципального образования город</w:t>
      </w:r>
      <w:r w:rsidR="000D0D99" w:rsidRPr="00987FE5">
        <w:rPr>
          <w:sz w:val="28"/>
          <w:szCs w:val="28"/>
        </w:rPr>
        <w:t>а</w:t>
      </w:r>
      <w:r w:rsidR="004F14A1" w:rsidRPr="00987FE5">
        <w:rPr>
          <w:sz w:val="28"/>
          <w:szCs w:val="28"/>
        </w:rPr>
        <w:t xml:space="preserve"> Шиханы Саратовской области</w:t>
      </w:r>
      <w:r w:rsidRPr="00987FE5">
        <w:rPr>
          <w:sz w:val="28"/>
          <w:szCs w:val="28"/>
        </w:rPr>
        <w:t>,</w:t>
      </w:r>
      <w:r w:rsidR="00233E98" w:rsidRPr="00987FE5">
        <w:rPr>
          <w:sz w:val="28"/>
          <w:szCs w:val="28"/>
        </w:rPr>
        <w:t xml:space="preserve"> </w:t>
      </w:r>
      <w:r w:rsidRPr="00987FE5">
        <w:rPr>
          <w:sz w:val="28"/>
          <w:szCs w:val="28"/>
        </w:rPr>
        <w:t>стимулирования развития малого и среднего предпринимательства</w:t>
      </w:r>
      <w:r w:rsidR="00DA2708" w:rsidRPr="00987FE5">
        <w:rPr>
          <w:sz w:val="28"/>
          <w:szCs w:val="28"/>
        </w:rPr>
        <w:t xml:space="preserve">, </w:t>
      </w:r>
      <w:r w:rsidR="00DA2708" w:rsidRPr="00987FE5">
        <w:rPr>
          <w:color w:val="22272F"/>
          <w:sz w:val="28"/>
          <w:szCs w:val="28"/>
          <w:shd w:val="clear" w:color="auto" w:fill="FFFFFF"/>
        </w:rPr>
        <w:t>физическим лицам</w:t>
      </w:r>
      <w:r w:rsidR="00DF693E" w:rsidRPr="00987FE5">
        <w:rPr>
          <w:color w:val="22272F"/>
          <w:sz w:val="28"/>
          <w:szCs w:val="28"/>
          <w:shd w:val="clear" w:color="auto" w:fill="FFFFFF"/>
        </w:rPr>
        <w:t xml:space="preserve">, </w:t>
      </w:r>
      <w:proofErr w:type="gramStart"/>
      <w:r w:rsidR="00DF693E" w:rsidRPr="00987FE5">
        <w:rPr>
          <w:color w:val="22272F"/>
          <w:sz w:val="28"/>
          <w:szCs w:val="28"/>
          <w:shd w:val="clear" w:color="auto" w:fill="FFFFFF"/>
        </w:rPr>
        <w:t>применяющих</w:t>
      </w:r>
      <w:proofErr w:type="gramEnd"/>
      <w:r w:rsidR="00DA2708" w:rsidRPr="00987FE5">
        <w:rPr>
          <w:color w:val="22272F"/>
          <w:sz w:val="28"/>
          <w:szCs w:val="28"/>
          <w:shd w:val="clear" w:color="auto" w:fill="FFFFFF"/>
        </w:rPr>
        <w:t xml:space="preserve"> специальный налоговый режим</w:t>
      </w:r>
      <w:r w:rsidRPr="00987FE5">
        <w:rPr>
          <w:sz w:val="28"/>
          <w:szCs w:val="28"/>
        </w:rPr>
        <w:t xml:space="preserve"> на территории</w:t>
      </w:r>
      <w:r w:rsidR="00233E98" w:rsidRPr="00987FE5">
        <w:rPr>
          <w:sz w:val="28"/>
          <w:szCs w:val="28"/>
        </w:rPr>
        <w:t xml:space="preserve"> </w:t>
      </w:r>
      <w:r w:rsidR="004F14A1" w:rsidRPr="00987FE5">
        <w:rPr>
          <w:sz w:val="28"/>
          <w:szCs w:val="28"/>
        </w:rPr>
        <w:t>муниципального образования город</w:t>
      </w:r>
      <w:r w:rsidR="000D0D99" w:rsidRPr="00987FE5">
        <w:rPr>
          <w:sz w:val="28"/>
          <w:szCs w:val="28"/>
        </w:rPr>
        <w:t>а</w:t>
      </w:r>
      <w:r w:rsidR="004F14A1" w:rsidRPr="00987FE5">
        <w:rPr>
          <w:sz w:val="28"/>
          <w:szCs w:val="28"/>
        </w:rPr>
        <w:t xml:space="preserve"> Шиханы Саратовской области</w:t>
      </w:r>
      <w:r w:rsidRPr="00987FE5">
        <w:rPr>
          <w:sz w:val="28"/>
          <w:szCs w:val="28"/>
        </w:rPr>
        <w:t xml:space="preserve">. 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A47C90" w:rsidRPr="00987FE5" w:rsidRDefault="00A47C90" w:rsidP="00A47C90">
      <w:pPr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D0D99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2.3.2. Ежегодная актуализация Переч</w:t>
      </w:r>
      <w:r w:rsidR="000D0D99" w:rsidRPr="00987FE5">
        <w:rPr>
          <w:sz w:val="28"/>
          <w:szCs w:val="28"/>
        </w:rPr>
        <w:t>ня (до 1 ноября текущего года).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A47C90" w:rsidRPr="00987FE5" w:rsidRDefault="00A47C90" w:rsidP="00A47C90">
      <w:pPr>
        <w:ind w:firstLine="567"/>
        <w:contextualSpacing/>
        <w:jc w:val="both"/>
        <w:rPr>
          <w:sz w:val="28"/>
          <w:szCs w:val="28"/>
        </w:rPr>
      </w:pPr>
    </w:p>
    <w:p w:rsidR="00A47C90" w:rsidRPr="00987FE5" w:rsidRDefault="00A47C90" w:rsidP="00A47C90">
      <w:pPr>
        <w:jc w:val="center"/>
        <w:rPr>
          <w:b/>
          <w:sz w:val="28"/>
          <w:szCs w:val="28"/>
        </w:rPr>
      </w:pPr>
      <w:r w:rsidRPr="00987FE5">
        <w:rPr>
          <w:b/>
          <w:sz w:val="28"/>
          <w:szCs w:val="28"/>
        </w:rPr>
        <w:lastRenderedPageBreak/>
        <w:t>3. Формирование, ведение Перечня, внесение в него изменений, в том числе ежегодное дополнение Перечня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 w:rsidRPr="00987FE5">
        <w:rPr>
          <w:sz w:val="28"/>
          <w:szCs w:val="28"/>
        </w:rPr>
        <w:t>3.1. Перечень, изменения и ежегодное дополнение в не</w:t>
      </w:r>
      <w:r w:rsidR="000D0D99" w:rsidRPr="00987FE5">
        <w:rPr>
          <w:sz w:val="28"/>
          <w:szCs w:val="28"/>
        </w:rPr>
        <w:t>го утверждаются постановлением а</w:t>
      </w:r>
      <w:r w:rsidRPr="00987FE5">
        <w:rPr>
          <w:sz w:val="28"/>
          <w:szCs w:val="28"/>
        </w:rPr>
        <w:t xml:space="preserve">дминистрации </w:t>
      </w:r>
      <w:r w:rsidR="000D0D99" w:rsidRPr="00987FE5">
        <w:rPr>
          <w:sz w:val="28"/>
          <w:szCs w:val="28"/>
        </w:rPr>
        <w:t>муниципального образования города Шиханы Саратовской област</w:t>
      </w:r>
      <w:proofErr w:type="gramStart"/>
      <w:r w:rsidR="000D0D99" w:rsidRPr="00987FE5">
        <w:rPr>
          <w:sz w:val="28"/>
          <w:szCs w:val="28"/>
        </w:rPr>
        <w:t>и</w:t>
      </w:r>
      <w:r w:rsidRPr="00987FE5">
        <w:rPr>
          <w:sz w:val="28"/>
          <w:szCs w:val="28"/>
        </w:rPr>
        <w:t>(</w:t>
      </w:r>
      <w:proofErr w:type="gramEnd"/>
      <w:r w:rsidRPr="00987FE5">
        <w:rPr>
          <w:sz w:val="28"/>
          <w:szCs w:val="28"/>
        </w:rPr>
        <w:t>далее – уполномоченный орган).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3.2. Формирование и ведение Перечня осуществляется Уполномоченным органом</w:t>
      </w:r>
      <w:r w:rsidR="00233E98" w:rsidRPr="00987FE5">
        <w:rPr>
          <w:sz w:val="28"/>
          <w:szCs w:val="28"/>
        </w:rPr>
        <w:t xml:space="preserve"> </w:t>
      </w:r>
      <w:r w:rsidRPr="00987FE5">
        <w:rPr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</w:t>
      </w:r>
      <w:r w:rsidR="008437A1" w:rsidRPr="00987FE5">
        <w:rPr>
          <w:sz w:val="28"/>
          <w:szCs w:val="28"/>
        </w:rPr>
        <w:t xml:space="preserve"> В Перечень вносятся сведения о муниципальном</w:t>
      </w:r>
      <w:r w:rsidRPr="00987FE5">
        <w:rPr>
          <w:sz w:val="28"/>
          <w:szCs w:val="28"/>
        </w:rPr>
        <w:t xml:space="preserve"> имуществе, соответствующем следующим критериям: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3.3.1.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3.3.2.</w:t>
      </w:r>
      <w:r w:rsidR="001C1AFB" w:rsidRPr="00987FE5">
        <w:rPr>
          <w:color w:val="22272F"/>
          <w:sz w:val="28"/>
          <w:szCs w:val="28"/>
          <w:shd w:val="clear" w:color="auto" w:fill="FFFFFF"/>
        </w:rPr>
        <w:t>В отношении и</w:t>
      </w:r>
      <w:r w:rsidR="007B7AEF" w:rsidRPr="00987FE5">
        <w:rPr>
          <w:color w:val="22272F"/>
          <w:sz w:val="28"/>
          <w:szCs w:val="28"/>
          <w:shd w:val="clear" w:color="auto" w:fill="FFFFFF"/>
        </w:rPr>
        <w:t>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3.3.3.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Имущество не является объектом религиозного назначения</w:t>
      </w:r>
      <w:r w:rsidR="007B7AEF"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 w:rsidRPr="00987FE5">
        <w:rPr>
          <w:sz w:val="28"/>
          <w:szCs w:val="28"/>
        </w:rPr>
        <w:t>3.3.4.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="007B7AEF"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3.3.5.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В отношении имущества не принято решение Президента Российской Федерации или Правительства Российской Федерации о предоставлении его иным лицам</w:t>
      </w:r>
      <w:r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3.3.6.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Имущество не подлежит приватизации в соответствии с прогнозным планом (программой) приватизации муниципального имущества</w:t>
      </w:r>
      <w:r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3.3.7.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Имущество не признано аварийным и подлежащим сносу или реконструкции</w:t>
      </w:r>
      <w:r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 w:rsidRPr="00987FE5">
        <w:rPr>
          <w:sz w:val="28"/>
          <w:szCs w:val="28"/>
        </w:rPr>
        <w:t>3.3.8.</w:t>
      </w:r>
      <w:r w:rsidR="007B7AEF" w:rsidRPr="00987FE5">
        <w:rPr>
          <w:color w:val="22272F"/>
          <w:sz w:val="28"/>
          <w:szCs w:val="28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Pr="00987FE5">
        <w:rPr>
          <w:sz w:val="28"/>
          <w:szCs w:val="28"/>
        </w:rPr>
        <w:t xml:space="preserve">; </w:t>
      </w:r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3.3.9.</w:t>
      </w:r>
      <w:r w:rsidR="007B7AEF" w:rsidRPr="00987FE5">
        <w:rPr>
          <w:sz w:val="28"/>
          <w:szCs w:val="28"/>
        </w:rPr>
        <w:t>З</w:t>
      </w:r>
      <w:r w:rsidR="007B7AEF" w:rsidRPr="00987FE5">
        <w:rPr>
          <w:color w:val="22272F"/>
          <w:sz w:val="28"/>
          <w:szCs w:val="28"/>
          <w:shd w:val="clear" w:color="auto" w:fill="FFFFFF"/>
        </w:rPr>
        <w:t>емельный участок не относится к земельным участкам, предусмотренным </w:t>
      </w:r>
      <w:hyperlink r:id="rId9" w:anchor="/document/12124624/entry/391181" w:history="1">
        <w:r w:rsidR="007B7AEF" w:rsidRPr="00987FE5">
          <w:rPr>
            <w:rStyle w:val="ab"/>
            <w:color w:val="auto"/>
            <w:sz w:val="28"/>
            <w:szCs w:val="28"/>
            <w:shd w:val="clear" w:color="auto" w:fill="FFFFFF"/>
          </w:rPr>
          <w:t>подпунктами 1 - 10</w:t>
        </w:r>
      </w:hyperlink>
      <w:r w:rsidR="007B7AEF" w:rsidRPr="00987FE5">
        <w:rPr>
          <w:sz w:val="28"/>
          <w:szCs w:val="28"/>
          <w:shd w:val="clear" w:color="auto" w:fill="FFFFFF"/>
        </w:rPr>
        <w:t>, </w:t>
      </w:r>
      <w:hyperlink r:id="rId10" w:anchor="/document/12124624/entry/3911813" w:history="1">
        <w:r w:rsidR="007B7AEF" w:rsidRPr="00987FE5">
          <w:rPr>
            <w:rStyle w:val="ab"/>
            <w:color w:val="auto"/>
            <w:sz w:val="28"/>
            <w:szCs w:val="28"/>
            <w:shd w:val="clear" w:color="auto" w:fill="FFFFFF"/>
          </w:rPr>
          <w:t>13 - 15</w:t>
        </w:r>
      </w:hyperlink>
      <w:r w:rsidR="007B7AEF" w:rsidRPr="00987FE5">
        <w:rPr>
          <w:sz w:val="28"/>
          <w:szCs w:val="28"/>
          <w:shd w:val="clear" w:color="auto" w:fill="FFFFFF"/>
        </w:rPr>
        <w:t>, </w:t>
      </w:r>
      <w:hyperlink r:id="rId11" w:anchor="/document/12124624/entry/3911818" w:history="1">
        <w:r w:rsidR="007B7AEF" w:rsidRPr="00987FE5">
          <w:rPr>
            <w:rStyle w:val="ab"/>
            <w:color w:val="auto"/>
            <w:sz w:val="28"/>
            <w:szCs w:val="28"/>
            <w:shd w:val="clear" w:color="auto" w:fill="FFFFFF"/>
          </w:rPr>
          <w:t>18</w:t>
        </w:r>
      </w:hyperlink>
      <w:r w:rsidR="007B7AEF" w:rsidRPr="00987FE5">
        <w:rPr>
          <w:sz w:val="28"/>
          <w:szCs w:val="28"/>
          <w:shd w:val="clear" w:color="auto" w:fill="FFFFFF"/>
        </w:rPr>
        <w:t> и </w:t>
      </w:r>
      <w:hyperlink r:id="rId12" w:anchor="/document/12124624/entry/3911819" w:history="1">
        <w:r w:rsidR="007B7AEF" w:rsidRPr="00987FE5">
          <w:rPr>
            <w:rStyle w:val="ab"/>
            <w:color w:val="auto"/>
            <w:sz w:val="28"/>
            <w:szCs w:val="28"/>
            <w:shd w:val="clear" w:color="auto" w:fill="FFFFFF"/>
          </w:rPr>
          <w:t>19 пункта 8 статьи 39.11</w:t>
        </w:r>
      </w:hyperlink>
      <w:r w:rsidR="007B7AEF" w:rsidRPr="00987FE5">
        <w:rPr>
          <w:sz w:val="28"/>
          <w:szCs w:val="28"/>
          <w:shd w:val="clear" w:color="auto" w:fill="FFFFFF"/>
        </w:rPr>
        <w:t> Зем</w:t>
      </w:r>
      <w:r w:rsidR="007B7AEF" w:rsidRPr="00987FE5">
        <w:rPr>
          <w:color w:val="22272F"/>
          <w:sz w:val="28"/>
          <w:szCs w:val="28"/>
          <w:shd w:val="clear" w:color="auto" w:fill="FFFFFF"/>
        </w:rPr>
        <w:t>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Pr="00987FE5">
        <w:rPr>
          <w:sz w:val="28"/>
          <w:szCs w:val="28"/>
        </w:rPr>
        <w:t>;</w:t>
      </w:r>
    </w:p>
    <w:p w:rsidR="00A47C90" w:rsidRPr="00987FE5" w:rsidRDefault="00063A2D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 xml:space="preserve">3.3.10. </w:t>
      </w:r>
      <w:proofErr w:type="gramStart"/>
      <w:r w:rsidRPr="00987FE5">
        <w:rPr>
          <w:color w:val="22272F"/>
          <w:sz w:val="28"/>
          <w:szCs w:val="28"/>
          <w:shd w:val="clear" w:color="auto" w:fill="FFFFFF"/>
        </w:rPr>
        <w:t xml:space="preserve">В отношении имущества, закрепленного на праве хозяйственного ведения или оперативного управления за </w:t>
      </w:r>
      <w:r w:rsidR="001C1AFB" w:rsidRPr="00987FE5">
        <w:rPr>
          <w:color w:val="22272F"/>
          <w:sz w:val="28"/>
          <w:szCs w:val="28"/>
          <w:shd w:val="clear" w:color="auto" w:fill="FFFFFF"/>
        </w:rPr>
        <w:t>муниципальным</w:t>
      </w:r>
      <w:r w:rsidRPr="00987FE5">
        <w:rPr>
          <w:color w:val="22272F"/>
          <w:sz w:val="28"/>
          <w:szCs w:val="28"/>
          <w:shd w:val="clear" w:color="auto" w:fill="FFFFFF"/>
        </w:rPr>
        <w:t xml:space="preserve"> унитарным предприятием, на праве оперативного управления за </w:t>
      </w:r>
      <w:r w:rsidR="001C1AFB" w:rsidRPr="00987FE5">
        <w:rPr>
          <w:color w:val="22272F"/>
          <w:sz w:val="28"/>
          <w:szCs w:val="28"/>
          <w:shd w:val="clear" w:color="auto" w:fill="FFFFFF"/>
        </w:rPr>
        <w:t>муниципальным</w:t>
      </w:r>
      <w:r w:rsidRPr="00987FE5">
        <w:rPr>
          <w:color w:val="22272F"/>
          <w:sz w:val="28"/>
          <w:szCs w:val="28"/>
          <w:shd w:val="clear" w:color="auto" w:fill="FFFFFF"/>
        </w:rPr>
        <w:t xml:space="preserve"> учреждением, представлено предложение такого предприятия или учреждения о включении соответствующего имущества в перечень, а также согласие </w:t>
      </w:r>
      <w:r w:rsidR="001C1AFB" w:rsidRPr="00987FE5">
        <w:rPr>
          <w:color w:val="22272F"/>
          <w:sz w:val="28"/>
          <w:szCs w:val="28"/>
          <w:shd w:val="clear" w:color="auto" w:fill="FFFFFF"/>
        </w:rPr>
        <w:t>органа местного самоуправления</w:t>
      </w:r>
      <w:r w:rsidRPr="00987FE5">
        <w:rPr>
          <w:color w:val="22272F"/>
          <w:sz w:val="28"/>
          <w:szCs w:val="28"/>
          <w:shd w:val="clear" w:color="auto" w:fill="FFFFFF"/>
        </w:rPr>
        <w:t xml:space="preserve">, уполномоченного на согласование сделки с соответствующим имуществом, на включение </w:t>
      </w:r>
      <w:r w:rsidR="001C1AFB" w:rsidRPr="00987FE5">
        <w:rPr>
          <w:color w:val="22272F"/>
          <w:sz w:val="28"/>
          <w:szCs w:val="28"/>
          <w:shd w:val="clear" w:color="auto" w:fill="FFFFFF"/>
        </w:rPr>
        <w:t xml:space="preserve">муниципального </w:t>
      </w:r>
      <w:r w:rsidRPr="00987FE5">
        <w:rPr>
          <w:color w:val="22272F"/>
          <w:sz w:val="28"/>
          <w:szCs w:val="28"/>
          <w:shd w:val="clear" w:color="auto" w:fill="FFFFFF"/>
        </w:rPr>
        <w:t>имущества в перечень</w:t>
      </w:r>
      <w:r w:rsidR="00A47C90" w:rsidRPr="00987FE5">
        <w:rPr>
          <w:sz w:val="28"/>
          <w:szCs w:val="28"/>
        </w:rPr>
        <w:t>;</w:t>
      </w:r>
      <w:proofErr w:type="gramEnd"/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987FE5">
        <w:rPr>
          <w:sz w:val="28"/>
          <w:szCs w:val="28"/>
        </w:rPr>
        <w:lastRenderedPageBreak/>
        <w:t>3.3.11.</w:t>
      </w:r>
      <w:r w:rsidR="00063A2D" w:rsidRPr="00987FE5">
        <w:rPr>
          <w:sz w:val="28"/>
          <w:szCs w:val="28"/>
        </w:rPr>
        <w:t>Д</w:t>
      </w:r>
      <w:r w:rsidR="00063A2D" w:rsidRPr="00987FE5">
        <w:rPr>
          <w:color w:val="22272F"/>
          <w:sz w:val="28"/>
          <w:szCs w:val="28"/>
          <w:shd w:val="clear" w:color="auto" w:fill="FFFFFF"/>
        </w:rPr>
        <w:t>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47C90" w:rsidRPr="00987FE5" w:rsidRDefault="00A47C9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E30F9C" w:rsidRPr="00987FE5" w:rsidRDefault="00E30F9C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3.5</w:t>
      </w:r>
      <w:r w:rsidR="00A47C90" w:rsidRPr="00987FE5">
        <w:rPr>
          <w:sz w:val="28"/>
          <w:szCs w:val="28"/>
        </w:rPr>
        <w:t xml:space="preserve">. </w:t>
      </w:r>
      <w:proofErr w:type="gramStart"/>
      <w:r w:rsidR="00A47C90" w:rsidRPr="00987FE5"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</w:t>
      </w:r>
      <w:r w:rsidRPr="00987FE5">
        <w:rPr>
          <w:sz w:val="28"/>
          <w:szCs w:val="28"/>
        </w:rPr>
        <w:t xml:space="preserve"> осуществляются правовым актом а</w:t>
      </w:r>
      <w:r w:rsidR="00A47C90" w:rsidRPr="00987FE5">
        <w:rPr>
          <w:sz w:val="28"/>
          <w:szCs w:val="28"/>
        </w:rPr>
        <w:t xml:space="preserve">дминистрации </w:t>
      </w:r>
      <w:r w:rsidRPr="00987FE5">
        <w:rPr>
          <w:sz w:val="28"/>
          <w:szCs w:val="28"/>
        </w:rPr>
        <w:t>муниципального образования города Шиханы Саратовской области</w:t>
      </w:r>
      <w:r w:rsidR="00233E98" w:rsidRPr="00987FE5">
        <w:rPr>
          <w:sz w:val="28"/>
          <w:szCs w:val="28"/>
        </w:rPr>
        <w:t xml:space="preserve"> </w:t>
      </w:r>
      <w:r w:rsidR="00B20760" w:rsidRPr="00987FE5">
        <w:rPr>
          <w:sz w:val="28"/>
          <w:szCs w:val="28"/>
          <w:shd w:val="clear" w:color="auto" w:fill="FFFFFF"/>
        </w:rPr>
        <w:t xml:space="preserve">на основе предложений федеральных органов исполнительной власти, органов государственной власти </w:t>
      </w:r>
      <w:r w:rsidR="00DF693E" w:rsidRPr="00987FE5">
        <w:rPr>
          <w:sz w:val="28"/>
          <w:szCs w:val="28"/>
          <w:shd w:val="clear" w:color="auto" w:fill="FFFFFF"/>
        </w:rPr>
        <w:t>Саратовской области</w:t>
      </w:r>
      <w:r w:rsidR="00B20760" w:rsidRPr="00987FE5">
        <w:rPr>
          <w:sz w:val="28"/>
          <w:szCs w:val="28"/>
          <w:shd w:val="clear" w:color="auto" w:fill="FFFFFF"/>
        </w:rPr>
        <w:t xml:space="preserve">, органов местного самоуправления, </w:t>
      </w:r>
      <w:r w:rsidR="00233E98" w:rsidRPr="00987FE5">
        <w:rPr>
          <w:sz w:val="28"/>
          <w:szCs w:val="28"/>
          <w:shd w:val="clear" w:color="auto" w:fill="FFFFFF"/>
        </w:rPr>
        <w:t>муниципальных</w:t>
      </w:r>
      <w:r w:rsidR="00B20760" w:rsidRPr="00987FE5">
        <w:rPr>
          <w:sz w:val="28"/>
          <w:szCs w:val="28"/>
          <w:shd w:val="clear" w:color="auto" w:fill="FFFFFF"/>
        </w:rPr>
        <w:t xml:space="preserve"> унитарных предприятий, </w:t>
      </w:r>
      <w:r w:rsidR="00233E98" w:rsidRPr="00987FE5">
        <w:rPr>
          <w:sz w:val="28"/>
          <w:szCs w:val="28"/>
          <w:shd w:val="clear" w:color="auto" w:fill="FFFFFF"/>
        </w:rPr>
        <w:t>муниципальных</w:t>
      </w:r>
      <w:r w:rsidR="00B20760" w:rsidRPr="00987FE5">
        <w:rPr>
          <w:sz w:val="28"/>
          <w:szCs w:val="28"/>
          <w:shd w:val="clear" w:color="auto" w:fill="FFFFFF"/>
        </w:rPr>
        <w:t xml:space="preserve"> учреждений, владеющих имуществом на праве хозяйственного ведения или оперативного управления, общероссийских некоммерческих</w:t>
      </w:r>
      <w:proofErr w:type="gramEnd"/>
      <w:r w:rsidR="00B20760" w:rsidRPr="00987FE5">
        <w:rPr>
          <w:sz w:val="28"/>
          <w:szCs w:val="28"/>
          <w:shd w:val="clear" w:color="auto" w:fill="FFFFFF"/>
        </w:rPr>
        <w:t xml:space="preserve">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</w:p>
    <w:p w:rsidR="00A47C90" w:rsidRPr="00987FE5" w:rsidRDefault="00A47C9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987FE5">
        <w:rPr>
          <w:sz w:val="28"/>
          <w:szCs w:val="28"/>
        </w:rPr>
        <w:t>с даты внесения</w:t>
      </w:r>
      <w:proofErr w:type="gramEnd"/>
      <w:r w:rsidRPr="00987FE5">
        <w:rPr>
          <w:sz w:val="28"/>
          <w:szCs w:val="28"/>
        </w:rPr>
        <w:t xml:space="preserve"> соответствующих изменений в реестр муниципального имущества </w:t>
      </w:r>
      <w:r w:rsidR="00E30F9C" w:rsidRPr="00987FE5">
        <w:rPr>
          <w:sz w:val="28"/>
          <w:szCs w:val="28"/>
        </w:rPr>
        <w:t>муниципального образования города Шиханы Саратовской области</w:t>
      </w:r>
      <w:r w:rsidRPr="00987FE5">
        <w:rPr>
          <w:sz w:val="28"/>
          <w:szCs w:val="28"/>
        </w:rPr>
        <w:t>.</w:t>
      </w:r>
    </w:p>
    <w:p w:rsidR="00A47C90" w:rsidRPr="00987FE5" w:rsidRDefault="00B20760" w:rsidP="00A47C90">
      <w:pPr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3.6</w:t>
      </w:r>
      <w:r w:rsidR="00A47C90" w:rsidRPr="00987FE5">
        <w:rPr>
          <w:sz w:val="28"/>
          <w:szCs w:val="28"/>
        </w:rPr>
        <w:t xml:space="preserve">. Рассмотрение уполномоченным органом предложений, поступивших от лиц, указанных в пункте </w:t>
      </w:r>
      <w:r w:rsidRPr="00987FE5">
        <w:rPr>
          <w:sz w:val="28"/>
          <w:szCs w:val="28"/>
        </w:rPr>
        <w:t>3.5</w:t>
      </w:r>
      <w:r w:rsidR="00A47C90" w:rsidRPr="00987FE5">
        <w:rPr>
          <w:sz w:val="28"/>
          <w:szCs w:val="28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A47C90" w:rsidRPr="00987FE5" w:rsidRDefault="00B2076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1" w:name="Par5"/>
      <w:bookmarkEnd w:id="1"/>
      <w:r w:rsidRPr="00987FE5">
        <w:rPr>
          <w:sz w:val="28"/>
          <w:szCs w:val="28"/>
        </w:rPr>
        <w:t>3.6</w:t>
      </w:r>
      <w:r w:rsidR="00A47C90" w:rsidRPr="00987FE5">
        <w:rPr>
          <w:sz w:val="28"/>
          <w:szCs w:val="28"/>
        </w:rPr>
        <w:t>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A47C90" w:rsidRPr="00987FE5" w:rsidRDefault="00B2076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2" w:name="Par6"/>
      <w:bookmarkEnd w:id="2"/>
      <w:r w:rsidRPr="00987FE5">
        <w:rPr>
          <w:sz w:val="28"/>
          <w:szCs w:val="28"/>
        </w:rPr>
        <w:t>3.6</w:t>
      </w:r>
      <w:r w:rsidR="00A47C90" w:rsidRPr="00987FE5">
        <w:rPr>
          <w:sz w:val="28"/>
          <w:szCs w:val="28"/>
        </w:rPr>
        <w:t>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A47C90" w:rsidRPr="00987FE5" w:rsidRDefault="00B20760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3.6</w:t>
      </w:r>
      <w:r w:rsidR="00A47C90" w:rsidRPr="00987FE5">
        <w:rPr>
          <w:sz w:val="28"/>
          <w:szCs w:val="28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A47C90" w:rsidRPr="00987FE5" w:rsidRDefault="00B20760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3.7</w:t>
      </w:r>
      <w:r w:rsidR="00A47C90" w:rsidRPr="00987FE5">
        <w:rPr>
          <w:sz w:val="28"/>
          <w:szCs w:val="28"/>
        </w:rPr>
        <w:t>. Решение об отказе в учете предложения о включении имущества в Перечень принимается в следующих случаях:</w:t>
      </w:r>
    </w:p>
    <w:p w:rsidR="00A47C90" w:rsidRPr="00987FE5" w:rsidRDefault="00202428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3.7</w:t>
      </w:r>
      <w:r w:rsidR="00A47C90" w:rsidRPr="00987FE5">
        <w:rPr>
          <w:sz w:val="28"/>
          <w:szCs w:val="28"/>
        </w:rPr>
        <w:t>.1. Имущество не соответствует критериям, установленным пунктом 3.3 настоящего Порядка.</w:t>
      </w:r>
    </w:p>
    <w:p w:rsidR="00202428" w:rsidRPr="00987FE5" w:rsidRDefault="00202428" w:rsidP="00202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lastRenderedPageBreak/>
        <w:t>3.7</w:t>
      </w:r>
      <w:r w:rsidR="00A47C90" w:rsidRPr="00987FE5">
        <w:rPr>
          <w:sz w:val="28"/>
          <w:szCs w:val="28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</w:t>
      </w:r>
      <w:r w:rsidRPr="00987FE5">
        <w:rPr>
          <w:sz w:val="28"/>
          <w:szCs w:val="28"/>
        </w:rPr>
        <w:t>сленных лиц: балансодержателя, а</w:t>
      </w:r>
      <w:r w:rsidR="00A47C90" w:rsidRPr="00987FE5">
        <w:rPr>
          <w:sz w:val="28"/>
          <w:szCs w:val="28"/>
        </w:rPr>
        <w:t xml:space="preserve">дминистрации </w:t>
      </w:r>
      <w:r w:rsidRPr="00987FE5">
        <w:rPr>
          <w:sz w:val="28"/>
          <w:szCs w:val="28"/>
        </w:rPr>
        <w:t>муниципального образования города Шиханы Саратовской области</w:t>
      </w:r>
      <w:r w:rsidR="00A47C90" w:rsidRPr="00987FE5">
        <w:rPr>
          <w:sz w:val="28"/>
          <w:szCs w:val="28"/>
        </w:rPr>
        <w:t>, уполномоченной на согласование сделок с имуществом балансодержателя.</w:t>
      </w:r>
    </w:p>
    <w:p w:rsidR="00A47C90" w:rsidRPr="00987FE5" w:rsidRDefault="00202428" w:rsidP="0020242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87FE5">
        <w:rPr>
          <w:sz w:val="28"/>
          <w:szCs w:val="28"/>
        </w:rPr>
        <w:t xml:space="preserve">3.7.3. </w:t>
      </w:r>
      <w:r w:rsidR="00A47C90" w:rsidRPr="00987FE5">
        <w:rPr>
          <w:sz w:val="28"/>
          <w:szCs w:val="28"/>
        </w:rPr>
        <w:t>Отсутствуют инди</w:t>
      </w:r>
      <w:r w:rsidRPr="00987FE5">
        <w:rPr>
          <w:sz w:val="28"/>
          <w:szCs w:val="28"/>
        </w:rPr>
        <w:t xml:space="preserve">видуально-определенные признаки </w:t>
      </w:r>
      <w:r w:rsidR="00A47C90" w:rsidRPr="00987FE5">
        <w:rPr>
          <w:sz w:val="28"/>
          <w:szCs w:val="28"/>
        </w:rPr>
        <w:t xml:space="preserve">движимого имущества, позволяющие заключить </w:t>
      </w:r>
      <w:r w:rsidRPr="00987FE5">
        <w:rPr>
          <w:sz w:val="28"/>
          <w:szCs w:val="28"/>
        </w:rPr>
        <w:t>в отношении него договор аренды.</w:t>
      </w:r>
    </w:p>
    <w:p w:rsidR="00A47C90" w:rsidRPr="00987FE5" w:rsidRDefault="00202428" w:rsidP="00063A2D">
      <w:pPr>
        <w:autoSpaceDE w:val="0"/>
        <w:autoSpaceDN w:val="0"/>
        <w:adjustRightInd w:val="0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987FE5">
        <w:rPr>
          <w:sz w:val="28"/>
          <w:szCs w:val="28"/>
        </w:rPr>
        <w:t>3.8</w:t>
      </w:r>
      <w:r w:rsidR="00A47C90" w:rsidRPr="00987FE5">
        <w:rPr>
          <w:sz w:val="28"/>
          <w:szCs w:val="28"/>
        </w:rPr>
        <w:t xml:space="preserve">. </w:t>
      </w:r>
      <w:r w:rsidR="00063A2D" w:rsidRPr="00987FE5">
        <w:rPr>
          <w:sz w:val="28"/>
          <w:szCs w:val="28"/>
        </w:rPr>
        <w:t>У</w:t>
      </w:r>
      <w:r w:rsidR="00063A2D" w:rsidRPr="00987FE5">
        <w:rPr>
          <w:color w:val="22272F"/>
          <w:sz w:val="28"/>
          <w:szCs w:val="28"/>
          <w:shd w:val="clear" w:color="auto" w:fill="FFFFFF"/>
        </w:rPr>
        <w:t>полномоченный орган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63A2D" w:rsidRPr="00987FE5" w:rsidRDefault="00063A2D" w:rsidP="00063A2D">
      <w:pPr>
        <w:autoSpaceDE w:val="0"/>
        <w:autoSpaceDN w:val="0"/>
        <w:adjustRightInd w:val="0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987FE5">
        <w:rPr>
          <w:color w:val="22272F"/>
          <w:sz w:val="28"/>
          <w:szCs w:val="28"/>
          <w:shd w:val="clear" w:color="auto" w:fill="FFFFFF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 муниципального имущества, в том числе на право заключения договора аренды земельного участка;</w:t>
      </w:r>
    </w:p>
    <w:p w:rsidR="00063A2D" w:rsidRPr="00987FE5" w:rsidRDefault="00063A2D" w:rsidP="00063A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FE5">
        <w:rPr>
          <w:color w:val="22272F"/>
          <w:sz w:val="28"/>
          <w:szCs w:val="28"/>
          <w:shd w:val="clear" w:color="auto" w:fill="FFFFFF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</w:t>
      </w:r>
      <w:r w:rsidRPr="00987FE5">
        <w:rPr>
          <w:sz w:val="28"/>
          <w:szCs w:val="28"/>
          <w:shd w:val="clear" w:color="auto" w:fill="FFFFFF"/>
        </w:rPr>
        <w:t>предусмотренных </w:t>
      </w:r>
      <w:hyperlink r:id="rId13" w:anchor="/document/12148517/entry/0" w:history="1">
        <w:r w:rsidRPr="00987FE5">
          <w:rPr>
            <w:rStyle w:val="ab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987FE5">
        <w:rPr>
          <w:sz w:val="28"/>
          <w:szCs w:val="28"/>
          <w:shd w:val="clear" w:color="auto" w:fill="FFFFFF"/>
        </w:rPr>
        <w:t> "О защите конкуренции" или </w:t>
      </w:r>
      <w:hyperlink r:id="rId14" w:anchor="/document/12124624/entry/0" w:history="1">
        <w:r w:rsidRPr="00987FE5">
          <w:rPr>
            <w:rStyle w:val="ab"/>
            <w:color w:val="auto"/>
            <w:sz w:val="28"/>
            <w:szCs w:val="28"/>
            <w:shd w:val="clear" w:color="auto" w:fill="FFFFFF"/>
          </w:rPr>
          <w:t>Земельным кодексом</w:t>
        </w:r>
      </w:hyperlink>
      <w:r w:rsidRPr="00987FE5">
        <w:rPr>
          <w:sz w:val="28"/>
          <w:szCs w:val="28"/>
          <w:shd w:val="clear" w:color="auto" w:fill="FFFFFF"/>
        </w:rPr>
        <w:t> Российской Федерации.</w:t>
      </w:r>
    </w:p>
    <w:p w:rsidR="00A47C90" w:rsidRPr="00987FE5" w:rsidRDefault="00202428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3.9</w:t>
      </w:r>
      <w:r w:rsidR="00A47C90" w:rsidRPr="00987FE5">
        <w:rPr>
          <w:sz w:val="28"/>
          <w:szCs w:val="28"/>
        </w:rPr>
        <w:t>.Сведения о муниципальном</w:t>
      </w:r>
      <w:r w:rsidR="00233E98" w:rsidRPr="00987FE5">
        <w:rPr>
          <w:sz w:val="28"/>
          <w:szCs w:val="28"/>
        </w:rPr>
        <w:t xml:space="preserve"> </w:t>
      </w:r>
      <w:r w:rsidR="00A47C90" w:rsidRPr="00987FE5">
        <w:rPr>
          <w:sz w:val="28"/>
          <w:szCs w:val="28"/>
        </w:rPr>
        <w:t xml:space="preserve">имуществе </w:t>
      </w:r>
      <w:r w:rsidRPr="00987FE5">
        <w:rPr>
          <w:sz w:val="28"/>
          <w:szCs w:val="28"/>
        </w:rPr>
        <w:t>муниципаль</w:t>
      </w:r>
      <w:r w:rsidR="00063A2D" w:rsidRPr="00987FE5">
        <w:rPr>
          <w:sz w:val="28"/>
          <w:szCs w:val="28"/>
        </w:rPr>
        <w:t>ного образования города Шиханы С</w:t>
      </w:r>
      <w:r w:rsidRPr="00987FE5">
        <w:rPr>
          <w:sz w:val="28"/>
          <w:szCs w:val="28"/>
        </w:rPr>
        <w:t>аратовской области</w:t>
      </w:r>
      <w:r w:rsidR="00A47C90" w:rsidRPr="00987FE5">
        <w:rPr>
          <w:sz w:val="28"/>
          <w:szCs w:val="28"/>
        </w:rPr>
        <w:t xml:space="preserve"> подлежат исключению из Перечня, в следующих случаях:</w:t>
      </w:r>
    </w:p>
    <w:p w:rsidR="00A47C90" w:rsidRPr="00987FE5" w:rsidRDefault="00202428" w:rsidP="00A47C9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3.9</w:t>
      </w:r>
      <w:r w:rsidR="00A47C90" w:rsidRPr="00987FE5">
        <w:rPr>
          <w:sz w:val="28"/>
          <w:szCs w:val="28"/>
        </w:rPr>
        <w:t xml:space="preserve">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Pr="00987FE5">
        <w:rPr>
          <w:sz w:val="28"/>
          <w:szCs w:val="28"/>
        </w:rPr>
        <w:t>муниципального образования города Шиханы Саратовской области</w:t>
      </w:r>
      <w:r w:rsidR="00A47C90" w:rsidRPr="00987FE5">
        <w:rPr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A47C90" w:rsidRPr="00987FE5" w:rsidRDefault="00202428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3.9</w:t>
      </w:r>
      <w:r w:rsidR="00A47C90" w:rsidRPr="00987FE5">
        <w:rPr>
          <w:sz w:val="28"/>
          <w:szCs w:val="28"/>
        </w:rPr>
        <w:t>.2. Право муниципальной собственности на имущество прекращено по решению суда или в ином установленном законом порядке;</w:t>
      </w:r>
    </w:p>
    <w:p w:rsidR="00A47C90" w:rsidRPr="00987FE5" w:rsidRDefault="008472F2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3.9</w:t>
      </w:r>
      <w:r w:rsidR="00A47C90" w:rsidRPr="00987FE5">
        <w:rPr>
          <w:sz w:val="28"/>
          <w:szCs w:val="28"/>
        </w:rPr>
        <w:t>.3.</w:t>
      </w:r>
      <w:r w:rsidR="0052776C" w:rsidRPr="00987FE5">
        <w:rPr>
          <w:color w:val="22272F"/>
          <w:sz w:val="28"/>
          <w:szCs w:val="28"/>
          <w:shd w:val="clear" w:color="auto" w:fill="FFFFFF"/>
        </w:rPr>
        <w:t xml:space="preserve"> Муниципальное</w:t>
      </w:r>
      <w:r w:rsidR="00063A2D" w:rsidRPr="00987FE5">
        <w:rPr>
          <w:color w:val="22272F"/>
          <w:sz w:val="28"/>
          <w:szCs w:val="28"/>
          <w:shd w:val="clear" w:color="auto" w:fill="FFFFFF"/>
        </w:rPr>
        <w:t xml:space="preserve"> имущество не соответствует критериям, установленным </w:t>
      </w:r>
      <w:r w:rsidR="00063A2D" w:rsidRPr="00987FE5">
        <w:rPr>
          <w:sz w:val="28"/>
          <w:szCs w:val="28"/>
          <w:shd w:val="clear" w:color="auto" w:fill="FFFFFF"/>
        </w:rPr>
        <w:t xml:space="preserve">пунктом </w:t>
      </w:r>
      <w:r w:rsidR="0052776C" w:rsidRPr="00987FE5">
        <w:rPr>
          <w:sz w:val="28"/>
          <w:szCs w:val="28"/>
          <w:shd w:val="clear" w:color="auto" w:fill="FFFFFF"/>
        </w:rPr>
        <w:t xml:space="preserve">3.3. </w:t>
      </w:r>
      <w:r w:rsidR="0052776C" w:rsidRPr="00987FE5">
        <w:rPr>
          <w:color w:val="22272F"/>
          <w:sz w:val="28"/>
          <w:szCs w:val="28"/>
          <w:shd w:val="clear" w:color="auto" w:fill="FFFFFF"/>
        </w:rPr>
        <w:t xml:space="preserve"> настоящего </w:t>
      </w:r>
      <w:r w:rsidR="00063A2D" w:rsidRPr="00987FE5">
        <w:rPr>
          <w:color w:val="22272F"/>
          <w:sz w:val="28"/>
          <w:szCs w:val="28"/>
          <w:shd w:val="clear" w:color="auto" w:fill="FFFFFF"/>
        </w:rPr>
        <w:t xml:space="preserve"> П</w:t>
      </w:r>
      <w:r w:rsidR="0052776C" w:rsidRPr="00987FE5">
        <w:rPr>
          <w:color w:val="22272F"/>
          <w:sz w:val="28"/>
          <w:szCs w:val="28"/>
          <w:shd w:val="clear" w:color="auto" w:fill="FFFFFF"/>
        </w:rPr>
        <w:t>орядка</w:t>
      </w:r>
      <w:r w:rsidR="00A47C90" w:rsidRPr="00987FE5">
        <w:rPr>
          <w:sz w:val="28"/>
          <w:szCs w:val="28"/>
        </w:rPr>
        <w:t>;</w:t>
      </w:r>
    </w:p>
    <w:p w:rsidR="00A47C90" w:rsidRPr="00987FE5" w:rsidRDefault="0052776C" w:rsidP="00A47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3.10</w:t>
      </w:r>
      <w:r w:rsidR="00A47C90" w:rsidRPr="00987FE5">
        <w:rPr>
          <w:sz w:val="28"/>
          <w:szCs w:val="28"/>
        </w:rPr>
        <w:t xml:space="preserve">. Уполномоченный орган уведомляет арендатора о намерении принять </w:t>
      </w:r>
      <w:proofErr w:type="gramStart"/>
      <w:r w:rsidR="00A47C90" w:rsidRPr="00987FE5">
        <w:rPr>
          <w:sz w:val="28"/>
          <w:szCs w:val="28"/>
        </w:rPr>
        <w:t>решение</w:t>
      </w:r>
      <w:proofErr w:type="gramEnd"/>
      <w:r w:rsidR="00A47C90" w:rsidRPr="00987FE5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</w:t>
      </w:r>
      <w:r w:rsidR="008472F2" w:rsidRPr="00987FE5">
        <w:rPr>
          <w:sz w:val="28"/>
          <w:szCs w:val="28"/>
        </w:rPr>
        <w:t>нований, указанных в пункте 3.9</w:t>
      </w:r>
      <w:r w:rsidRPr="00987FE5">
        <w:rPr>
          <w:sz w:val="28"/>
          <w:szCs w:val="28"/>
        </w:rPr>
        <w:t xml:space="preserve"> настоящего П</w:t>
      </w:r>
      <w:r w:rsidR="00A47C90" w:rsidRPr="00987FE5">
        <w:rPr>
          <w:sz w:val="28"/>
          <w:szCs w:val="28"/>
        </w:rPr>
        <w:t>ор</w:t>
      </w:r>
      <w:r w:rsidR="008472F2" w:rsidRPr="00987FE5">
        <w:rPr>
          <w:sz w:val="28"/>
          <w:szCs w:val="28"/>
        </w:rPr>
        <w:t>яд</w:t>
      </w:r>
      <w:bookmarkStart w:id="3" w:name="_GoBack"/>
      <w:bookmarkEnd w:id="3"/>
      <w:r w:rsidR="008472F2" w:rsidRPr="00987FE5">
        <w:rPr>
          <w:sz w:val="28"/>
          <w:szCs w:val="28"/>
        </w:rPr>
        <w:t>ка</w:t>
      </w:r>
      <w:r w:rsidRPr="00987FE5">
        <w:rPr>
          <w:sz w:val="28"/>
          <w:szCs w:val="28"/>
        </w:rPr>
        <w:t>.</w:t>
      </w:r>
    </w:p>
    <w:p w:rsidR="00A47C90" w:rsidRPr="00987FE5" w:rsidRDefault="00A47C90" w:rsidP="00A47C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7C90" w:rsidRPr="00987FE5" w:rsidRDefault="00A47C90" w:rsidP="00A47C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FE5">
        <w:rPr>
          <w:b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A47C90" w:rsidRPr="00987FE5" w:rsidRDefault="00A47C90" w:rsidP="00A47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C90" w:rsidRPr="00987FE5" w:rsidRDefault="00A47C90" w:rsidP="00A47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FE5">
        <w:rPr>
          <w:sz w:val="28"/>
          <w:szCs w:val="28"/>
        </w:rPr>
        <w:t>4.1. Уполномоченный орган:</w:t>
      </w:r>
    </w:p>
    <w:p w:rsidR="00A47C90" w:rsidRPr="00987FE5" w:rsidRDefault="00A47C90" w:rsidP="00A47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FE5">
        <w:rPr>
          <w:sz w:val="28"/>
          <w:szCs w:val="28"/>
        </w:rPr>
        <w:lastRenderedPageBreak/>
        <w:t xml:space="preserve">4.1.1. Обеспечивает опубликование Перечня или изменений в Перечень в средствах массовой информации, в течение 10 рабочих дней со дня их утверждения </w:t>
      </w:r>
      <w:r w:rsidR="00592E12" w:rsidRPr="00987FE5">
        <w:rPr>
          <w:sz w:val="28"/>
          <w:szCs w:val="28"/>
        </w:rPr>
        <w:t>по форме согласно приложению № 1 к  настоящему Порядку</w:t>
      </w:r>
      <w:r w:rsidRPr="00987FE5">
        <w:rPr>
          <w:sz w:val="28"/>
          <w:szCs w:val="28"/>
        </w:rPr>
        <w:t>;</w:t>
      </w:r>
    </w:p>
    <w:p w:rsidR="00A47C90" w:rsidRPr="00987FE5" w:rsidRDefault="00A47C90" w:rsidP="00A47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FE5">
        <w:rPr>
          <w:sz w:val="28"/>
          <w:szCs w:val="28"/>
        </w:rPr>
        <w:t xml:space="preserve">4.1.2. Осуществляет размещение Перечня на официальном сайте Администрации </w:t>
      </w:r>
      <w:r w:rsidR="008472F2" w:rsidRPr="00987FE5">
        <w:rPr>
          <w:sz w:val="28"/>
          <w:szCs w:val="28"/>
        </w:rPr>
        <w:t>муниципального образования города Шиханы Саратовской области</w:t>
      </w:r>
      <w:r w:rsidRPr="00987FE5">
        <w:rPr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</w:t>
      </w:r>
      <w:r w:rsidR="00C905AB" w:rsidRPr="00987FE5">
        <w:rPr>
          <w:sz w:val="28"/>
          <w:szCs w:val="28"/>
        </w:rPr>
        <w:t xml:space="preserve">ожению </w:t>
      </w:r>
      <w:r w:rsidR="00592E12" w:rsidRPr="00987FE5">
        <w:rPr>
          <w:sz w:val="28"/>
          <w:szCs w:val="28"/>
        </w:rPr>
        <w:t>№ 1 к  настоящему Порядку</w:t>
      </w:r>
      <w:r w:rsidR="00C905AB" w:rsidRPr="00987FE5">
        <w:rPr>
          <w:sz w:val="28"/>
          <w:szCs w:val="28"/>
        </w:rPr>
        <w:t>.</w:t>
      </w:r>
    </w:p>
    <w:p w:rsidR="00AF685A" w:rsidRPr="00987FE5" w:rsidRDefault="00AF685A" w:rsidP="00AF6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FE5">
        <w:rPr>
          <w:sz w:val="28"/>
          <w:szCs w:val="28"/>
        </w:rPr>
        <w:t xml:space="preserve">4.1.3. </w:t>
      </w:r>
      <w:proofErr w:type="gramStart"/>
      <w:r w:rsidRPr="00987FE5">
        <w:rPr>
          <w:sz w:val="28"/>
          <w:szCs w:val="28"/>
        </w:rPr>
        <w:t xml:space="preserve">Предоставляет в </w:t>
      </w:r>
      <w:r w:rsidR="00A36CE6" w:rsidRPr="00987FE5">
        <w:rPr>
          <w:sz w:val="28"/>
          <w:szCs w:val="28"/>
        </w:rPr>
        <w:t>А</w:t>
      </w:r>
      <w:r w:rsidRPr="00987FE5">
        <w:rPr>
          <w:sz w:val="28"/>
          <w:szCs w:val="28"/>
        </w:rPr>
        <w:t>ссоциацию по развитию малого и среднего предпринимательства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proofErr w:type="gramEnd"/>
      <w:r w:rsidRPr="00987FE5">
        <w:rPr>
          <w:sz w:val="28"/>
          <w:szCs w:val="28"/>
        </w:rPr>
        <w:t xml:space="preserve">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 w:rsidR="000316FC" w:rsidRPr="00987FE5">
        <w:rPr>
          <w:sz w:val="28"/>
          <w:szCs w:val="28"/>
        </w:rPr>
        <w:t>вления и состава таких сведений</w:t>
      </w:r>
      <w:r w:rsidRPr="00987FE5">
        <w:rPr>
          <w:sz w:val="28"/>
          <w:szCs w:val="28"/>
        </w:rPr>
        <w:t>.</w:t>
      </w:r>
    </w:p>
    <w:p w:rsidR="00A47C90" w:rsidRPr="00987FE5" w:rsidRDefault="00A47C90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592E12" w:rsidRDefault="00592E12" w:rsidP="00592E12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592E12" w:rsidRDefault="00592E12" w:rsidP="00592E12">
      <w:pPr>
        <w:pStyle w:val="a9"/>
        <w:tabs>
          <w:tab w:val="clear" w:pos="4153"/>
          <w:tab w:val="clear" w:pos="8306"/>
        </w:tabs>
        <w:ind w:firstLine="680"/>
      </w:pPr>
    </w:p>
    <w:p w:rsidR="00592E12" w:rsidRDefault="00592E12" w:rsidP="00592E12">
      <w:pPr>
        <w:pStyle w:val="a9"/>
        <w:tabs>
          <w:tab w:val="clear" w:pos="4153"/>
          <w:tab w:val="clear" w:pos="8306"/>
        </w:tabs>
        <w:ind w:firstLine="680"/>
      </w:pPr>
    </w:p>
    <w:tbl>
      <w:tblPr>
        <w:tblW w:w="0" w:type="auto"/>
        <w:tblInd w:w="708" w:type="dxa"/>
        <w:tblLook w:val="00A0"/>
      </w:tblPr>
      <w:tblGrid>
        <w:gridCol w:w="3960"/>
        <w:gridCol w:w="827"/>
        <w:gridCol w:w="3969"/>
      </w:tblGrid>
      <w:tr w:rsidR="00592E12" w:rsidRPr="001A4043" w:rsidTr="00775BD9">
        <w:tc>
          <w:tcPr>
            <w:tcW w:w="3960" w:type="dxa"/>
          </w:tcPr>
          <w:p w:rsidR="00592E12" w:rsidRPr="001A4043" w:rsidRDefault="00592E12" w:rsidP="00775BD9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BC731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образования  город 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  <w:tc>
          <w:tcPr>
            <w:tcW w:w="827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Председатель</w:t>
            </w:r>
            <w:r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города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</w:tr>
      <w:tr w:rsidR="00592E12" w:rsidRPr="001A4043" w:rsidTr="00775BD9">
        <w:tc>
          <w:tcPr>
            <w:tcW w:w="3960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592E12" w:rsidRPr="001A4043" w:rsidTr="00775BD9">
        <w:tc>
          <w:tcPr>
            <w:tcW w:w="3960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827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92E12" w:rsidRPr="001A4043" w:rsidRDefault="00592E12" w:rsidP="00775BD9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592E12" w:rsidRDefault="00592E12" w:rsidP="00592E12">
      <w:pPr>
        <w:pStyle w:val="a9"/>
        <w:tabs>
          <w:tab w:val="clear" w:pos="4153"/>
          <w:tab w:val="clear" w:pos="8306"/>
        </w:tabs>
        <w:ind w:firstLine="680"/>
      </w:pPr>
    </w:p>
    <w:p w:rsidR="00592E12" w:rsidRDefault="00592E12" w:rsidP="00592E12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p w:rsidR="008472F2" w:rsidRDefault="008472F2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</w:p>
    <w:sectPr w:rsidR="008472F2" w:rsidSect="0037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01457"/>
    <w:multiLevelType w:val="multilevel"/>
    <w:tmpl w:val="5180010A"/>
    <w:lvl w:ilvl="0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CC"/>
    <w:rsid w:val="00001479"/>
    <w:rsid w:val="0000485B"/>
    <w:rsid w:val="0001248B"/>
    <w:rsid w:val="000316FC"/>
    <w:rsid w:val="00063A2D"/>
    <w:rsid w:val="00074216"/>
    <w:rsid w:val="00075EA2"/>
    <w:rsid w:val="000834D9"/>
    <w:rsid w:val="00096623"/>
    <w:rsid w:val="000A4F44"/>
    <w:rsid w:val="000D0D99"/>
    <w:rsid w:val="000E27EC"/>
    <w:rsid w:val="00100E20"/>
    <w:rsid w:val="001070CB"/>
    <w:rsid w:val="00144525"/>
    <w:rsid w:val="00160A70"/>
    <w:rsid w:val="001611CC"/>
    <w:rsid w:val="00177840"/>
    <w:rsid w:val="00197E09"/>
    <w:rsid w:val="001C1AFB"/>
    <w:rsid w:val="001D2DE9"/>
    <w:rsid w:val="001E2542"/>
    <w:rsid w:val="00202428"/>
    <w:rsid w:val="002063F8"/>
    <w:rsid w:val="00221893"/>
    <w:rsid w:val="00226EAC"/>
    <w:rsid w:val="00233E98"/>
    <w:rsid w:val="00245C8E"/>
    <w:rsid w:val="00247CCA"/>
    <w:rsid w:val="00263965"/>
    <w:rsid w:val="002666D3"/>
    <w:rsid w:val="0029581B"/>
    <w:rsid w:val="002C6FCB"/>
    <w:rsid w:val="002D5E77"/>
    <w:rsid w:val="003620A9"/>
    <w:rsid w:val="00367F64"/>
    <w:rsid w:val="003702CA"/>
    <w:rsid w:val="003940C0"/>
    <w:rsid w:val="003A08FE"/>
    <w:rsid w:val="00410643"/>
    <w:rsid w:val="00474128"/>
    <w:rsid w:val="0049302C"/>
    <w:rsid w:val="004B5C86"/>
    <w:rsid w:val="004B634D"/>
    <w:rsid w:val="004F144B"/>
    <w:rsid w:val="004F14A1"/>
    <w:rsid w:val="00502997"/>
    <w:rsid w:val="0052776C"/>
    <w:rsid w:val="0055780F"/>
    <w:rsid w:val="0056724A"/>
    <w:rsid w:val="00592E12"/>
    <w:rsid w:val="00596584"/>
    <w:rsid w:val="005C2E02"/>
    <w:rsid w:val="005E36CE"/>
    <w:rsid w:val="00601A6E"/>
    <w:rsid w:val="00635F33"/>
    <w:rsid w:val="0064001A"/>
    <w:rsid w:val="006773BA"/>
    <w:rsid w:val="006903E4"/>
    <w:rsid w:val="006F1E91"/>
    <w:rsid w:val="007079B4"/>
    <w:rsid w:val="00714965"/>
    <w:rsid w:val="0073738D"/>
    <w:rsid w:val="00754E07"/>
    <w:rsid w:val="00764E44"/>
    <w:rsid w:val="00776154"/>
    <w:rsid w:val="0078335D"/>
    <w:rsid w:val="00794428"/>
    <w:rsid w:val="007A14A2"/>
    <w:rsid w:val="007A48CF"/>
    <w:rsid w:val="007B7AEF"/>
    <w:rsid w:val="007C0BA9"/>
    <w:rsid w:val="0081095E"/>
    <w:rsid w:val="008332AC"/>
    <w:rsid w:val="008401C6"/>
    <w:rsid w:val="00843672"/>
    <w:rsid w:val="008437A1"/>
    <w:rsid w:val="008469D5"/>
    <w:rsid w:val="008472F2"/>
    <w:rsid w:val="008C6DD2"/>
    <w:rsid w:val="008F35CF"/>
    <w:rsid w:val="009163B2"/>
    <w:rsid w:val="00934676"/>
    <w:rsid w:val="0094113D"/>
    <w:rsid w:val="00953839"/>
    <w:rsid w:val="00960011"/>
    <w:rsid w:val="009741EF"/>
    <w:rsid w:val="0098547E"/>
    <w:rsid w:val="009875A2"/>
    <w:rsid w:val="00987FE5"/>
    <w:rsid w:val="009A1FBC"/>
    <w:rsid w:val="009C0E41"/>
    <w:rsid w:val="009C3204"/>
    <w:rsid w:val="009E4565"/>
    <w:rsid w:val="00A1512A"/>
    <w:rsid w:val="00A36CE6"/>
    <w:rsid w:val="00A43B5E"/>
    <w:rsid w:val="00A47C90"/>
    <w:rsid w:val="00A67805"/>
    <w:rsid w:val="00A7054D"/>
    <w:rsid w:val="00A8257A"/>
    <w:rsid w:val="00AD2F07"/>
    <w:rsid w:val="00AE48C4"/>
    <w:rsid w:val="00AF685A"/>
    <w:rsid w:val="00B20760"/>
    <w:rsid w:val="00B60B0E"/>
    <w:rsid w:val="00B66DE6"/>
    <w:rsid w:val="00BB2C59"/>
    <w:rsid w:val="00BB447A"/>
    <w:rsid w:val="00BC3233"/>
    <w:rsid w:val="00BC59BC"/>
    <w:rsid w:val="00BC5D18"/>
    <w:rsid w:val="00C11130"/>
    <w:rsid w:val="00C36200"/>
    <w:rsid w:val="00C5072E"/>
    <w:rsid w:val="00C7559E"/>
    <w:rsid w:val="00C905AB"/>
    <w:rsid w:val="00CB4A67"/>
    <w:rsid w:val="00CD2A5D"/>
    <w:rsid w:val="00D50485"/>
    <w:rsid w:val="00D768FE"/>
    <w:rsid w:val="00DA2708"/>
    <w:rsid w:val="00DA2DBA"/>
    <w:rsid w:val="00DA5357"/>
    <w:rsid w:val="00DC11D4"/>
    <w:rsid w:val="00DC2796"/>
    <w:rsid w:val="00DD2A3A"/>
    <w:rsid w:val="00DF693E"/>
    <w:rsid w:val="00E05753"/>
    <w:rsid w:val="00E06C4A"/>
    <w:rsid w:val="00E3076E"/>
    <w:rsid w:val="00E30F9C"/>
    <w:rsid w:val="00E53AE1"/>
    <w:rsid w:val="00E67C32"/>
    <w:rsid w:val="00EA726F"/>
    <w:rsid w:val="00EB1313"/>
    <w:rsid w:val="00EF6980"/>
    <w:rsid w:val="00F46F08"/>
    <w:rsid w:val="00F5622D"/>
    <w:rsid w:val="00F67E83"/>
    <w:rsid w:val="00F74E28"/>
    <w:rsid w:val="00F7722C"/>
    <w:rsid w:val="00F81A48"/>
    <w:rsid w:val="00F82FD7"/>
    <w:rsid w:val="00F94EB7"/>
    <w:rsid w:val="00FB34F4"/>
    <w:rsid w:val="00FC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36CE"/>
    <w:pPr>
      <w:ind w:left="708"/>
    </w:pPr>
  </w:style>
  <w:style w:type="paragraph" w:styleId="a5">
    <w:name w:val="Body Text"/>
    <w:basedOn w:val="a"/>
    <w:link w:val="a6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rsid w:val="001611CC"/>
    <w:rPr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373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3738D"/>
  </w:style>
  <w:style w:type="character" w:styleId="ab">
    <w:name w:val="Hyperlink"/>
    <w:basedOn w:val="a0"/>
    <w:uiPriority w:val="99"/>
    <w:semiHidden/>
    <w:unhideWhenUsed/>
    <w:rsid w:val="00AF685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437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37A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37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7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37A1"/>
    <w:rPr>
      <w:b/>
      <w:bCs/>
    </w:rPr>
  </w:style>
  <w:style w:type="paragraph" w:customStyle="1" w:styleId="style5">
    <w:name w:val="style5"/>
    <w:basedOn w:val="a"/>
    <w:uiPriority w:val="99"/>
    <w:rsid w:val="00EA72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2021-04-16T07:52:00Z</cp:lastPrinted>
  <dcterms:created xsi:type="dcterms:W3CDTF">2021-04-14T08:53:00Z</dcterms:created>
  <dcterms:modified xsi:type="dcterms:W3CDTF">2021-04-19T04:35:00Z</dcterms:modified>
</cp:coreProperties>
</file>