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0F" w:rsidRPr="08BF0CC8" w:rsidRDefault="00B0680F" w:rsidP="00B0680F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BF0CC8">
        <w:rPr>
          <w:b/>
          <w:spacing w:val="-6"/>
          <w:sz w:val="26"/>
          <w:szCs w:val="26"/>
        </w:rPr>
        <w:t>ОПЕРАТИВНЫЙ ЕЖЕДНЕВНЫЙ ПРОГНОЗ</w:t>
      </w:r>
    </w:p>
    <w:p w:rsidR="00B0680F" w:rsidRPr="08BF0CC8" w:rsidRDefault="00B0680F" w:rsidP="00B0680F">
      <w:pPr>
        <w:pStyle w:val="51"/>
        <w:keepNext w:val="0"/>
        <w:rPr>
          <w:sz w:val="26"/>
          <w:szCs w:val="26"/>
        </w:rPr>
      </w:pPr>
      <w:r w:rsidRPr="08BF0CC8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B0680F" w:rsidRPr="08BF0CC8" w:rsidRDefault="00B0680F" w:rsidP="00B0680F">
      <w:pPr>
        <w:pStyle w:val="51"/>
        <w:keepNext w:val="0"/>
        <w:rPr>
          <w:sz w:val="26"/>
          <w:szCs w:val="26"/>
        </w:rPr>
      </w:pPr>
      <w:r w:rsidRPr="08BF0CC8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20</w:t>
      </w:r>
      <w:r w:rsidRPr="08BF0CC8">
        <w:rPr>
          <w:sz w:val="26"/>
          <w:szCs w:val="26"/>
        </w:rPr>
        <w:t xml:space="preserve"> мая 2022 г.</w:t>
      </w:r>
    </w:p>
    <w:p w:rsidR="00B0680F" w:rsidRPr="08BF0CC8" w:rsidRDefault="00B0680F" w:rsidP="00B0680F">
      <w:pPr>
        <w:jc w:val="center"/>
        <w:rPr>
          <w:i/>
          <w:sz w:val="26"/>
          <w:szCs w:val="26"/>
        </w:rPr>
      </w:pPr>
      <w:r w:rsidRPr="08BF0CC8">
        <w:rPr>
          <w:sz w:val="26"/>
          <w:szCs w:val="26"/>
        </w:rPr>
        <w:t>(</w:t>
      </w:r>
      <w:r w:rsidRPr="08BF0CC8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B0680F" w:rsidRPr="08BF0CC8" w:rsidRDefault="00B0680F" w:rsidP="00B0680F">
      <w:pPr>
        <w:jc w:val="center"/>
        <w:rPr>
          <w:i/>
          <w:sz w:val="26"/>
          <w:szCs w:val="26"/>
        </w:rPr>
      </w:pPr>
      <w:r w:rsidRPr="08BF0CC8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B0680F" w:rsidRPr="08BF0CC8" w:rsidRDefault="00B0680F" w:rsidP="00B0680F">
      <w:pPr>
        <w:jc w:val="center"/>
        <w:rPr>
          <w:sz w:val="26"/>
          <w:szCs w:val="26"/>
        </w:rPr>
      </w:pPr>
      <w:r w:rsidRPr="08BF0CC8">
        <w:rPr>
          <w:i/>
          <w:sz w:val="26"/>
          <w:szCs w:val="26"/>
        </w:rPr>
        <w:t>по гидрометеорологии и мониторингу окружающей среды»</w:t>
      </w:r>
      <w:r w:rsidRPr="08BF0CC8">
        <w:rPr>
          <w:sz w:val="26"/>
          <w:szCs w:val="26"/>
        </w:rPr>
        <w:t>)</w:t>
      </w:r>
    </w:p>
    <w:p w:rsidR="00B0680F" w:rsidRPr="08BF0CC8" w:rsidRDefault="00B0680F" w:rsidP="00B0680F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BF0CC8">
        <w:rPr>
          <w:b/>
          <w:sz w:val="26"/>
          <w:szCs w:val="26"/>
        </w:rPr>
        <w:t>Оценка состояния явлений и параметров ЧС</w:t>
      </w:r>
    </w:p>
    <w:p w:rsidR="00B0680F" w:rsidRPr="08BF0CC8" w:rsidRDefault="00B0680F" w:rsidP="00B0680F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BF0CC8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BF0CC8">
        <w:rPr>
          <w:b/>
          <w:color w:val="auto"/>
          <w:sz w:val="26"/>
          <w:szCs w:val="26"/>
        </w:rPr>
        <w:t xml:space="preserve"> </w:t>
      </w:r>
      <w:r w:rsidRPr="08BF0CC8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B0680F" w:rsidRPr="08BF0CC8" w:rsidRDefault="00B0680F" w:rsidP="00B0680F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B0680F" w:rsidRPr="08504CF5" w:rsidRDefault="00B0680F" w:rsidP="00B0680F">
      <w:pPr>
        <w:ind w:right="-2" w:firstLine="567"/>
        <w:jc w:val="both"/>
        <w:rPr>
          <w:sz w:val="26"/>
          <w:szCs w:val="26"/>
        </w:rPr>
      </w:pPr>
      <w:r w:rsidRPr="08504CF5">
        <w:rPr>
          <w:b/>
          <w:sz w:val="26"/>
          <w:szCs w:val="26"/>
        </w:rPr>
        <w:t xml:space="preserve">Опасные метеорологические явления: </w:t>
      </w:r>
      <w:r w:rsidRPr="08504CF5">
        <w:rPr>
          <w:sz w:val="26"/>
          <w:szCs w:val="26"/>
        </w:rPr>
        <w:t>не прогнозируются.</w:t>
      </w:r>
    </w:p>
    <w:p w:rsidR="00B0680F" w:rsidRDefault="00B0680F" w:rsidP="00B0680F">
      <w:pPr>
        <w:ind w:right="-2" w:firstLine="567"/>
        <w:jc w:val="both"/>
        <w:rPr>
          <w:sz w:val="26"/>
          <w:szCs w:val="26"/>
        </w:rPr>
      </w:pPr>
      <w:r w:rsidRPr="08504CF5">
        <w:rPr>
          <w:b/>
          <w:sz w:val="26"/>
          <w:szCs w:val="26"/>
        </w:rPr>
        <w:t xml:space="preserve">Неблагоприятные метеорологические явления: </w:t>
      </w:r>
      <w:r w:rsidRPr="08504CF5">
        <w:rPr>
          <w:sz w:val="26"/>
          <w:szCs w:val="26"/>
        </w:rPr>
        <w:t>не прогнозируются.</w:t>
      </w:r>
    </w:p>
    <w:p w:rsidR="00B0680F" w:rsidRPr="0856736A" w:rsidRDefault="00B0680F" w:rsidP="00B0680F">
      <w:pPr>
        <w:ind w:right="-2" w:firstLine="567"/>
        <w:jc w:val="both"/>
        <w:rPr>
          <w:sz w:val="26"/>
          <w:szCs w:val="26"/>
          <w:lang w:val="x-none"/>
        </w:rPr>
      </w:pPr>
    </w:p>
    <w:p w:rsidR="00B0680F" w:rsidRPr="08504CF5" w:rsidRDefault="00B0680F" w:rsidP="00B0680F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Pr="08380D0A">
        <w:rPr>
          <w:b/>
          <w:sz w:val="26"/>
          <w:szCs w:val="26"/>
        </w:rPr>
        <w:t xml:space="preserve"> мая 2022 г. </w:t>
      </w:r>
      <w:r w:rsidRPr="08504CF5">
        <w:rPr>
          <w:sz w:val="26"/>
          <w:szCs w:val="26"/>
        </w:rPr>
        <w:t>Облачно с прояснениями. Местами кратковременный дождь. Ветер северный, северо-западный ночью 3-8 м/с, днем 5-10 м/с, местами порывы до 14 м/с. Температура ночью +2...+7°, днём +12...+17°.</w:t>
      </w:r>
    </w:p>
    <w:p w:rsidR="00B0680F" w:rsidRPr="08504CF5" w:rsidRDefault="00B0680F" w:rsidP="00B0680F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</w:p>
    <w:p w:rsidR="00B0680F" w:rsidRPr="08504CF5" w:rsidRDefault="00B0680F" w:rsidP="00B0680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504CF5">
        <w:rPr>
          <w:rFonts w:ascii="Times New Roman" w:hAnsi="Times New Roman" w:cs="Times New Roman"/>
          <w:b/>
          <w:color w:val="auto"/>
          <w:sz w:val="26"/>
          <w:szCs w:val="26"/>
        </w:rPr>
        <w:t xml:space="preserve">21 мая 2022 г. </w:t>
      </w:r>
      <w:r w:rsidRPr="08504CF5">
        <w:rPr>
          <w:rFonts w:ascii="Times New Roman" w:hAnsi="Times New Roman" w:cs="Times New Roman"/>
          <w:color w:val="auto"/>
          <w:sz w:val="26"/>
          <w:szCs w:val="26"/>
        </w:rPr>
        <w:t xml:space="preserve">Облачно с прояснениями. Ночью преимущественно без осадков. Днем местами кратковременный дождь. Ветер северо-восточный 5-10 м/с, днем местами порывы 15-16 м/с. Температура ночью +1...+6°, при прояснении, в пониженных местах заморозки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Pr="08504CF5">
        <w:rPr>
          <w:rFonts w:ascii="Times New Roman" w:hAnsi="Times New Roman" w:cs="Times New Roman"/>
          <w:color w:val="auto"/>
          <w:sz w:val="26"/>
          <w:szCs w:val="26"/>
        </w:rPr>
        <w:t>-0...-2°, днём +11...+16°.</w:t>
      </w:r>
    </w:p>
    <w:p w:rsidR="00B0680F" w:rsidRPr="08504CF5" w:rsidRDefault="00B0680F" w:rsidP="00B0680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0680F" w:rsidRDefault="00B0680F" w:rsidP="00B0680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504CF5">
        <w:rPr>
          <w:rFonts w:ascii="Times New Roman" w:hAnsi="Times New Roman" w:cs="Times New Roman"/>
          <w:b/>
          <w:color w:val="auto"/>
          <w:sz w:val="26"/>
          <w:szCs w:val="26"/>
        </w:rPr>
        <w:t>22 мая 2022 г.</w:t>
      </w:r>
      <w:r w:rsidRPr="08504CF5">
        <w:rPr>
          <w:rFonts w:ascii="Times New Roman" w:hAnsi="Times New Roman" w:cs="Times New Roman"/>
          <w:color w:val="auto"/>
          <w:sz w:val="26"/>
          <w:szCs w:val="26"/>
        </w:rPr>
        <w:t xml:space="preserve"> Облачно с прояснениями. Ночью преимущественно без осадков. Днем дождь. Ветер северный ночью 3-8 м/с, днем 5-10 м/с, местами порывы до 15 м/с. Температура ночью 0...+5°, при прояснении, в пониженных местах заморозки -0...-2°, днём +11...+16°.</w:t>
      </w:r>
    </w:p>
    <w:p w:rsidR="00B0680F" w:rsidRPr="08BF0CC8" w:rsidRDefault="00B0680F" w:rsidP="00B0680F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0680F" w:rsidRPr="089C28BA" w:rsidRDefault="00B0680F" w:rsidP="00B0680F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9C28BA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B0680F" w:rsidRPr="089C28BA" w:rsidRDefault="00B0680F" w:rsidP="00B0680F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9C28BA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B0680F" w:rsidRPr="089C28BA" w:rsidRDefault="00B0680F" w:rsidP="00B0680F">
      <w:pPr>
        <w:pStyle w:val="Normal2"/>
        <w:ind w:right="39"/>
        <w:jc w:val="both"/>
        <w:rPr>
          <w:sz w:val="26"/>
          <w:szCs w:val="26"/>
        </w:rPr>
      </w:pPr>
      <w:r w:rsidRPr="089C28BA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9C28BA">
        <w:rPr>
          <w:sz w:val="26"/>
          <w:szCs w:val="26"/>
        </w:rPr>
        <w:t>коронавирусом</w:t>
      </w:r>
      <w:proofErr w:type="spellEnd"/>
      <w:r w:rsidRPr="089C28BA">
        <w:rPr>
          <w:sz w:val="26"/>
          <w:szCs w:val="26"/>
        </w:rPr>
        <w:t xml:space="preserve">, </w:t>
      </w:r>
      <w:proofErr w:type="spellStart"/>
      <w:r w:rsidRPr="089C28BA">
        <w:rPr>
          <w:sz w:val="26"/>
          <w:szCs w:val="26"/>
        </w:rPr>
        <w:t>Роспотребнадзором</w:t>
      </w:r>
      <w:proofErr w:type="spellEnd"/>
      <w:r w:rsidRPr="089C28BA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B0680F" w:rsidRPr="089C28BA" w:rsidRDefault="00B0680F" w:rsidP="00B0680F">
      <w:pPr>
        <w:pStyle w:val="Normal2"/>
        <w:ind w:right="39"/>
        <w:jc w:val="both"/>
        <w:rPr>
          <w:sz w:val="26"/>
          <w:szCs w:val="26"/>
        </w:rPr>
      </w:pPr>
      <w:r w:rsidRPr="089C28BA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B0680F" w:rsidRPr="089C28BA" w:rsidRDefault="00B0680F" w:rsidP="00B0680F">
      <w:pPr>
        <w:pStyle w:val="Normal2"/>
        <w:ind w:right="39" w:firstLine="720"/>
        <w:jc w:val="both"/>
        <w:rPr>
          <w:sz w:val="26"/>
          <w:szCs w:val="26"/>
        </w:rPr>
      </w:pPr>
      <w:r w:rsidRPr="089C28BA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2-х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5"/>
        <w:gridCol w:w="1514"/>
        <w:gridCol w:w="2804"/>
        <w:gridCol w:w="1092"/>
      </w:tblGrid>
      <w:tr w:rsidR="00B0680F" w:rsidRPr="089C28BA" w:rsidTr="00D72148">
        <w:trPr>
          <w:trHeight w:val="43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0680F" w:rsidRPr="089C28BA" w:rsidRDefault="00B0680F" w:rsidP="00D7214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B0680F" w:rsidRPr="089C28BA" w:rsidRDefault="00B0680F" w:rsidP="00D7214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C28B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0680F" w:rsidRPr="089C28BA" w:rsidRDefault="00B0680F" w:rsidP="00D7214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C28BA">
              <w:rPr>
                <w:sz w:val="18"/>
                <w:szCs w:val="18"/>
              </w:rPr>
              <w:br w:type="page"/>
            </w:r>
            <w:r w:rsidRPr="089C28BA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B0680F" w:rsidRPr="089C28BA" w:rsidRDefault="00B0680F" w:rsidP="00D7214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C28BA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B0680F" w:rsidRPr="089C28BA" w:rsidRDefault="00B0680F" w:rsidP="00D7214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C28BA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0680F" w:rsidRPr="089C28BA" w:rsidRDefault="00B0680F" w:rsidP="00D7214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C28BA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0680F" w:rsidRPr="089C28BA" w:rsidRDefault="00B0680F" w:rsidP="00D7214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C28BA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B0680F" w:rsidRPr="089C28BA" w:rsidTr="00D72148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0680F" w:rsidRPr="089C28BA" w:rsidRDefault="00B0680F" w:rsidP="00B0680F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B0680F" w:rsidRPr="089C28BA" w:rsidRDefault="00B0680F" w:rsidP="00D72148">
            <w:pPr>
              <w:jc w:val="center"/>
            </w:pPr>
            <w:r w:rsidRPr="089C28BA">
              <w:t>Красноармейский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B0680F" w:rsidRPr="089C28BA" w:rsidRDefault="00B0680F" w:rsidP="00D72148">
            <w:pPr>
              <w:jc w:val="center"/>
            </w:pPr>
            <w:proofErr w:type="spellStart"/>
            <w:r w:rsidRPr="089C28BA">
              <w:t>с.Луганское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:rsidR="00B0680F" w:rsidRPr="089C28BA" w:rsidRDefault="00B0680F" w:rsidP="00D72148">
            <w:pPr>
              <w:jc w:val="center"/>
            </w:pPr>
            <w:r w:rsidRPr="089C28BA">
              <w:t>23.04.2022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0680F" w:rsidRPr="089C28BA" w:rsidRDefault="00B0680F" w:rsidP="00D72148">
            <w:pPr>
              <w:jc w:val="center"/>
            </w:pPr>
            <w:r w:rsidRPr="089C28BA"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0680F" w:rsidRPr="089C28BA" w:rsidRDefault="00B0680F" w:rsidP="00D72148">
            <w:pPr>
              <w:jc w:val="center"/>
            </w:pPr>
            <w:r w:rsidRPr="089C28BA">
              <w:t>кот</w:t>
            </w:r>
          </w:p>
        </w:tc>
      </w:tr>
      <w:tr w:rsidR="00B0680F" w:rsidRPr="089C28BA" w:rsidTr="00D72148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0680F" w:rsidRPr="089C28BA" w:rsidRDefault="00B0680F" w:rsidP="00B0680F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B0680F" w:rsidRPr="089C28BA" w:rsidRDefault="00B0680F" w:rsidP="00D72148">
            <w:pPr>
              <w:jc w:val="center"/>
            </w:pPr>
            <w:r w:rsidRPr="089C28BA">
              <w:t>Петровский</w:t>
            </w:r>
          </w:p>
        </w:tc>
        <w:tc>
          <w:tcPr>
            <w:tcW w:w="2015" w:type="dxa"/>
            <w:shd w:val="clear" w:color="auto" w:fill="auto"/>
            <w:vAlign w:val="bottom"/>
          </w:tcPr>
          <w:p w:rsidR="00B0680F" w:rsidRPr="089C28BA" w:rsidRDefault="00B0680F" w:rsidP="00D72148">
            <w:pPr>
              <w:jc w:val="center"/>
            </w:pPr>
            <w:proofErr w:type="spellStart"/>
            <w:r w:rsidRPr="089C28BA">
              <w:t>с.Сосновоборское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:rsidR="00B0680F" w:rsidRPr="089C28BA" w:rsidRDefault="00B0680F" w:rsidP="00D72148">
            <w:pPr>
              <w:jc w:val="center"/>
            </w:pPr>
            <w:r w:rsidRPr="089C28BA">
              <w:t>05.05.2022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0680F" w:rsidRPr="089C28BA" w:rsidRDefault="00B0680F" w:rsidP="00D72148">
            <w:pPr>
              <w:jc w:val="center"/>
            </w:pPr>
            <w:r w:rsidRPr="089C28BA">
              <w:t>ПГСО от 5 мая  2022 года №  148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0680F" w:rsidRPr="089C28BA" w:rsidRDefault="00B0680F" w:rsidP="00D72148">
            <w:pPr>
              <w:jc w:val="center"/>
            </w:pPr>
            <w:r w:rsidRPr="089C28BA">
              <w:t>кот</w:t>
            </w:r>
          </w:p>
        </w:tc>
      </w:tr>
      <w:tr w:rsidR="00B0680F" w:rsidRPr="089C28BA" w:rsidTr="00D72148">
        <w:trPr>
          <w:trHeight w:val="330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B0680F" w:rsidRPr="089C28BA" w:rsidRDefault="00B0680F" w:rsidP="00D72148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9C28BA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B0680F" w:rsidRPr="089C28BA" w:rsidRDefault="00B0680F" w:rsidP="00D72148">
            <w:pPr>
              <w:jc w:val="center"/>
            </w:pPr>
            <w:r w:rsidRPr="089C28BA">
              <w:t>3</w:t>
            </w:r>
          </w:p>
        </w:tc>
        <w:tc>
          <w:tcPr>
            <w:tcW w:w="2015" w:type="dxa"/>
            <w:shd w:val="clear" w:color="auto" w:fill="auto"/>
            <w:vAlign w:val="bottom"/>
          </w:tcPr>
          <w:p w:rsidR="00B0680F" w:rsidRPr="089C28BA" w:rsidRDefault="00B0680F" w:rsidP="00D72148">
            <w:pPr>
              <w:jc w:val="center"/>
            </w:pPr>
            <w:r w:rsidRPr="089C28BA">
              <w:t>3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B0680F" w:rsidRPr="089C28BA" w:rsidRDefault="00B0680F" w:rsidP="00D72148">
            <w:pPr>
              <w:jc w:val="center"/>
            </w:pPr>
          </w:p>
        </w:tc>
        <w:tc>
          <w:tcPr>
            <w:tcW w:w="2804" w:type="dxa"/>
            <w:shd w:val="clear" w:color="auto" w:fill="auto"/>
            <w:vAlign w:val="bottom"/>
          </w:tcPr>
          <w:p w:rsidR="00B0680F" w:rsidRPr="089C28BA" w:rsidRDefault="00B0680F" w:rsidP="00D72148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0680F" w:rsidRPr="089C28BA" w:rsidRDefault="00B0680F" w:rsidP="00D72148">
            <w:pPr>
              <w:jc w:val="center"/>
            </w:pPr>
          </w:p>
        </w:tc>
      </w:tr>
    </w:tbl>
    <w:p w:rsidR="00B0680F" w:rsidRPr="089C28BA" w:rsidRDefault="00B0680F" w:rsidP="00B0680F">
      <w:pPr>
        <w:pStyle w:val="Normal2"/>
        <w:ind w:right="39"/>
        <w:jc w:val="both"/>
        <w:rPr>
          <w:b/>
          <w:sz w:val="26"/>
          <w:szCs w:val="26"/>
        </w:rPr>
      </w:pPr>
    </w:p>
    <w:p w:rsidR="00B0680F" w:rsidRPr="089C28BA" w:rsidRDefault="00B0680F" w:rsidP="00B0680F">
      <w:pPr>
        <w:pStyle w:val="Normal2"/>
        <w:ind w:right="39" w:firstLine="567"/>
        <w:jc w:val="both"/>
        <w:rPr>
          <w:b/>
          <w:sz w:val="26"/>
          <w:szCs w:val="26"/>
        </w:rPr>
      </w:pPr>
      <w:r w:rsidRPr="089C28BA">
        <w:rPr>
          <w:b/>
          <w:sz w:val="26"/>
          <w:szCs w:val="26"/>
        </w:rPr>
        <w:t>1.3. Радиационно-химическая и экологическая обстановка</w:t>
      </w:r>
    </w:p>
    <w:p w:rsidR="00B0680F" w:rsidRPr="089C28BA" w:rsidRDefault="00B0680F" w:rsidP="00B0680F">
      <w:pPr>
        <w:pStyle w:val="Normal2"/>
        <w:ind w:right="39" w:firstLine="567"/>
        <w:jc w:val="both"/>
        <w:rPr>
          <w:sz w:val="26"/>
          <w:szCs w:val="26"/>
        </w:rPr>
      </w:pPr>
      <w:r w:rsidRPr="089C28BA">
        <w:rPr>
          <w:sz w:val="26"/>
          <w:szCs w:val="26"/>
        </w:rPr>
        <w:lastRenderedPageBreak/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9C28BA">
        <w:rPr>
          <w:sz w:val="26"/>
          <w:szCs w:val="26"/>
        </w:rPr>
        <w:t>мкЗв</w:t>
      </w:r>
      <w:proofErr w:type="spellEnd"/>
      <w:r w:rsidRPr="089C28BA">
        <w:rPr>
          <w:sz w:val="26"/>
          <w:szCs w:val="26"/>
        </w:rPr>
        <w:t>/час. Общий уровень загрязнения воздуха  – умеренный.</w:t>
      </w:r>
    </w:p>
    <w:p w:rsidR="00B0680F" w:rsidRPr="089C28BA" w:rsidRDefault="00B0680F" w:rsidP="00B0680F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B0680F" w:rsidRPr="08BF0CC8" w:rsidRDefault="00B0680F" w:rsidP="00B0680F">
      <w:pPr>
        <w:tabs>
          <w:tab w:val="left" w:pos="567"/>
        </w:tabs>
        <w:spacing w:after="120"/>
        <w:ind w:firstLine="567"/>
        <w:jc w:val="both"/>
        <w:rPr>
          <w:color w:val="FF0000"/>
          <w:sz w:val="26"/>
          <w:szCs w:val="26"/>
        </w:rPr>
      </w:pPr>
      <w:r w:rsidRPr="089C28BA">
        <w:rPr>
          <w:b/>
          <w:sz w:val="26"/>
          <w:szCs w:val="26"/>
        </w:rPr>
        <w:t xml:space="preserve">1.4. Гидрологическая обстановка. </w:t>
      </w:r>
      <w:r w:rsidRPr="089C28BA">
        <w:rPr>
          <w:sz w:val="26"/>
          <w:szCs w:val="26"/>
        </w:rPr>
        <w:tab/>
      </w:r>
      <w:r w:rsidRPr="08BF0CC8">
        <w:rPr>
          <w:color w:val="FF0000"/>
          <w:sz w:val="26"/>
          <w:szCs w:val="26"/>
        </w:rPr>
        <w:t xml:space="preserve"> </w:t>
      </w:r>
    </w:p>
    <w:p w:rsidR="00B0680F" w:rsidRPr="089C28BA" w:rsidRDefault="00B0680F" w:rsidP="00B0680F">
      <w:pPr>
        <w:pStyle w:val="1"/>
        <w:spacing w:line="360" w:lineRule="auto"/>
        <w:jc w:val="center"/>
        <w:rPr>
          <w:rFonts w:ascii="Times New Roman" w:eastAsia="MS Mincho" w:hAnsi="Times New Roman"/>
          <w:sz w:val="28"/>
          <w:u w:val="single"/>
        </w:rPr>
      </w:pPr>
      <w:r w:rsidRPr="089C28BA">
        <w:rPr>
          <w:rFonts w:ascii="Times New Roman" w:eastAsia="MS Mincho" w:hAnsi="Times New Roman"/>
          <w:sz w:val="28"/>
        </w:rPr>
        <w:t xml:space="preserve">Сведения о режиме водных объектов   </w:t>
      </w:r>
      <w:r w:rsidRPr="089C28BA">
        <w:rPr>
          <w:rFonts w:ascii="Times New Roman" w:eastAsia="MS Mincho" w:hAnsi="Times New Roman"/>
          <w:sz w:val="28"/>
          <w:u w:val="single"/>
        </w:rPr>
        <w:t>1</w:t>
      </w:r>
      <w:r>
        <w:rPr>
          <w:rFonts w:ascii="Times New Roman" w:eastAsia="MS Mincho" w:hAnsi="Times New Roman"/>
          <w:sz w:val="28"/>
          <w:u w:val="single"/>
        </w:rPr>
        <w:t>9</w:t>
      </w:r>
      <w:r w:rsidRPr="089C28BA">
        <w:rPr>
          <w:rFonts w:ascii="Times New Roman" w:eastAsia="MS Mincho" w:hAnsi="Times New Roman"/>
          <w:sz w:val="28"/>
          <w:u w:val="single"/>
        </w:rPr>
        <w:t xml:space="preserve"> мая </w:t>
      </w:r>
      <w:r w:rsidRPr="089C28BA">
        <w:rPr>
          <w:rFonts w:ascii="Times New Roman" w:eastAsia="MS Mincho" w:hAnsi="Times New Roman"/>
          <w:sz w:val="28"/>
        </w:rPr>
        <w:t xml:space="preserve">  2022 г.</w:t>
      </w: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3541"/>
        <w:gridCol w:w="1230"/>
        <w:gridCol w:w="1170"/>
        <w:gridCol w:w="1360"/>
        <w:gridCol w:w="1366"/>
        <w:gridCol w:w="1458"/>
      </w:tblGrid>
      <w:tr w:rsidR="00B0680F" w:rsidTr="00D72148">
        <w:trPr>
          <w:cantSplit/>
          <w:trHeight w:val="555"/>
        </w:trPr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  <w:sz w:val="28"/>
              </w:rPr>
            </w:pPr>
            <w:proofErr w:type="gramStart"/>
            <w:r>
              <w:rPr>
                <w:rFonts w:ascii="Times New Roman" w:eastAsia="MS Mincho" w:hAnsi="Times New Roman"/>
                <w:sz w:val="28"/>
              </w:rPr>
              <w:t>Р</w:t>
            </w:r>
            <w:proofErr w:type="gramEnd"/>
            <w:r>
              <w:rPr>
                <w:rFonts w:ascii="Times New Roman" w:eastAsia="MS Mincho" w:hAnsi="Times New Roman"/>
                <w:sz w:val="28"/>
              </w:rPr>
              <w:t xml:space="preserve"> е к а – п о с т 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Уровень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воды в 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08 ч.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Изменение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уровня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воды за 24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часа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(см)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Общее повышение уровня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 время от начальной даты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0F" w:rsidRDefault="00B0680F" w:rsidP="00D72148">
            <w:pPr>
              <w:pStyle w:val="1"/>
              <w:snapToGrid w:val="0"/>
              <w:ind w:left="-3" w:right="-3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Опасная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отметка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</w:tr>
      <w:tr w:rsidR="00B0680F" w:rsidTr="00D72148">
        <w:trPr>
          <w:cantSplit/>
          <w:trHeight w:val="555"/>
        </w:trPr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80F" w:rsidRDefault="00B0680F" w:rsidP="00D72148">
            <w:pPr>
              <w:rPr>
                <w:rFonts w:eastAsia="MS Mincho" w:cs="Courier New"/>
                <w:sz w:val="28"/>
                <w:lang w:eastAsia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80F" w:rsidRDefault="00B0680F" w:rsidP="00D72148">
            <w:pPr>
              <w:rPr>
                <w:rFonts w:eastAsia="MS Mincho" w:cs="Courier New"/>
                <w:b/>
                <w:sz w:val="24"/>
                <w:lang w:eastAsia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80F" w:rsidRDefault="00B0680F" w:rsidP="00D72148">
            <w:pPr>
              <w:rPr>
                <w:rFonts w:eastAsia="MS Mincho" w:cs="Courier New"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Начальные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дата/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уровень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Превышение</w:t>
            </w:r>
          </w:p>
          <w:p w:rsidR="00B0680F" w:rsidRDefault="00B0680F" w:rsidP="00D72148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уровня </w:t>
            </w:r>
            <w:r>
              <w:rPr>
                <w:rFonts w:ascii="Times New Roman" w:eastAsia="MS Mincho" w:hAnsi="Times New Roman"/>
                <w:b/>
              </w:rPr>
              <w:t>(см)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80F" w:rsidRDefault="00B0680F" w:rsidP="00D72148">
            <w:pPr>
              <w:rPr>
                <w:rFonts w:eastAsia="MS Mincho" w:cs="Courier New"/>
                <w:b/>
                <w:sz w:val="24"/>
                <w:lang w:eastAsia="ar-SA"/>
              </w:rPr>
            </w:pPr>
          </w:p>
        </w:tc>
      </w:tr>
      <w:tr w:rsidR="00B0680F" w:rsidTr="00D72148">
        <w:trPr>
          <w:cantSplit/>
          <w:trHeight w:val="346"/>
        </w:trPr>
        <w:tc>
          <w:tcPr>
            <w:tcW w:w="10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0F" w:rsidRDefault="00B0680F" w:rsidP="00D72148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Саратовское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водохранилище</w:t>
            </w:r>
          </w:p>
        </w:tc>
      </w:tr>
      <w:tr w:rsidR="00B0680F" w:rsidTr="00D72148">
        <w:trPr>
          <w:trHeight w:hRule="exact" w:val="4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Хвалынск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8.15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0F" w:rsidRDefault="00B0680F" w:rsidP="00D72148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29.50 м</w:t>
            </w:r>
          </w:p>
          <w:p w:rsidR="00B0680F" w:rsidRDefault="00B0680F" w:rsidP="00D72148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мах 29.60 м</w:t>
            </w:r>
          </w:p>
        </w:tc>
      </w:tr>
      <w:tr w:rsidR="00B0680F" w:rsidTr="00D72148">
        <w:trPr>
          <w:trHeight w:hRule="exact" w:val="4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Балаково, верхний бьеф</w:t>
            </w:r>
          </w:p>
          <w:p w:rsidR="00B0680F" w:rsidRDefault="00B0680F" w:rsidP="00D72148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28.06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0F" w:rsidRDefault="00B0680F" w:rsidP="00D72148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29.30 м</w:t>
            </w:r>
          </w:p>
          <w:p w:rsidR="00B0680F" w:rsidRDefault="00B0680F" w:rsidP="00D72148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мах 29.41 м</w:t>
            </w:r>
          </w:p>
        </w:tc>
      </w:tr>
      <w:tr w:rsidR="00B0680F" w:rsidTr="00D72148">
        <w:trPr>
          <w:trHeight w:val="482"/>
        </w:trPr>
        <w:tc>
          <w:tcPr>
            <w:tcW w:w="10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Волгоградское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водохранилище</w:t>
            </w:r>
          </w:p>
        </w:tc>
      </w:tr>
      <w:tr w:rsidR="00B0680F" w:rsidTr="00D72148">
        <w:trPr>
          <w:trHeight w:hRule="exact" w:val="4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Балаково, нижний бьеф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18.17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15.26/13.03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+291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0F" w:rsidRDefault="00B0680F" w:rsidP="00D72148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6"/>
              </w:rPr>
            </w:pPr>
            <w:r>
              <w:rPr>
                <w:rFonts w:ascii="Times New Roman" w:eastAsia="MS Mincho" w:hAnsi="Times New Roman"/>
                <w:b/>
                <w:sz w:val="16"/>
              </w:rPr>
              <w:t>НЯ 23.90 м</w:t>
            </w:r>
          </w:p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  <w:sz w:val="16"/>
              </w:rPr>
              <w:t>мах 23.98 м</w:t>
            </w:r>
          </w:p>
        </w:tc>
      </w:tr>
      <w:tr w:rsidR="00B0680F" w:rsidTr="00D72148">
        <w:trPr>
          <w:trHeight w:hRule="exact" w:val="4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Вольск </w:t>
            </w:r>
          </w:p>
          <w:p w:rsidR="00B0680F" w:rsidRDefault="00B0680F" w:rsidP="00D72148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17.65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15.16/14.03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+249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0F" w:rsidRDefault="00B0680F" w:rsidP="00D72148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 20.80 м</w:t>
            </w:r>
          </w:p>
          <w:p w:rsidR="00B0680F" w:rsidRDefault="00B0680F" w:rsidP="00D72148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ОЯ  21.90 м</w:t>
            </w:r>
          </w:p>
        </w:tc>
      </w:tr>
      <w:tr w:rsidR="00B0680F" w:rsidTr="00D72148">
        <w:trPr>
          <w:trHeight w:hRule="exact" w:val="4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Маркс</w:t>
            </w:r>
          </w:p>
          <w:p w:rsidR="00B0680F" w:rsidRDefault="00B0680F" w:rsidP="00D72148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16.30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15.07/13.03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+123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0F" w:rsidRDefault="00B0680F" w:rsidP="00D72148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 18.30 м</w:t>
            </w:r>
          </w:p>
          <w:p w:rsidR="00B0680F" w:rsidRDefault="00B0680F" w:rsidP="00D72148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ОЯ  19.30 м</w:t>
            </w:r>
          </w:p>
        </w:tc>
      </w:tr>
      <w:tr w:rsidR="00B0680F" w:rsidTr="00D72148">
        <w:trPr>
          <w:trHeight w:hRule="exact" w:val="4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2"/>
              <w:snapToGrid w:val="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Саратов, Т воды 9.0 </w:t>
            </w:r>
            <w:r>
              <w:rPr>
                <w:rFonts w:ascii="Times New Roman" w:eastAsia="MS Mincho" w:hAnsi="Times New Roman" w:cs="Times New Roman"/>
                <w:sz w:val="24"/>
              </w:rPr>
              <w:t>º</w:t>
            </w:r>
            <w:r>
              <w:rPr>
                <w:rFonts w:ascii="Times New Roman" w:eastAsia="MS Mincho" w:hAnsi="Times New Roman"/>
                <w:sz w:val="24"/>
              </w:rPr>
              <w:t>С</w:t>
            </w:r>
          </w:p>
          <w:p w:rsidR="00B0680F" w:rsidRDefault="00B0680F" w:rsidP="00D72148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15.35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15.01/13.03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0F" w:rsidRDefault="00B0680F" w:rsidP="00D72148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 16.50 м</w:t>
            </w:r>
          </w:p>
          <w:p w:rsidR="00B0680F" w:rsidRDefault="00B0680F" w:rsidP="00D72148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ОЯ  17.00 м</w:t>
            </w:r>
          </w:p>
        </w:tc>
      </w:tr>
      <w:tr w:rsidR="00B0680F" w:rsidTr="00D72148">
        <w:trPr>
          <w:trHeight w:hRule="exact" w:val="48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Ровное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14.98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80F" w:rsidRDefault="00B0680F" w:rsidP="00D72148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80F" w:rsidRDefault="00B0680F" w:rsidP="00D72148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НЯ  15.60 м</w:t>
            </w:r>
          </w:p>
          <w:p w:rsidR="00B0680F" w:rsidRDefault="00B0680F" w:rsidP="00D72148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мах 16.45 м</w:t>
            </w:r>
          </w:p>
        </w:tc>
      </w:tr>
    </w:tbl>
    <w:p w:rsidR="00B0680F" w:rsidRPr="089C28BA" w:rsidRDefault="00B0680F" w:rsidP="00B0680F">
      <w:pPr>
        <w:pStyle w:val="Normal2"/>
        <w:ind w:right="39"/>
        <w:jc w:val="both"/>
        <w:rPr>
          <w:sz w:val="26"/>
          <w:szCs w:val="26"/>
        </w:rPr>
      </w:pPr>
    </w:p>
    <w:p w:rsidR="00B0680F" w:rsidRDefault="00B0680F" w:rsidP="00B0680F">
      <w:pPr>
        <w:pStyle w:val="Normal2"/>
        <w:ind w:right="3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</w:t>
      </w:r>
      <w:r w:rsidRPr="08056DCE">
        <w:rPr>
          <w:rFonts w:eastAsia="MS Minch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понижение уровней воды на 1 - 4 см. Уровни воды находятся на отметках 14,98 - 18,17 м БС, у Саратова уровень воды выше уровня прошлого года на 52 см, выше НПГ на 35 см.</w:t>
      </w:r>
      <w:r>
        <w:rPr>
          <w:rFonts w:eastAsia="MS Mincho"/>
          <w:sz w:val="26"/>
          <w:szCs w:val="26"/>
        </w:rPr>
        <w:t xml:space="preserve"> </w:t>
      </w:r>
      <w:r w:rsidRPr="08056DCE">
        <w:rPr>
          <w:rFonts w:eastAsia="MS Mincho"/>
          <w:sz w:val="26"/>
          <w:szCs w:val="26"/>
        </w:rPr>
        <w:t>Температура воды у Саратова 10.0⁰, что на 2.0⁰ ниже значений прошлого года. На малых реках области наблюдается летняя межень.</w:t>
      </w:r>
    </w:p>
    <w:p w:rsidR="00B0680F" w:rsidRPr="082B082E" w:rsidRDefault="00B0680F" w:rsidP="00B0680F">
      <w:pPr>
        <w:pStyle w:val="Normal2"/>
        <w:ind w:right="39"/>
        <w:jc w:val="both"/>
        <w:rPr>
          <w:rFonts w:eastAsia="MS Mincho"/>
          <w:sz w:val="26"/>
          <w:szCs w:val="26"/>
        </w:rPr>
      </w:pPr>
    </w:p>
    <w:p w:rsidR="00B0680F" w:rsidRPr="089C28BA" w:rsidRDefault="00B0680F" w:rsidP="00B0680F">
      <w:pPr>
        <w:pStyle w:val="Default"/>
        <w:ind w:firstLine="567"/>
        <w:jc w:val="both"/>
        <w:rPr>
          <w:rFonts w:ascii="Times New Roman" w:eastAsia="MS Mincho" w:hAnsi="Times New Roman" w:cs="Times New Roman"/>
          <w:color w:val="auto"/>
          <w:sz w:val="26"/>
          <w:szCs w:val="26"/>
        </w:rPr>
      </w:pPr>
      <w:r w:rsidRPr="089C28BA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9C28B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C28BA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B0680F" w:rsidRPr="089C28BA" w:rsidRDefault="00B0680F" w:rsidP="00B0680F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9C28BA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9C28BA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B0680F" w:rsidRPr="089C28BA" w:rsidRDefault="00B0680F" w:rsidP="00B0680F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B0680F" w:rsidRPr="089C28BA" w:rsidRDefault="00B0680F" w:rsidP="00B0680F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9C28BA">
        <w:rPr>
          <w:b/>
          <w:sz w:val="26"/>
          <w:szCs w:val="26"/>
        </w:rPr>
        <w:t>1.5 Геомагнитная обстановка и атмосферное давление:</w:t>
      </w:r>
    </w:p>
    <w:p w:rsidR="00B0680F" w:rsidRPr="00B0680F" w:rsidRDefault="00B0680F" w:rsidP="00B0680F">
      <w:pPr>
        <w:pStyle w:val="Normal2"/>
        <w:ind w:right="39" w:firstLine="567"/>
        <w:jc w:val="both"/>
        <w:rPr>
          <w:sz w:val="26"/>
          <w:szCs w:val="26"/>
        </w:rPr>
      </w:pPr>
      <w:r w:rsidRPr="089C28BA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B0680F" w:rsidRDefault="00B0680F" w:rsidP="00B0680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B0680F" w:rsidRPr="089C28BA" w:rsidRDefault="00B0680F" w:rsidP="00B0680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B0680F" w:rsidRPr="089C28BA" w:rsidRDefault="00B0680F" w:rsidP="00B0680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9C28BA">
        <w:rPr>
          <w:b/>
          <w:sz w:val="26"/>
          <w:szCs w:val="26"/>
        </w:rPr>
        <w:t>1.6 Сейсмологическая обстановка:</w:t>
      </w:r>
    </w:p>
    <w:p w:rsidR="00B0680F" w:rsidRDefault="00B0680F" w:rsidP="00B0680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9C28BA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B0680F" w:rsidRPr="089C28BA" w:rsidRDefault="00B0680F" w:rsidP="00B0680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B0680F" w:rsidRPr="089C28BA" w:rsidRDefault="00B0680F" w:rsidP="00B0680F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9C28BA">
        <w:rPr>
          <w:b/>
          <w:sz w:val="26"/>
          <w:szCs w:val="26"/>
        </w:rPr>
        <w:t xml:space="preserve">1.7 </w:t>
      </w:r>
      <w:proofErr w:type="spellStart"/>
      <w:r w:rsidRPr="089C28BA">
        <w:rPr>
          <w:b/>
          <w:sz w:val="26"/>
          <w:szCs w:val="26"/>
        </w:rPr>
        <w:t>Лесопожарная</w:t>
      </w:r>
      <w:proofErr w:type="spellEnd"/>
      <w:r w:rsidRPr="089C28BA">
        <w:rPr>
          <w:b/>
          <w:sz w:val="26"/>
          <w:szCs w:val="26"/>
        </w:rPr>
        <w:t xml:space="preserve"> обстановка: </w:t>
      </w:r>
    </w:p>
    <w:p w:rsidR="00B0680F" w:rsidRPr="089C28BA" w:rsidRDefault="00B0680F" w:rsidP="00B0680F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9C28BA">
        <w:rPr>
          <w:sz w:val="26"/>
          <w:szCs w:val="26"/>
        </w:rPr>
        <w:t xml:space="preserve">За прошедшие сутки </w:t>
      </w:r>
      <w:r>
        <w:rPr>
          <w:sz w:val="26"/>
          <w:szCs w:val="26"/>
        </w:rPr>
        <w:t>зарегистрирован 1 лесной пожар:</w:t>
      </w:r>
    </w:p>
    <w:p w:rsidR="00B0680F" w:rsidRDefault="00B0680F" w:rsidP="00B0680F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rFonts w:eastAsia="MS Mincho"/>
          <w:bCs/>
          <w:iCs/>
          <w:sz w:val="28"/>
          <w:szCs w:val="28"/>
        </w:rPr>
      </w:pPr>
      <w:r>
        <w:rPr>
          <w:rFonts w:eastAsia="MS Mincho"/>
          <w:bCs/>
          <w:iCs/>
          <w:sz w:val="28"/>
          <w:szCs w:val="28"/>
        </w:rPr>
        <w:t xml:space="preserve">- </w:t>
      </w:r>
      <w:proofErr w:type="spellStart"/>
      <w:r>
        <w:rPr>
          <w:rFonts w:eastAsia="MS Mincho"/>
          <w:bCs/>
          <w:iCs/>
          <w:sz w:val="28"/>
          <w:szCs w:val="28"/>
        </w:rPr>
        <w:t>Балашовский</w:t>
      </w:r>
      <w:proofErr w:type="spellEnd"/>
      <w:r>
        <w:rPr>
          <w:rFonts w:eastAsia="MS Mincho"/>
          <w:bCs/>
          <w:iCs/>
          <w:sz w:val="28"/>
          <w:szCs w:val="28"/>
        </w:rPr>
        <w:t xml:space="preserve"> район, </w:t>
      </w:r>
      <w:proofErr w:type="spellStart"/>
      <w:r>
        <w:rPr>
          <w:rFonts w:eastAsia="MS Mincho"/>
          <w:bCs/>
          <w:iCs/>
          <w:sz w:val="28"/>
          <w:szCs w:val="28"/>
        </w:rPr>
        <w:t>н.п</w:t>
      </w:r>
      <w:proofErr w:type="spellEnd"/>
      <w:r>
        <w:rPr>
          <w:rFonts w:eastAsia="MS Mincho"/>
          <w:bCs/>
          <w:iCs/>
          <w:sz w:val="28"/>
          <w:szCs w:val="28"/>
        </w:rPr>
        <w:t xml:space="preserve">. </w:t>
      </w:r>
      <w:proofErr w:type="gramStart"/>
      <w:r>
        <w:rPr>
          <w:rFonts w:eastAsia="MS Mincho"/>
          <w:bCs/>
          <w:iCs/>
          <w:sz w:val="28"/>
          <w:szCs w:val="28"/>
        </w:rPr>
        <w:t>Репное</w:t>
      </w:r>
      <w:proofErr w:type="gramEnd"/>
      <w:r>
        <w:rPr>
          <w:rFonts w:eastAsia="MS Mincho"/>
          <w:bCs/>
          <w:iCs/>
          <w:sz w:val="28"/>
          <w:szCs w:val="28"/>
        </w:rPr>
        <w:t>, низовой,  на площади 0,1 га.</w:t>
      </w:r>
    </w:p>
    <w:p w:rsidR="00B0680F" w:rsidRPr="08BF0CC8" w:rsidRDefault="00B0680F" w:rsidP="00B0680F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color w:val="FF0000"/>
          <w:sz w:val="26"/>
          <w:szCs w:val="26"/>
        </w:rPr>
      </w:pPr>
    </w:p>
    <w:p w:rsidR="00B0680F" w:rsidRPr="089C28BA" w:rsidRDefault="00B0680F" w:rsidP="00B0680F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9C28BA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B0680F" w:rsidRPr="089C28BA" w:rsidRDefault="00B0680F" w:rsidP="00B0680F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9C28BA">
        <w:rPr>
          <w:b/>
          <w:sz w:val="26"/>
          <w:szCs w:val="26"/>
        </w:rPr>
        <w:t>Саратовской области по состоянию на 12.00 1</w:t>
      </w:r>
      <w:r>
        <w:rPr>
          <w:b/>
          <w:sz w:val="26"/>
          <w:szCs w:val="26"/>
        </w:rPr>
        <w:t>9</w:t>
      </w:r>
      <w:r w:rsidRPr="089C28BA">
        <w:rPr>
          <w:b/>
          <w:sz w:val="26"/>
          <w:szCs w:val="26"/>
        </w:rPr>
        <w:t>.05.2022</w:t>
      </w:r>
    </w:p>
    <w:p w:rsidR="00B0680F" w:rsidRPr="089C28BA" w:rsidRDefault="00B0680F" w:rsidP="00B0680F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9C28BA">
        <w:rPr>
          <w:b/>
          <w:sz w:val="26"/>
          <w:szCs w:val="26"/>
        </w:rPr>
        <w:t>(</w:t>
      </w:r>
      <w:r w:rsidRPr="089C28BA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B0680F" w:rsidRPr="089C28BA" w:rsidRDefault="00B0680F" w:rsidP="00B0680F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9C28BA">
        <w:rPr>
          <w:i/>
          <w:sz w:val="26"/>
          <w:szCs w:val="26"/>
        </w:rPr>
        <w:lastRenderedPageBreak/>
        <w:t xml:space="preserve">окружающей среды – филиала ФГБУ «Приволжского управления по </w:t>
      </w:r>
    </w:p>
    <w:p w:rsidR="00B0680F" w:rsidRPr="089C28BA" w:rsidRDefault="00B0680F" w:rsidP="00B0680F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89C28BA">
        <w:rPr>
          <w:i/>
          <w:sz w:val="26"/>
          <w:szCs w:val="26"/>
        </w:rPr>
        <w:t>гидрометеорологии и мониторингу окружающей среды»</w:t>
      </w:r>
      <w:r w:rsidRPr="089C28BA">
        <w:rPr>
          <w:b/>
          <w:sz w:val="26"/>
          <w:szCs w:val="26"/>
        </w:rPr>
        <w:t>)</w:t>
      </w:r>
    </w:p>
    <w:p w:rsidR="00B0680F" w:rsidRPr="08BF0CC8" w:rsidRDefault="00B0680F" w:rsidP="00B0680F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b/>
          <w:color w:val="FF0000"/>
          <w:sz w:val="26"/>
          <w:szCs w:val="26"/>
        </w:rPr>
      </w:pPr>
    </w:p>
    <w:p w:rsidR="00B0680F" w:rsidRPr="00903DA9" w:rsidRDefault="00B0680F" w:rsidP="00B0680F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класс </w:t>
      </w:r>
      <w:proofErr w:type="spellStart"/>
      <w:r>
        <w:rPr>
          <w:b/>
          <w:sz w:val="26"/>
          <w:szCs w:val="26"/>
        </w:rPr>
        <w:t>пожароопасности</w:t>
      </w:r>
      <w:proofErr w:type="spellEnd"/>
      <w:r w:rsidRPr="00903DA9">
        <w:rPr>
          <w:b/>
          <w:sz w:val="26"/>
          <w:szCs w:val="26"/>
        </w:rPr>
        <w:t xml:space="preserve">: </w:t>
      </w:r>
      <w:r w:rsidRPr="00903DA9">
        <w:rPr>
          <w:sz w:val="26"/>
          <w:szCs w:val="26"/>
        </w:rPr>
        <w:t>нет;</w:t>
      </w:r>
    </w:p>
    <w:p w:rsidR="00B0680F" w:rsidRPr="00903DA9" w:rsidRDefault="00B0680F" w:rsidP="00B0680F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 класс </w:t>
      </w:r>
      <w:proofErr w:type="spellStart"/>
      <w:r>
        <w:rPr>
          <w:b/>
          <w:sz w:val="26"/>
          <w:szCs w:val="26"/>
        </w:rPr>
        <w:t>пожароопасности</w:t>
      </w:r>
      <w:proofErr w:type="spellEnd"/>
      <w:r w:rsidRPr="00903DA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903DA9">
        <w:rPr>
          <w:sz w:val="26"/>
          <w:szCs w:val="26"/>
        </w:rPr>
        <w:t>нет;</w:t>
      </w:r>
    </w:p>
    <w:p w:rsidR="00B0680F" w:rsidRPr="00903DA9" w:rsidRDefault="00B0680F" w:rsidP="00B0680F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903DA9">
        <w:rPr>
          <w:b/>
          <w:sz w:val="26"/>
          <w:szCs w:val="26"/>
        </w:rPr>
        <w:t xml:space="preserve">3 класс </w:t>
      </w:r>
      <w:proofErr w:type="spellStart"/>
      <w:r w:rsidRPr="00903DA9">
        <w:rPr>
          <w:b/>
          <w:sz w:val="26"/>
          <w:szCs w:val="26"/>
        </w:rPr>
        <w:t>пожароопасности</w:t>
      </w:r>
      <w:proofErr w:type="spellEnd"/>
      <w:r w:rsidRPr="00903DA9">
        <w:rPr>
          <w:b/>
          <w:sz w:val="26"/>
          <w:szCs w:val="26"/>
        </w:rPr>
        <w:t xml:space="preserve"> (5 МО): </w:t>
      </w:r>
      <w:proofErr w:type="spellStart"/>
      <w:r w:rsidRPr="00903DA9">
        <w:rPr>
          <w:sz w:val="26"/>
          <w:szCs w:val="26"/>
        </w:rPr>
        <w:t>Краснокутский</w:t>
      </w:r>
      <w:proofErr w:type="spellEnd"/>
      <w:r w:rsidRPr="00903DA9">
        <w:rPr>
          <w:sz w:val="26"/>
          <w:szCs w:val="26"/>
        </w:rPr>
        <w:t xml:space="preserve">, Питерский, Ровенский, Советский, </w:t>
      </w:r>
      <w:proofErr w:type="spellStart"/>
      <w:r w:rsidRPr="00903DA9">
        <w:rPr>
          <w:sz w:val="26"/>
          <w:szCs w:val="26"/>
        </w:rPr>
        <w:t>Озинский</w:t>
      </w:r>
      <w:proofErr w:type="spellEnd"/>
      <w:r w:rsidRPr="00903DA9">
        <w:rPr>
          <w:sz w:val="26"/>
          <w:szCs w:val="26"/>
        </w:rPr>
        <w:t xml:space="preserve"> районы;</w:t>
      </w:r>
    </w:p>
    <w:p w:rsidR="00B0680F" w:rsidRPr="00903DA9" w:rsidRDefault="00B0680F" w:rsidP="00B0680F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903DA9">
        <w:rPr>
          <w:b/>
          <w:sz w:val="26"/>
          <w:szCs w:val="26"/>
        </w:rPr>
        <w:t xml:space="preserve">2 класс </w:t>
      </w:r>
      <w:proofErr w:type="spellStart"/>
      <w:r w:rsidRPr="00903DA9">
        <w:rPr>
          <w:b/>
          <w:sz w:val="26"/>
          <w:szCs w:val="26"/>
        </w:rPr>
        <w:t>пожароопасности</w:t>
      </w:r>
      <w:proofErr w:type="spellEnd"/>
      <w:r w:rsidRPr="00903DA9">
        <w:rPr>
          <w:b/>
          <w:sz w:val="26"/>
          <w:szCs w:val="26"/>
        </w:rPr>
        <w:t xml:space="preserve"> (14 МО): </w:t>
      </w:r>
      <w:proofErr w:type="spellStart"/>
      <w:r w:rsidRPr="00903DA9">
        <w:rPr>
          <w:sz w:val="26"/>
          <w:szCs w:val="26"/>
        </w:rPr>
        <w:t>Аркадакский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Балашовский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Самойловский</w:t>
      </w:r>
      <w:proofErr w:type="spellEnd"/>
      <w:r w:rsidRPr="00903DA9">
        <w:rPr>
          <w:sz w:val="26"/>
          <w:szCs w:val="26"/>
        </w:rPr>
        <w:t xml:space="preserve">, Романовский, Красноармейский, </w:t>
      </w:r>
      <w:proofErr w:type="spellStart"/>
      <w:r w:rsidRPr="00903DA9">
        <w:rPr>
          <w:sz w:val="26"/>
          <w:szCs w:val="26"/>
        </w:rPr>
        <w:t>Александрово</w:t>
      </w:r>
      <w:proofErr w:type="spellEnd"/>
      <w:r w:rsidRPr="00903DA9">
        <w:rPr>
          <w:sz w:val="26"/>
          <w:szCs w:val="26"/>
        </w:rPr>
        <w:t xml:space="preserve">-Гайский, </w:t>
      </w:r>
      <w:proofErr w:type="spellStart"/>
      <w:r w:rsidRPr="00903DA9">
        <w:rPr>
          <w:sz w:val="26"/>
          <w:szCs w:val="26"/>
        </w:rPr>
        <w:t>Балаковский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Ершовский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Дергачевский</w:t>
      </w:r>
      <w:proofErr w:type="spellEnd"/>
      <w:r w:rsidRPr="00903DA9">
        <w:rPr>
          <w:sz w:val="26"/>
          <w:szCs w:val="26"/>
        </w:rPr>
        <w:t>, Федоров</w:t>
      </w:r>
      <w:r>
        <w:rPr>
          <w:sz w:val="26"/>
          <w:szCs w:val="26"/>
        </w:rPr>
        <w:t xml:space="preserve">ский, </w:t>
      </w:r>
      <w:proofErr w:type="spellStart"/>
      <w:r>
        <w:rPr>
          <w:sz w:val="26"/>
          <w:szCs w:val="26"/>
        </w:rPr>
        <w:t>Новоузенский</w:t>
      </w:r>
      <w:proofErr w:type="spellEnd"/>
      <w:r>
        <w:rPr>
          <w:sz w:val="26"/>
          <w:szCs w:val="26"/>
        </w:rPr>
        <w:t>, Пугачевский</w:t>
      </w:r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Ивантеевский</w:t>
      </w:r>
      <w:proofErr w:type="spellEnd"/>
      <w:r w:rsidRPr="00903DA9">
        <w:rPr>
          <w:sz w:val="26"/>
          <w:szCs w:val="26"/>
        </w:rPr>
        <w:t xml:space="preserve"> районы, МО п. Михайловский;</w:t>
      </w:r>
    </w:p>
    <w:p w:rsidR="00F852D2" w:rsidRDefault="00B0680F" w:rsidP="00B0680F">
      <w:r w:rsidRPr="00903DA9">
        <w:rPr>
          <w:b/>
          <w:sz w:val="26"/>
          <w:szCs w:val="26"/>
        </w:rPr>
        <w:t xml:space="preserve">1 класс </w:t>
      </w:r>
      <w:proofErr w:type="spellStart"/>
      <w:r w:rsidRPr="00903DA9">
        <w:rPr>
          <w:b/>
          <w:sz w:val="26"/>
          <w:szCs w:val="26"/>
        </w:rPr>
        <w:t>пожароопасности</w:t>
      </w:r>
      <w:proofErr w:type="spellEnd"/>
      <w:r w:rsidRPr="00903DA9">
        <w:rPr>
          <w:b/>
          <w:sz w:val="26"/>
          <w:szCs w:val="26"/>
        </w:rPr>
        <w:t xml:space="preserve"> (22 МО): </w:t>
      </w:r>
      <w:proofErr w:type="spellStart"/>
      <w:r w:rsidRPr="00903DA9">
        <w:rPr>
          <w:sz w:val="26"/>
          <w:szCs w:val="26"/>
        </w:rPr>
        <w:t>Аткарский</w:t>
      </w:r>
      <w:proofErr w:type="spellEnd"/>
      <w:r w:rsidRPr="00903DA9">
        <w:rPr>
          <w:sz w:val="26"/>
          <w:szCs w:val="26"/>
        </w:rPr>
        <w:t>, Базарно-</w:t>
      </w:r>
      <w:proofErr w:type="spellStart"/>
      <w:r w:rsidRPr="00903DA9">
        <w:rPr>
          <w:sz w:val="26"/>
          <w:szCs w:val="26"/>
        </w:rPr>
        <w:t>Карабулакский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Балтайский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Н.Бурасский</w:t>
      </w:r>
      <w:proofErr w:type="spellEnd"/>
      <w:r w:rsidRPr="00903DA9">
        <w:rPr>
          <w:sz w:val="26"/>
          <w:szCs w:val="26"/>
        </w:rPr>
        <w:t xml:space="preserve">, Калининский, </w:t>
      </w:r>
      <w:proofErr w:type="spellStart"/>
      <w:r w:rsidRPr="00903DA9">
        <w:rPr>
          <w:sz w:val="26"/>
          <w:szCs w:val="26"/>
        </w:rPr>
        <w:t>Лысогорский</w:t>
      </w:r>
      <w:proofErr w:type="spellEnd"/>
      <w:r w:rsidRPr="00903DA9">
        <w:rPr>
          <w:sz w:val="26"/>
          <w:szCs w:val="26"/>
        </w:rPr>
        <w:t xml:space="preserve">, Петровский, </w:t>
      </w:r>
      <w:proofErr w:type="spellStart"/>
      <w:r w:rsidRPr="00903DA9">
        <w:rPr>
          <w:sz w:val="26"/>
          <w:szCs w:val="26"/>
        </w:rPr>
        <w:t>Ртищевский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Екатериновский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Турковский</w:t>
      </w:r>
      <w:proofErr w:type="spellEnd"/>
      <w:r w:rsidRPr="00903DA9">
        <w:rPr>
          <w:sz w:val="26"/>
          <w:szCs w:val="26"/>
        </w:rPr>
        <w:t xml:space="preserve">, Воскресенский, </w:t>
      </w:r>
      <w:proofErr w:type="spellStart"/>
      <w:r w:rsidRPr="00903DA9">
        <w:rPr>
          <w:sz w:val="26"/>
          <w:szCs w:val="26"/>
        </w:rPr>
        <w:t>Энгельсский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Татищевский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Хвалынский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Вольский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Духовн</w:t>
      </w:r>
      <w:r>
        <w:rPr>
          <w:sz w:val="26"/>
          <w:szCs w:val="26"/>
        </w:rPr>
        <w:t>ицкий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Марксовский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Перелюбский</w:t>
      </w:r>
      <w:proofErr w:type="spellEnd"/>
      <w:r w:rsidRPr="00903DA9">
        <w:rPr>
          <w:sz w:val="26"/>
          <w:szCs w:val="26"/>
        </w:rPr>
        <w:t xml:space="preserve">, </w:t>
      </w:r>
      <w:proofErr w:type="spellStart"/>
      <w:r w:rsidRPr="00903DA9">
        <w:rPr>
          <w:sz w:val="26"/>
          <w:szCs w:val="26"/>
        </w:rPr>
        <w:t>Краснопартизанский</w:t>
      </w:r>
      <w:proofErr w:type="spellEnd"/>
      <w:r w:rsidRPr="00903DA9">
        <w:rPr>
          <w:sz w:val="26"/>
          <w:szCs w:val="26"/>
        </w:rPr>
        <w:t xml:space="preserve"> районы</w:t>
      </w:r>
      <w:r>
        <w:rPr>
          <w:sz w:val="26"/>
          <w:szCs w:val="26"/>
        </w:rPr>
        <w:t xml:space="preserve">, </w:t>
      </w:r>
      <w:r w:rsidRPr="00903DA9">
        <w:rPr>
          <w:sz w:val="26"/>
          <w:szCs w:val="26"/>
        </w:rPr>
        <w:t xml:space="preserve">МО г. Саратов, </w:t>
      </w:r>
      <w:proofErr w:type="gramStart"/>
      <w:r>
        <w:rPr>
          <w:sz w:val="26"/>
          <w:szCs w:val="26"/>
        </w:rPr>
        <w:t>ГО</w:t>
      </w:r>
      <w:proofErr w:type="gramEnd"/>
      <w:r>
        <w:rPr>
          <w:sz w:val="26"/>
          <w:szCs w:val="26"/>
        </w:rPr>
        <w:t xml:space="preserve"> ЗАТО Светлый, МО г. Шиханы.</w:t>
      </w:r>
    </w:p>
    <w:sectPr w:rsidR="00F852D2" w:rsidSect="00B068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B1"/>
    <w:rsid w:val="00071D3F"/>
    <w:rsid w:val="002148B1"/>
    <w:rsid w:val="00B0680F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B0680F"/>
    <w:pPr>
      <w:keepNext/>
      <w:jc w:val="center"/>
    </w:pPr>
    <w:rPr>
      <w:b/>
      <w:sz w:val="24"/>
    </w:rPr>
  </w:style>
  <w:style w:type="paragraph" w:customStyle="1" w:styleId="Normal2">
    <w:name w:val="Normal2"/>
    <w:rsid w:val="00B0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B06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B0680F"/>
    <w:pPr>
      <w:suppressAutoHyphens/>
    </w:pPr>
    <w:rPr>
      <w:rFonts w:ascii="Courier New" w:hAnsi="Courier New" w:cs="Courier New"/>
      <w:lang w:eastAsia="ar-SA"/>
    </w:rPr>
  </w:style>
  <w:style w:type="paragraph" w:customStyle="1" w:styleId="2">
    <w:name w:val="Текст2"/>
    <w:basedOn w:val="a"/>
    <w:rsid w:val="00B0680F"/>
    <w:pPr>
      <w:suppressAutoHyphens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B0680F"/>
    <w:pPr>
      <w:keepNext/>
      <w:jc w:val="center"/>
    </w:pPr>
    <w:rPr>
      <w:b/>
      <w:sz w:val="24"/>
    </w:rPr>
  </w:style>
  <w:style w:type="paragraph" w:customStyle="1" w:styleId="Normal2">
    <w:name w:val="Normal2"/>
    <w:rsid w:val="00B0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B06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B0680F"/>
    <w:pPr>
      <w:suppressAutoHyphens/>
    </w:pPr>
    <w:rPr>
      <w:rFonts w:ascii="Courier New" w:hAnsi="Courier New" w:cs="Courier New"/>
      <w:lang w:eastAsia="ar-SA"/>
    </w:rPr>
  </w:style>
  <w:style w:type="paragraph" w:customStyle="1" w:styleId="2">
    <w:name w:val="Текст2"/>
    <w:basedOn w:val="a"/>
    <w:rsid w:val="00B0680F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2022-05-19T09:17:00Z</dcterms:created>
  <dcterms:modified xsi:type="dcterms:W3CDTF">2022-05-19T09:17:00Z</dcterms:modified>
</cp:coreProperties>
</file>