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1"/>
      </w:tblGrid>
      <w:tr w:rsidR="00132C23" w:rsidRPr="00B33E41" w:rsidTr="00423DE1">
        <w:trPr>
          <w:trHeight w:val="2880"/>
          <w:jc w:val="center"/>
        </w:trPr>
        <w:tc>
          <w:tcPr>
            <w:tcW w:w="5000" w:type="pct"/>
          </w:tcPr>
          <w:p w:rsidR="00132C23" w:rsidRPr="00245C9C" w:rsidRDefault="00132C23" w:rsidP="00C43BCD">
            <w:pPr>
              <w:pStyle w:val="2"/>
              <w:jc w:val="center"/>
              <w:rPr>
                <w:rFonts w:ascii="Times New Roman" w:hAnsi="Times New Roman" w:cs="Times New Roman"/>
                <w:i w:val="0"/>
              </w:rPr>
            </w:pPr>
            <w:bookmarkStart w:id="0" w:name="_Toc141194001"/>
            <w:bookmarkStart w:id="1" w:name="_Toc141339238"/>
            <w:bookmarkStart w:id="2" w:name="_Toc19601161"/>
            <w:bookmarkStart w:id="3" w:name="_Toc20301407"/>
            <w:bookmarkStart w:id="4" w:name="_Toc21089212"/>
            <w:bookmarkStart w:id="5" w:name="_Toc509150237"/>
            <w:bookmarkStart w:id="6" w:name="_Toc9524865"/>
            <w:r w:rsidRPr="00245C9C">
              <w:rPr>
                <w:rFonts w:ascii="Times New Roman" w:hAnsi="Times New Roman" w:cs="Times New Roman"/>
                <w:i w:val="0"/>
              </w:rPr>
              <w:t xml:space="preserve">ФИЛИАЛ </w:t>
            </w:r>
            <w:r w:rsidR="005E1B61" w:rsidRPr="00245C9C">
              <w:rPr>
                <w:rFonts w:ascii="Times New Roman" w:hAnsi="Times New Roman" w:cs="Times New Roman"/>
                <w:i w:val="0"/>
              </w:rPr>
              <w:t>ППК</w:t>
            </w:r>
            <w:r w:rsidRPr="00245C9C">
              <w:rPr>
                <w:rFonts w:ascii="Times New Roman" w:hAnsi="Times New Roman" w:cs="Times New Roman"/>
                <w:i w:val="0"/>
              </w:rPr>
              <w:t xml:space="preserve"> «</w:t>
            </w:r>
            <w:r w:rsidR="005E1B61" w:rsidRPr="00245C9C">
              <w:rPr>
                <w:rFonts w:ascii="Times New Roman" w:hAnsi="Times New Roman" w:cs="Times New Roman"/>
                <w:i w:val="0"/>
              </w:rPr>
              <w:t>РОСКАДАСТР</w:t>
            </w:r>
            <w:r w:rsidRPr="00245C9C">
              <w:rPr>
                <w:rFonts w:ascii="Times New Roman" w:hAnsi="Times New Roman" w:cs="Times New Roman"/>
                <w:i w:val="0"/>
              </w:rPr>
              <w:t>» ПО САРАТОВСКОЙ ОБЛАСТИ</w:t>
            </w:r>
            <w:bookmarkEnd w:id="0"/>
            <w:bookmarkEnd w:id="1"/>
          </w:p>
        </w:tc>
      </w:tr>
      <w:tr w:rsidR="00132C23" w:rsidRPr="00B33E41" w:rsidTr="00423DE1">
        <w:trPr>
          <w:trHeight w:val="3215"/>
          <w:jc w:val="center"/>
        </w:trPr>
        <w:tc>
          <w:tcPr>
            <w:tcW w:w="5000" w:type="pct"/>
            <w:shd w:val="clear" w:color="auto" w:fill="auto"/>
            <w:vAlign w:val="center"/>
          </w:tcPr>
          <w:p w:rsidR="00122A84" w:rsidRPr="00B33E41" w:rsidRDefault="00132C23" w:rsidP="00533B6B">
            <w:pPr>
              <w:pStyle w:val="af3"/>
              <w:jc w:val="center"/>
              <w:rPr>
                <w:rFonts w:ascii="Times New Roman" w:eastAsia="Times New Roman" w:hAnsi="Times New Roman"/>
                <w:b/>
                <w:sz w:val="32"/>
                <w:szCs w:val="32"/>
              </w:rPr>
            </w:pPr>
            <w:r w:rsidRPr="00B33E41">
              <w:rPr>
                <w:rFonts w:ascii="Times New Roman" w:eastAsia="Times New Roman" w:hAnsi="Times New Roman"/>
                <w:b/>
                <w:sz w:val="32"/>
                <w:szCs w:val="32"/>
              </w:rPr>
              <w:t>Генеральн</w:t>
            </w:r>
            <w:r w:rsidR="00653326" w:rsidRPr="00B33E41">
              <w:rPr>
                <w:rFonts w:ascii="Times New Roman" w:eastAsia="Times New Roman" w:hAnsi="Times New Roman"/>
                <w:b/>
                <w:sz w:val="32"/>
                <w:szCs w:val="32"/>
              </w:rPr>
              <w:t>ый</w:t>
            </w:r>
            <w:r w:rsidRPr="00B33E41">
              <w:rPr>
                <w:rFonts w:ascii="Times New Roman" w:eastAsia="Times New Roman" w:hAnsi="Times New Roman"/>
                <w:b/>
                <w:sz w:val="32"/>
                <w:szCs w:val="32"/>
              </w:rPr>
              <w:t xml:space="preserve"> план муниципального образования </w:t>
            </w:r>
          </w:p>
          <w:p w:rsidR="00132C23" w:rsidRPr="00B33E41" w:rsidRDefault="00C15C54" w:rsidP="00461866">
            <w:pPr>
              <w:pStyle w:val="af3"/>
              <w:jc w:val="center"/>
              <w:rPr>
                <w:rFonts w:ascii="Times New Roman" w:eastAsia="Times New Roman" w:hAnsi="Times New Roman"/>
                <w:b/>
                <w:sz w:val="32"/>
                <w:szCs w:val="32"/>
              </w:rPr>
            </w:pPr>
            <w:r w:rsidRPr="00B33E41">
              <w:rPr>
                <w:rFonts w:ascii="Times New Roman" w:eastAsia="Times New Roman" w:hAnsi="Times New Roman"/>
                <w:b/>
                <w:sz w:val="32"/>
                <w:szCs w:val="32"/>
              </w:rPr>
              <w:t xml:space="preserve">город </w:t>
            </w:r>
            <w:r w:rsidR="005E1B61" w:rsidRPr="00B33E41">
              <w:rPr>
                <w:rFonts w:ascii="Times New Roman" w:eastAsia="Times New Roman" w:hAnsi="Times New Roman"/>
                <w:b/>
                <w:sz w:val="32"/>
                <w:szCs w:val="32"/>
              </w:rPr>
              <w:t>Шиханы</w:t>
            </w:r>
            <w:r w:rsidR="00461866" w:rsidRPr="00B33E41">
              <w:rPr>
                <w:rFonts w:ascii="Times New Roman" w:eastAsia="Times New Roman" w:hAnsi="Times New Roman"/>
                <w:b/>
                <w:sz w:val="32"/>
                <w:szCs w:val="32"/>
              </w:rPr>
              <w:t xml:space="preserve"> </w:t>
            </w:r>
            <w:r w:rsidR="00132C23" w:rsidRPr="00B33E41">
              <w:rPr>
                <w:rFonts w:ascii="Times New Roman" w:eastAsia="Times New Roman" w:hAnsi="Times New Roman"/>
                <w:b/>
                <w:sz w:val="32"/>
                <w:szCs w:val="32"/>
              </w:rPr>
              <w:t>Саратовской области</w:t>
            </w:r>
          </w:p>
        </w:tc>
      </w:tr>
      <w:tr w:rsidR="00132C23" w:rsidRPr="00B33E41" w:rsidTr="00423DE1">
        <w:trPr>
          <w:trHeight w:val="720"/>
          <w:jc w:val="center"/>
        </w:trPr>
        <w:tc>
          <w:tcPr>
            <w:tcW w:w="5000" w:type="pct"/>
            <w:shd w:val="clear" w:color="auto" w:fill="auto"/>
            <w:vAlign w:val="center"/>
          </w:tcPr>
          <w:p w:rsidR="00132C23" w:rsidRPr="00B33E41" w:rsidRDefault="00132C23" w:rsidP="00423DE1">
            <w:pPr>
              <w:pStyle w:val="af3"/>
              <w:jc w:val="center"/>
              <w:rPr>
                <w:rFonts w:ascii="Times New Roman" w:eastAsia="Times New Roman" w:hAnsi="Times New Roman"/>
                <w:b/>
                <w:sz w:val="28"/>
                <w:szCs w:val="28"/>
              </w:rPr>
            </w:pPr>
            <w:r w:rsidRPr="00B33E41">
              <w:rPr>
                <w:rFonts w:ascii="Times New Roman" w:eastAsia="Times New Roman" w:hAnsi="Times New Roman"/>
                <w:b/>
                <w:sz w:val="28"/>
                <w:szCs w:val="28"/>
              </w:rPr>
              <w:t>МАТЕРИАЛЫ ПО ОБОСНОВАНИЮ ГЕНЕРАЛЬНОГО ПЛАНА</w:t>
            </w:r>
          </w:p>
        </w:tc>
      </w:tr>
      <w:tr w:rsidR="00132C23" w:rsidRPr="00B33E41" w:rsidTr="00423DE1">
        <w:trPr>
          <w:trHeight w:val="360"/>
          <w:jc w:val="center"/>
        </w:trPr>
        <w:tc>
          <w:tcPr>
            <w:tcW w:w="5000" w:type="pct"/>
            <w:vAlign w:val="center"/>
          </w:tcPr>
          <w:p w:rsidR="00132C23" w:rsidRPr="00B33E41" w:rsidRDefault="00132C23" w:rsidP="00423DE1">
            <w:pPr>
              <w:pStyle w:val="af3"/>
              <w:jc w:val="center"/>
              <w:rPr>
                <w:rFonts w:ascii="Times New Roman" w:hAnsi="Times New Roman"/>
                <w:color w:val="FF0000"/>
                <w:sz w:val="28"/>
                <w:szCs w:val="28"/>
              </w:rPr>
            </w:pPr>
          </w:p>
        </w:tc>
      </w:tr>
      <w:tr w:rsidR="00132C23" w:rsidRPr="00B33E41" w:rsidTr="00423DE1">
        <w:trPr>
          <w:trHeight w:val="3176"/>
          <w:jc w:val="center"/>
        </w:trPr>
        <w:tc>
          <w:tcPr>
            <w:tcW w:w="5000" w:type="pct"/>
            <w:vAlign w:val="center"/>
          </w:tcPr>
          <w:p w:rsidR="00132C23" w:rsidRPr="00B33E41" w:rsidRDefault="00132C23" w:rsidP="00423DE1">
            <w:pPr>
              <w:pStyle w:val="af3"/>
              <w:jc w:val="center"/>
              <w:rPr>
                <w:rFonts w:ascii="Times New Roman" w:hAnsi="Times New Roman"/>
                <w:b/>
                <w:bCs/>
                <w:sz w:val="28"/>
                <w:szCs w:val="28"/>
              </w:rPr>
            </w:pPr>
            <w:r w:rsidRPr="00B33E41">
              <w:rPr>
                <w:rFonts w:ascii="Times New Roman" w:hAnsi="Times New Roman"/>
                <w:bCs/>
                <w:i/>
                <w:sz w:val="28"/>
                <w:szCs w:val="28"/>
              </w:rPr>
              <w:t>Пояснительная записка</w:t>
            </w:r>
          </w:p>
        </w:tc>
      </w:tr>
    </w:tbl>
    <w:p w:rsidR="00132C23" w:rsidRPr="00B33E41" w:rsidRDefault="00132C23" w:rsidP="00132C23">
      <w:pPr>
        <w:rPr>
          <w:rFonts w:ascii="Times New Roman" w:hAnsi="Times New Roman"/>
          <w:sz w:val="28"/>
          <w:szCs w:val="28"/>
        </w:rPr>
      </w:pPr>
    </w:p>
    <w:p w:rsidR="00132C23" w:rsidRPr="00B33E41"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132C23" w:rsidRPr="00B33E41" w:rsidTr="009A67F2">
        <w:trPr>
          <w:trHeight w:val="1000"/>
        </w:trPr>
        <w:tc>
          <w:tcPr>
            <w:tcW w:w="5000" w:type="pct"/>
            <w:vAlign w:val="bottom"/>
          </w:tcPr>
          <w:p w:rsidR="00D36410" w:rsidRPr="00B33E41" w:rsidRDefault="00D36410" w:rsidP="00C15C54">
            <w:pPr>
              <w:pStyle w:val="af3"/>
              <w:jc w:val="center"/>
              <w:rPr>
                <w:rFonts w:ascii="Times New Roman" w:hAnsi="Times New Roman"/>
                <w:sz w:val="28"/>
                <w:szCs w:val="28"/>
              </w:rPr>
            </w:pPr>
            <w:r w:rsidRPr="00B33E41">
              <w:rPr>
                <w:rFonts w:ascii="Times New Roman" w:hAnsi="Times New Roman"/>
                <w:sz w:val="28"/>
                <w:szCs w:val="28"/>
              </w:rPr>
              <w:t>Саратов</w:t>
            </w:r>
          </w:p>
          <w:p w:rsidR="00132C23" w:rsidRPr="00B33E41" w:rsidRDefault="00CD5F61" w:rsidP="00C15C54">
            <w:pPr>
              <w:pStyle w:val="af3"/>
              <w:jc w:val="center"/>
              <w:rPr>
                <w:rFonts w:ascii="Times New Roman" w:hAnsi="Times New Roman"/>
                <w:sz w:val="28"/>
                <w:szCs w:val="28"/>
              </w:rPr>
            </w:pPr>
            <w:r w:rsidRPr="00B33E41">
              <w:rPr>
                <w:rFonts w:ascii="Times New Roman" w:hAnsi="Times New Roman"/>
                <w:sz w:val="28"/>
                <w:szCs w:val="28"/>
              </w:rPr>
              <w:t>202</w:t>
            </w:r>
            <w:r w:rsidR="00461866" w:rsidRPr="00B33E41">
              <w:rPr>
                <w:rFonts w:ascii="Times New Roman" w:hAnsi="Times New Roman"/>
                <w:sz w:val="28"/>
                <w:szCs w:val="28"/>
              </w:rPr>
              <w:t>3</w:t>
            </w:r>
          </w:p>
        </w:tc>
      </w:tr>
    </w:tbl>
    <w:p w:rsidR="00132C23" w:rsidRPr="00B33E41" w:rsidRDefault="00132C23" w:rsidP="00132C23">
      <w:pPr>
        <w:rPr>
          <w:rFonts w:ascii="Times New Roman" w:hAnsi="Times New Roman"/>
          <w:color w:val="FF0000"/>
          <w:sz w:val="28"/>
          <w:szCs w:val="28"/>
          <w:highlight w:val="yellow"/>
        </w:rPr>
      </w:pPr>
    </w:p>
    <w:p w:rsidR="00132C23" w:rsidRPr="00245C9C" w:rsidRDefault="00132C23" w:rsidP="00175DE8">
      <w:pPr>
        <w:pStyle w:val="af6"/>
        <w:spacing w:after="0" w:line="300" w:lineRule="auto"/>
        <w:ind w:firstLine="709"/>
        <w:jc w:val="left"/>
        <w:outlineLvl w:val="0"/>
        <w:rPr>
          <w:color w:val="auto"/>
        </w:rPr>
      </w:pPr>
      <w:r w:rsidRPr="00B33E41">
        <w:rPr>
          <w:color w:val="FF0000"/>
          <w:highlight w:val="yellow"/>
        </w:rPr>
        <w:br w:type="page"/>
      </w:r>
      <w:bookmarkStart w:id="7" w:name="_Toc141339239"/>
      <w:r w:rsidRPr="00245C9C">
        <w:rPr>
          <w:color w:val="auto"/>
        </w:rPr>
        <w:lastRenderedPageBreak/>
        <w:t xml:space="preserve">СОСТАВ </w:t>
      </w:r>
      <w:bookmarkEnd w:id="2"/>
      <w:r w:rsidR="004534F3" w:rsidRPr="00245C9C">
        <w:rPr>
          <w:color w:val="auto"/>
        </w:rPr>
        <w:t>ГЕНЕРАЛЬНОГО ПЛАНА</w:t>
      </w:r>
      <w:bookmarkEnd w:id="7"/>
    </w:p>
    <w:p w:rsidR="00132C23" w:rsidRPr="00245C9C" w:rsidRDefault="00653326" w:rsidP="00175DE8">
      <w:pPr>
        <w:spacing w:after="0" w:line="300" w:lineRule="auto"/>
        <w:ind w:firstLine="709"/>
        <w:jc w:val="both"/>
        <w:rPr>
          <w:rFonts w:ascii="Times New Roman" w:hAnsi="Times New Roman"/>
          <w:sz w:val="28"/>
          <w:szCs w:val="28"/>
        </w:rPr>
      </w:pPr>
      <w:r w:rsidRPr="00245C9C">
        <w:rPr>
          <w:rFonts w:ascii="Times New Roman" w:hAnsi="Times New Roman"/>
          <w:sz w:val="28"/>
          <w:szCs w:val="28"/>
        </w:rPr>
        <w:t>Г</w:t>
      </w:r>
      <w:r w:rsidR="00F9609A" w:rsidRPr="00245C9C">
        <w:rPr>
          <w:rFonts w:ascii="Times New Roman" w:hAnsi="Times New Roman"/>
          <w:sz w:val="28"/>
          <w:szCs w:val="28"/>
        </w:rPr>
        <w:t>енеральн</w:t>
      </w:r>
      <w:r w:rsidRPr="00245C9C">
        <w:rPr>
          <w:rFonts w:ascii="Times New Roman" w:hAnsi="Times New Roman"/>
          <w:sz w:val="28"/>
          <w:szCs w:val="28"/>
        </w:rPr>
        <w:t>ый</w:t>
      </w:r>
      <w:r w:rsidR="00F9609A" w:rsidRPr="00245C9C">
        <w:rPr>
          <w:rFonts w:ascii="Times New Roman" w:hAnsi="Times New Roman"/>
          <w:sz w:val="28"/>
          <w:szCs w:val="28"/>
        </w:rPr>
        <w:t xml:space="preserve"> план</w:t>
      </w:r>
      <w:r w:rsidR="00132C23" w:rsidRPr="00245C9C">
        <w:rPr>
          <w:rFonts w:ascii="Times New Roman" w:hAnsi="Times New Roman"/>
          <w:sz w:val="28"/>
          <w:szCs w:val="28"/>
        </w:rPr>
        <w:t xml:space="preserve"> муниципального образования </w:t>
      </w:r>
      <w:r w:rsidR="001625F8" w:rsidRPr="00245C9C">
        <w:rPr>
          <w:rFonts w:ascii="Times New Roman" w:hAnsi="Times New Roman"/>
          <w:sz w:val="28"/>
          <w:szCs w:val="28"/>
        </w:rPr>
        <w:t xml:space="preserve">город </w:t>
      </w:r>
      <w:r w:rsidR="00B33E41" w:rsidRPr="00245C9C">
        <w:rPr>
          <w:rFonts w:ascii="Times New Roman" w:hAnsi="Times New Roman"/>
          <w:sz w:val="28"/>
          <w:szCs w:val="28"/>
        </w:rPr>
        <w:t>Шиханы</w:t>
      </w:r>
      <w:r w:rsidR="001625F8" w:rsidRPr="00245C9C">
        <w:rPr>
          <w:rFonts w:ascii="Times New Roman" w:hAnsi="Times New Roman"/>
          <w:sz w:val="28"/>
          <w:szCs w:val="28"/>
        </w:rPr>
        <w:t xml:space="preserve"> </w:t>
      </w:r>
      <w:r w:rsidR="00132C23" w:rsidRPr="00245C9C">
        <w:rPr>
          <w:rFonts w:ascii="Times New Roman" w:hAnsi="Times New Roman"/>
          <w:sz w:val="28"/>
          <w:szCs w:val="28"/>
        </w:rPr>
        <w:t>Саратовской области разработан в составе:</w:t>
      </w:r>
    </w:p>
    <w:p w:rsidR="000752C4" w:rsidRPr="00245C9C" w:rsidRDefault="000752C4" w:rsidP="000752C4">
      <w:pPr>
        <w:spacing w:after="0" w:line="300" w:lineRule="auto"/>
        <w:ind w:firstLine="709"/>
        <w:rPr>
          <w:rFonts w:ascii="Times New Roman" w:hAnsi="Times New Roman"/>
          <w:b/>
          <w:sz w:val="28"/>
          <w:szCs w:val="28"/>
        </w:rPr>
      </w:pPr>
    </w:p>
    <w:p w:rsidR="00132C23" w:rsidRPr="00245C9C" w:rsidRDefault="00132C23" w:rsidP="000752C4">
      <w:pPr>
        <w:spacing w:after="0" w:line="300" w:lineRule="auto"/>
        <w:ind w:firstLine="709"/>
        <w:rPr>
          <w:rFonts w:ascii="Times New Roman" w:hAnsi="Times New Roman"/>
          <w:b/>
          <w:sz w:val="28"/>
          <w:szCs w:val="28"/>
        </w:rPr>
      </w:pPr>
      <w:r w:rsidRPr="00245C9C">
        <w:rPr>
          <w:rFonts w:ascii="Times New Roman" w:hAnsi="Times New Roman"/>
          <w:b/>
          <w:sz w:val="28"/>
          <w:szCs w:val="28"/>
        </w:rPr>
        <w:t>УТВЕРЖДАЕМАЯ ЧАСТЬ</w:t>
      </w:r>
    </w:p>
    <w:p w:rsidR="00132C23" w:rsidRPr="00245C9C" w:rsidRDefault="00132C23" w:rsidP="000752C4">
      <w:pPr>
        <w:spacing w:after="0" w:line="300" w:lineRule="auto"/>
        <w:ind w:firstLine="709"/>
        <w:rPr>
          <w:rFonts w:ascii="Times New Roman" w:hAnsi="Times New Roman"/>
          <w:sz w:val="28"/>
          <w:szCs w:val="28"/>
        </w:rPr>
      </w:pPr>
      <w:r w:rsidRPr="00245C9C">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132C23" w:rsidRPr="00245C9C" w:rsidTr="00423DE1">
        <w:tc>
          <w:tcPr>
            <w:tcW w:w="993" w:type="dxa"/>
          </w:tcPr>
          <w:p w:rsidR="00132C23" w:rsidRPr="00245C9C" w:rsidRDefault="00132C23" w:rsidP="00423DE1">
            <w:pPr>
              <w:spacing w:after="0" w:line="360" w:lineRule="auto"/>
              <w:jc w:val="center"/>
              <w:rPr>
                <w:rFonts w:ascii="Times New Roman" w:hAnsi="Times New Roman"/>
                <w:b/>
                <w:sz w:val="28"/>
                <w:szCs w:val="28"/>
              </w:rPr>
            </w:pPr>
            <w:r w:rsidRPr="00245C9C">
              <w:rPr>
                <w:rFonts w:ascii="Times New Roman" w:hAnsi="Times New Roman"/>
                <w:b/>
                <w:sz w:val="28"/>
                <w:szCs w:val="28"/>
              </w:rPr>
              <w:t>№ п/п</w:t>
            </w:r>
          </w:p>
        </w:tc>
        <w:tc>
          <w:tcPr>
            <w:tcW w:w="9213" w:type="dxa"/>
          </w:tcPr>
          <w:p w:rsidR="00132C23" w:rsidRPr="00245C9C" w:rsidRDefault="00132C23" w:rsidP="00423DE1">
            <w:pPr>
              <w:spacing w:after="0" w:line="360" w:lineRule="auto"/>
              <w:rPr>
                <w:rFonts w:ascii="Times New Roman" w:hAnsi="Times New Roman"/>
                <w:b/>
                <w:sz w:val="28"/>
                <w:szCs w:val="28"/>
              </w:rPr>
            </w:pPr>
            <w:r w:rsidRPr="00245C9C">
              <w:rPr>
                <w:rFonts w:ascii="Times New Roman" w:hAnsi="Times New Roman"/>
                <w:b/>
                <w:sz w:val="28"/>
                <w:szCs w:val="28"/>
              </w:rPr>
              <w:t>Наименование</w:t>
            </w:r>
          </w:p>
        </w:tc>
      </w:tr>
      <w:tr w:rsidR="00132C23" w:rsidRPr="00245C9C" w:rsidTr="00423DE1">
        <w:tc>
          <w:tcPr>
            <w:tcW w:w="993" w:type="dxa"/>
          </w:tcPr>
          <w:p w:rsidR="00132C23" w:rsidRPr="00245C9C" w:rsidRDefault="00132C23" w:rsidP="00423DE1">
            <w:pPr>
              <w:spacing w:after="0" w:line="360" w:lineRule="auto"/>
              <w:jc w:val="center"/>
              <w:rPr>
                <w:rFonts w:ascii="Times New Roman" w:hAnsi="Times New Roman"/>
                <w:b/>
                <w:sz w:val="28"/>
                <w:szCs w:val="28"/>
              </w:rPr>
            </w:pPr>
            <w:r w:rsidRPr="00245C9C">
              <w:rPr>
                <w:rFonts w:ascii="Times New Roman" w:hAnsi="Times New Roman"/>
                <w:b/>
                <w:sz w:val="28"/>
                <w:szCs w:val="28"/>
              </w:rPr>
              <w:t>1</w:t>
            </w:r>
          </w:p>
        </w:tc>
        <w:tc>
          <w:tcPr>
            <w:tcW w:w="9213" w:type="dxa"/>
          </w:tcPr>
          <w:p w:rsidR="00132C23" w:rsidRPr="00245C9C" w:rsidRDefault="00132C23" w:rsidP="00423DE1">
            <w:pPr>
              <w:spacing w:after="0" w:line="360" w:lineRule="auto"/>
              <w:rPr>
                <w:rFonts w:ascii="Times New Roman" w:hAnsi="Times New Roman"/>
                <w:sz w:val="28"/>
                <w:szCs w:val="28"/>
              </w:rPr>
            </w:pPr>
            <w:r w:rsidRPr="00245C9C">
              <w:rPr>
                <w:rFonts w:ascii="Times New Roman" w:hAnsi="Times New Roman"/>
                <w:sz w:val="28"/>
                <w:szCs w:val="28"/>
              </w:rPr>
              <w:t>Положение о территориальном планировании</w:t>
            </w:r>
          </w:p>
        </w:tc>
      </w:tr>
    </w:tbl>
    <w:p w:rsidR="00132C23" w:rsidRPr="00245C9C" w:rsidRDefault="00132C23" w:rsidP="00175DE8">
      <w:pPr>
        <w:spacing w:after="0" w:line="360" w:lineRule="auto"/>
        <w:ind w:firstLine="709"/>
        <w:rPr>
          <w:rFonts w:ascii="Times New Roman" w:hAnsi="Times New Roman"/>
          <w:b/>
          <w:sz w:val="28"/>
          <w:szCs w:val="28"/>
        </w:rPr>
      </w:pPr>
    </w:p>
    <w:p w:rsidR="00132C23" w:rsidRPr="00245C9C" w:rsidRDefault="00132C23" w:rsidP="007350D2">
      <w:pPr>
        <w:spacing w:line="360" w:lineRule="auto"/>
        <w:ind w:firstLine="709"/>
        <w:rPr>
          <w:rFonts w:ascii="Times New Roman" w:hAnsi="Times New Roman"/>
          <w:sz w:val="28"/>
          <w:szCs w:val="28"/>
        </w:rPr>
      </w:pPr>
      <w:r w:rsidRPr="00245C9C">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233"/>
      </w:tblGrid>
      <w:tr w:rsidR="00E5275A" w:rsidRPr="0062066E" w:rsidTr="00175DE8">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 п/п</w:t>
            </w:r>
          </w:p>
        </w:tc>
        <w:tc>
          <w:tcPr>
            <w:tcW w:w="6912" w:type="dxa"/>
            <w:vAlign w:val="center"/>
          </w:tcPr>
          <w:p w:rsidR="00E5275A" w:rsidRPr="0062066E" w:rsidRDefault="00E5275A" w:rsidP="00E5275A">
            <w:pPr>
              <w:spacing w:after="0" w:line="240" w:lineRule="auto"/>
              <w:jc w:val="both"/>
              <w:rPr>
                <w:rFonts w:ascii="Times New Roman" w:hAnsi="Times New Roman"/>
                <w:b/>
                <w:sz w:val="28"/>
                <w:szCs w:val="28"/>
              </w:rPr>
            </w:pPr>
            <w:r w:rsidRPr="0062066E">
              <w:rPr>
                <w:rFonts w:ascii="Times New Roman" w:hAnsi="Times New Roman"/>
                <w:b/>
                <w:sz w:val="28"/>
                <w:szCs w:val="28"/>
              </w:rPr>
              <w:t>Наименование карт</w:t>
            </w:r>
          </w:p>
        </w:tc>
        <w:tc>
          <w:tcPr>
            <w:tcW w:w="223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Масштаб</w:t>
            </w:r>
          </w:p>
        </w:tc>
      </w:tr>
      <w:tr w:rsidR="00E5275A" w:rsidRPr="0062066E" w:rsidTr="00175DE8">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1</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Карта границ населенных пунктов, в том числе планируемые</w:t>
            </w:r>
          </w:p>
        </w:tc>
        <w:tc>
          <w:tcPr>
            <w:tcW w:w="2233" w:type="dxa"/>
            <w:vAlign w:val="center"/>
          </w:tcPr>
          <w:p w:rsidR="00E5275A" w:rsidRPr="0062066E"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t>М 1:5000</w:t>
            </w:r>
          </w:p>
        </w:tc>
      </w:tr>
      <w:tr w:rsidR="00E5275A" w:rsidRPr="0062066E" w:rsidTr="00175DE8">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2</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Карта границ зон с особыми условиями использования территории</w:t>
            </w:r>
          </w:p>
        </w:tc>
        <w:tc>
          <w:tcPr>
            <w:tcW w:w="2233" w:type="dxa"/>
            <w:vAlign w:val="center"/>
          </w:tcPr>
          <w:p w:rsidR="00E5275A" w:rsidRPr="0062066E"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t>М 1:5000</w:t>
            </w:r>
          </w:p>
        </w:tc>
      </w:tr>
      <w:tr w:rsidR="00E5275A" w:rsidRPr="0062066E" w:rsidTr="00175DE8">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3</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Карта размещения объектов местного значения МО город Шиханы, в том числе планируемые</w:t>
            </w:r>
          </w:p>
        </w:tc>
        <w:tc>
          <w:tcPr>
            <w:tcW w:w="2233" w:type="dxa"/>
            <w:vAlign w:val="center"/>
          </w:tcPr>
          <w:p w:rsidR="00E5275A" w:rsidRPr="0062066E"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t>М 1:5000</w:t>
            </w:r>
          </w:p>
        </w:tc>
      </w:tr>
      <w:tr w:rsidR="00E5275A" w:rsidRPr="0062066E" w:rsidTr="00175DE8">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4</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vAlign w:val="center"/>
          </w:tcPr>
          <w:p w:rsidR="00E5275A" w:rsidRPr="0062066E"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t>М 1:5000</w:t>
            </w:r>
          </w:p>
        </w:tc>
      </w:tr>
      <w:tr w:rsidR="00E5275A" w:rsidRPr="009C0479" w:rsidTr="00175DE8">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5</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vAlign w:val="center"/>
          </w:tcPr>
          <w:p w:rsidR="00E5275A" w:rsidRPr="009C0479"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t>М 1:5000</w:t>
            </w:r>
          </w:p>
        </w:tc>
      </w:tr>
    </w:tbl>
    <w:p w:rsidR="00132C23" w:rsidRPr="00245C9C" w:rsidRDefault="00132C23" w:rsidP="00132C23">
      <w:pPr>
        <w:spacing w:after="0"/>
        <w:jc w:val="center"/>
        <w:rPr>
          <w:rFonts w:ascii="Times New Roman" w:hAnsi="Times New Roman"/>
          <w:b/>
          <w:sz w:val="28"/>
          <w:szCs w:val="28"/>
        </w:rPr>
      </w:pPr>
    </w:p>
    <w:p w:rsidR="00132C23" w:rsidRPr="00245C9C" w:rsidRDefault="00132C23" w:rsidP="00132C23">
      <w:pPr>
        <w:spacing w:line="360" w:lineRule="auto"/>
        <w:ind w:firstLine="851"/>
        <w:rPr>
          <w:rFonts w:ascii="Times New Roman" w:hAnsi="Times New Roman"/>
          <w:b/>
          <w:sz w:val="28"/>
          <w:szCs w:val="28"/>
        </w:rPr>
      </w:pPr>
      <w:r w:rsidRPr="00245C9C">
        <w:rPr>
          <w:rFonts w:ascii="Times New Roman" w:hAnsi="Times New Roman"/>
          <w:b/>
          <w:sz w:val="28"/>
          <w:szCs w:val="28"/>
        </w:rPr>
        <w:t>МАТЕРИАЛЫ ПО ОБОСНОВАНИЮ ГЕНЕРАЛЬНОГО ПЛАНА</w:t>
      </w:r>
    </w:p>
    <w:p w:rsidR="00132C23" w:rsidRPr="00245C9C" w:rsidRDefault="00132C23" w:rsidP="007350D2">
      <w:pPr>
        <w:spacing w:line="360" w:lineRule="auto"/>
        <w:ind w:firstLine="709"/>
        <w:rPr>
          <w:rFonts w:ascii="Times New Roman" w:hAnsi="Times New Roman"/>
          <w:sz w:val="28"/>
          <w:szCs w:val="28"/>
        </w:rPr>
      </w:pPr>
      <w:r w:rsidRPr="00245C9C">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132C23" w:rsidRPr="00245C9C" w:rsidTr="00423DE1">
        <w:tc>
          <w:tcPr>
            <w:tcW w:w="993" w:type="dxa"/>
          </w:tcPr>
          <w:p w:rsidR="00132C23" w:rsidRPr="00245C9C" w:rsidRDefault="00132C23" w:rsidP="00423DE1">
            <w:pPr>
              <w:spacing w:after="0" w:line="360" w:lineRule="auto"/>
              <w:jc w:val="center"/>
              <w:rPr>
                <w:rFonts w:ascii="Times New Roman" w:hAnsi="Times New Roman"/>
                <w:b/>
                <w:sz w:val="28"/>
                <w:szCs w:val="28"/>
              </w:rPr>
            </w:pPr>
            <w:r w:rsidRPr="00245C9C">
              <w:rPr>
                <w:rFonts w:ascii="Times New Roman" w:hAnsi="Times New Roman"/>
                <w:b/>
                <w:sz w:val="28"/>
                <w:szCs w:val="28"/>
              </w:rPr>
              <w:t>№ п/п</w:t>
            </w:r>
          </w:p>
        </w:tc>
        <w:tc>
          <w:tcPr>
            <w:tcW w:w="9213" w:type="dxa"/>
          </w:tcPr>
          <w:p w:rsidR="00132C23" w:rsidRPr="00245C9C" w:rsidRDefault="00132C23" w:rsidP="00423DE1">
            <w:pPr>
              <w:spacing w:after="0" w:line="360" w:lineRule="auto"/>
              <w:rPr>
                <w:rFonts w:ascii="Times New Roman" w:hAnsi="Times New Roman"/>
                <w:b/>
                <w:sz w:val="28"/>
                <w:szCs w:val="28"/>
              </w:rPr>
            </w:pPr>
            <w:r w:rsidRPr="00245C9C">
              <w:rPr>
                <w:rFonts w:ascii="Times New Roman" w:hAnsi="Times New Roman"/>
                <w:b/>
                <w:sz w:val="28"/>
                <w:szCs w:val="28"/>
              </w:rPr>
              <w:t>Наименование</w:t>
            </w:r>
          </w:p>
        </w:tc>
      </w:tr>
      <w:tr w:rsidR="00132C23" w:rsidRPr="00245C9C" w:rsidTr="00423DE1">
        <w:tc>
          <w:tcPr>
            <w:tcW w:w="993" w:type="dxa"/>
          </w:tcPr>
          <w:p w:rsidR="00132C23" w:rsidRPr="00245C9C" w:rsidRDefault="00132C23" w:rsidP="00423DE1">
            <w:pPr>
              <w:spacing w:after="0" w:line="360" w:lineRule="auto"/>
              <w:jc w:val="center"/>
              <w:rPr>
                <w:rFonts w:ascii="Times New Roman" w:hAnsi="Times New Roman"/>
                <w:b/>
                <w:sz w:val="28"/>
                <w:szCs w:val="28"/>
              </w:rPr>
            </w:pPr>
            <w:r w:rsidRPr="00245C9C">
              <w:rPr>
                <w:rFonts w:ascii="Times New Roman" w:hAnsi="Times New Roman"/>
                <w:b/>
                <w:sz w:val="28"/>
                <w:szCs w:val="28"/>
              </w:rPr>
              <w:t>1</w:t>
            </w:r>
          </w:p>
        </w:tc>
        <w:tc>
          <w:tcPr>
            <w:tcW w:w="9213" w:type="dxa"/>
          </w:tcPr>
          <w:p w:rsidR="00132C23" w:rsidRPr="00245C9C" w:rsidRDefault="00132C23" w:rsidP="00423DE1">
            <w:pPr>
              <w:spacing w:after="0" w:line="360" w:lineRule="auto"/>
              <w:rPr>
                <w:rFonts w:ascii="Times New Roman" w:hAnsi="Times New Roman"/>
                <w:sz w:val="28"/>
                <w:szCs w:val="28"/>
              </w:rPr>
            </w:pPr>
            <w:r w:rsidRPr="00245C9C">
              <w:rPr>
                <w:rFonts w:ascii="Times New Roman" w:hAnsi="Times New Roman"/>
                <w:sz w:val="28"/>
                <w:szCs w:val="28"/>
              </w:rPr>
              <w:t>Пояснительная записка</w:t>
            </w:r>
          </w:p>
        </w:tc>
      </w:tr>
    </w:tbl>
    <w:p w:rsidR="00132C23" w:rsidRPr="00245C9C" w:rsidRDefault="00132C23" w:rsidP="00132C23">
      <w:pPr>
        <w:spacing w:after="0" w:line="360" w:lineRule="auto"/>
        <w:rPr>
          <w:rFonts w:ascii="Times New Roman" w:hAnsi="Times New Roman"/>
          <w:b/>
          <w:sz w:val="28"/>
          <w:szCs w:val="28"/>
        </w:rPr>
      </w:pPr>
    </w:p>
    <w:p w:rsidR="00132C23" w:rsidRPr="00245C9C" w:rsidRDefault="00132C23" w:rsidP="007350D2">
      <w:pPr>
        <w:spacing w:line="360" w:lineRule="auto"/>
        <w:ind w:firstLine="709"/>
        <w:rPr>
          <w:rFonts w:ascii="Times New Roman" w:hAnsi="Times New Roman"/>
          <w:sz w:val="28"/>
          <w:szCs w:val="28"/>
        </w:rPr>
      </w:pPr>
      <w:r w:rsidRPr="00245C9C">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233"/>
      </w:tblGrid>
      <w:tr w:rsidR="00E5275A" w:rsidRPr="0062066E" w:rsidTr="006E58C4">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 п/п</w:t>
            </w:r>
          </w:p>
        </w:tc>
        <w:tc>
          <w:tcPr>
            <w:tcW w:w="6912" w:type="dxa"/>
            <w:vAlign w:val="center"/>
          </w:tcPr>
          <w:p w:rsidR="00E5275A" w:rsidRPr="0062066E" w:rsidRDefault="00E5275A" w:rsidP="00E5275A">
            <w:pPr>
              <w:spacing w:after="0" w:line="240" w:lineRule="auto"/>
              <w:jc w:val="both"/>
              <w:rPr>
                <w:rFonts w:ascii="Times New Roman" w:hAnsi="Times New Roman"/>
                <w:b/>
                <w:sz w:val="28"/>
                <w:szCs w:val="28"/>
              </w:rPr>
            </w:pPr>
            <w:r w:rsidRPr="0062066E">
              <w:rPr>
                <w:rFonts w:ascii="Times New Roman" w:hAnsi="Times New Roman"/>
                <w:b/>
                <w:sz w:val="28"/>
                <w:szCs w:val="28"/>
              </w:rPr>
              <w:t>Наименование карт</w:t>
            </w:r>
          </w:p>
        </w:tc>
        <w:tc>
          <w:tcPr>
            <w:tcW w:w="223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Масштаб</w:t>
            </w:r>
          </w:p>
        </w:tc>
      </w:tr>
      <w:tr w:rsidR="00E5275A" w:rsidRPr="0062066E" w:rsidTr="006E58C4">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1</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Карта границ населенных пунктов, в том числе планируемые</w:t>
            </w:r>
          </w:p>
        </w:tc>
        <w:tc>
          <w:tcPr>
            <w:tcW w:w="2233" w:type="dxa"/>
            <w:vAlign w:val="center"/>
          </w:tcPr>
          <w:p w:rsidR="00E5275A" w:rsidRPr="0062066E"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t>М 1:5000</w:t>
            </w:r>
          </w:p>
        </w:tc>
      </w:tr>
      <w:tr w:rsidR="00E5275A" w:rsidRPr="0062066E" w:rsidTr="006E58C4">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2</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Карта границ зон с особыми условиями использования территории</w:t>
            </w:r>
          </w:p>
        </w:tc>
        <w:tc>
          <w:tcPr>
            <w:tcW w:w="2233" w:type="dxa"/>
            <w:vAlign w:val="center"/>
          </w:tcPr>
          <w:p w:rsidR="00E5275A" w:rsidRPr="0062066E"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t>М 1:5000</w:t>
            </w:r>
          </w:p>
        </w:tc>
      </w:tr>
      <w:tr w:rsidR="00E5275A" w:rsidRPr="0062066E" w:rsidTr="006E58C4">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3</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 xml:space="preserve">Карта размещения объектов местного значения МО </w:t>
            </w:r>
            <w:r w:rsidRPr="0062066E">
              <w:rPr>
                <w:rFonts w:ascii="Times New Roman" w:hAnsi="Times New Roman"/>
                <w:sz w:val="28"/>
                <w:szCs w:val="28"/>
              </w:rPr>
              <w:lastRenderedPageBreak/>
              <w:t>город Шиханы, в том числе планируемые</w:t>
            </w:r>
          </w:p>
        </w:tc>
        <w:tc>
          <w:tcPr>
            <w:tcW w:w="2233" w:type="dxa"/>
            <w:vAlign w:val="center"/>
          </w:tcPr>
          <w:p w:rsidR="00E5275A" w:rsidRPr="0062066E"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lastRenderedPageBreak/>
              <w:t>М 1:5000</w:t>
            </w:r>
          </w:p>
        </w:tc>
      </w:tr>
      <w:tr w:rsidR="00E5275A" w:rsidRPr="0062066E" w:rsidTr="006E58C4">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lastRenderedPageBreak/>
              <w:t>4</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vAlign w:val="center"/>
          </w:tcPr>
          <w:p w:rsidR="00E5275A" w:rsidRPr="0062066E"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t>М 1:5000</w:t>
            </w:r>
          </w:p>
        </w:tc>
      </w:tr>
      <w:tr w:rsidR="00E5275A" w:rsidRPr="009C0479" w:rsidTr="006E58C4">
        <w:tc>
          <w:tcPr>
            <w:tcW w:w="993" w:type="dxa"/>
            <w:vAlign w:val="center"/>
          </w:tcPr>
          <w:p w:rsidR="00E5275A" w:rsidRPr="0062066E" w:rsidRDefault="00E5275A" w:rsidP="00E5275A">
            <w:pPr>
              <w:spacing w:after="0" w:line="240" w:lineRule="auto"/>
              <w:jc w:val="center"/>
              <w:rPr>
                <w:rFonts w:ascii="Times New Roman" w:hAnsi="Times New Roman"/>
                <w:b/>
                <w:sz w:val="28"/>
                <w:szCs w:val="28"/>
              </w:rPr>
            </w:pPr>
            <w:r w:rsidRPr="0062066E">
              <w:rPr>
                <w:rFonts w:ascii="Times New Roman" w:hAnsi="Times New Roman"/>
                <w:b/>
                <w:sz w:val="28"/>
                <w:szCs w:val="28"/>
              </w:rPr>
              <w:t>5</w:t>
            </w:r>
          </w:p>
        </w:tc>
        <w:tc>
          <w:tcPr>
            <w:tcW w:w="6912" w:type="dxa"/>
          </w:tcPr>
          <w:p w:rsidR="00E5275A" w:rsidRPr="0062066E" w:rsidRDefault="00E5275A" w:rsidP="00E5275A">
            <w:pPr>
              <w:spacing w:after="0" w:line="240" w:lineRule="auto"/>
              <w:jc w:val="both"/>
              <w:rPr>
                <w:rFonts w:ascii="Times New Roman" w:hAnsi="Times New Roman"/>
                <w:sz w:val="28"/>
                <w:szCs w:val="28"/>
              </w:rPr>
            </w:pPr>
            <w:r w:rsidRPr="0062066E">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2233" w:type="dxa"/>
            <w:vAlign w:val="center"/>
          </w:tcPr>
          <w:p w:rsidR="00E5275A" w:rsidRPr="009C0479" w:rsidRDefault="00E5275A" w:rsidP="00E5275A">
            <w:pPr>
              <w:spacing w:after="0" w:line="240" w:lineRule="auto"/>
              <w:jc w:val="center"/>
              <w:rPr>
                <w:rFonts w:ascii="Times New Roman" w:hAnsi="Times New Roman"/>
                <w:sz w:val="28"/>
                <w:szCs w:val="28"/>
              </w:rPr>
            </w:pPr>
            <w:r w:rsidRPr="0062066E">
              <w:rPr>
                <w:rFonts w:ascii="Times New Roman" w:hAnsi="Times New Roman"/>
                <w:sz w:val="28"/>
                <w:szCs w:val="28"/>
              </w:rPr>
              <w:t>М 1:5000</w:t>
            </w:r>
          </w:p>
        </w:tc>
      </w:tr>
    </w:tbl>
    <w:p w:rsidR="00132C23" w:rsidRPr="00B33E41" w:rsidRDefault="00132C23" w:rsidP="00132C23">
      <w:pPr>
        <w:spacing w:after="0"/>
        <w:jc w:val="center"/>
        <w:rPr>
          <w:rFonts w:ascii="Times New Roman" w:hAnsi="Times New Roman"/>
          <w:b/>
          <w:color w:val="FF0000"/>
          <w:sz w:val="28"/>
          <w:szCs w:val="28"/>
          <w:highlight w:val="yellow"/>
        </w:rPr>
      </w:pPr>
    </w:p>
    <w:p w:rsidR="00132C23" w:rsidRPr="00B33E41" w:rsidRDefault="00132C23" w:rsidP="00132C23">
      <w:pPr>
        <w:spacing w:after="0"/>
        <w:jc w:val="center"/>
        <w:rPr>
          <w:rFonts w:ascii="Times New Roman" w:hAnsi="Times New Roman"/>
          <w:b/>
          <w:color w:val="FF0000"/>
          <w:sz w:val="28"/>
          <w:szCs w:val="28"/>
          <w:highlight w:val="yellow"/>
        </w:rPr>
      </w:pPr>
    </w:p>
    <w:p w:rsidR="00132C23" w:rsidRPr="00B33E41" w:rsidRDefault="00132C23" w:rsidP="00132C23">
      <w:pPr>
        <w:spacing w:after="0"/>
        <w:jc w:val="center"/>
        <w:rPr>
          <w:rFonts w:ascii="Times New Roman" w:hAnsi="Times New Roman"/>
          <w:color w:val="FF0000"/>
          <w:sz w:val="28"/>
          <w:szCs w:val="28"/>
          <w:highlight w:val="yellow"/>
        </w:rPr>
      </w:pPr>
    </w:p>
    <w:p w:rsidR="00132C23" w:rsidRPr="00B33E41" w:rsidRDefault="00132C23" w:rsidP="00132C23">
      <w:pPr>
        <w:spacing w:after="0"/>
        <w:jc w:val="both"/>
        <w:rPr>
          <w:rFonts w:ascii="Times New Roman" w:hAnsi="Times New Roman"/>
          <w:color w:val="FF0000"/>
          <w:sz w:val="28"/>
          <w:szCs w:val="28"/>
          <w:highlight w:val="yellow"/>
        </w:rPr>
      </w:pPr>
    </w:p>
    <w:p w:rsidR="00132C23" w:rsidRPr="00B33E41" w:rsidRDefault="00132C23" w:rsidP="00132C23">
      <w:pPr>
        <w:spacing w:after="0"/>
        <w:jc w:val="both"/>
        <w:rPr>
          <w:rFonts w:ascii="Times New Roman" w:hAnsi="Times New Roman"/>
          <w:color w:val="FF0000"/>
          <w:sz w:val="28"/>
          <w:szCs w:val="28"/>
          <w:highlight w:val="yellow"/>
        </w:rPr>
      </w:pPr>
    </w:p>
    <w:p w:rsidR="00132C23" w:rsidRPr="00B33E41" w:rsidRDefault="00132C23" w:rsidP="00132C23">
      <w:pPr>
        <w:spacing w:after="0"/>
        <w:jc w:val="both"/>
        <w:rPr>
          <w:rFonts w:ascii="Times New Roman" w:hAnsi="Times New Roman"/>
          <w:color w:val="FF0000"/>
          <w:sz w:val="28"/>
          <w:szCs w:val="28"/>
          <w:highlight w:val="yellow"/>
        </w:rPr>
      </w:pPr>
    </w:p>
    <w:p w:rsidR="00132C23" w:rsidRPr="00B33E41" w:rsidRDefault="00132C23" w:rsidP="00132C23">
      <w:pPr>
        <w:spacing w:after="0"/>
        <w:jc w:val="both"/>
        <w:rPr>
          <w:rFonts w:ascii="Times New Roman" w:hAnsi="Times New Roman"/>
          <w:color w:val="FF0000"/>
          <w:sz w:val="28"/>
          <w:szCs w:val="28"/>
          <w:highlight w:val="yellow"/>
        </w:rPr>
      </w:pPr>
    </w:p>
    <w:p w:rsidR="00132C23" w:rsidRPr="0007628E" w:rsidRDefault="00132C23" w:rsidP="00D61F62">
      <w:pPr>
        <w:pStyle w:val="af6"/>
        <w:tabs>
          <w:tab w:val="left" w:pos="851"/>
        </w:tabs>
        <w:spacing w:line="240" w:lineRule="auto"/>
        <w:jc w:val="left"/>
        <w:outlineLvl w:val="0"/>
        <w:rPr>
          <w:b w:val="0"/>
          <w:color w:val="auto"/>
        </w:rPr>
      </w:pPr>
      <w:r w:rsidRPr="00B33E41">
        <w:rPr>
          <w:color w:val="FF0000"/>
          <w:highlight w:val="yellow"/>
        </w:rPr>
        <w:br w:type="page"/>
      </w:r>
      <w:bookmarkStart w:id="8" w:name="_Toc70579260"/>
      <w:bookmarkStart w:id="9" w:name="_Toc140840577"/>
      <w:bookmarkStart w:id="10" w:name="_Toc141194003"/>
      <w:bookmarkStart w:id="11" w:name="_Toc141339240"/>
      <w:r w:rsidRPr="0007628E">
        <w:rPr>
          <w:b w:val="0"/>
          <w:color w:val="auto"/>
        </w:rPr>
        <w:lastRenderedPageBreak/>
        <w:t>СОДЕРЖАНИЕ</w:t>
      </w:r>
      <w:bookmarkEnd w:id="8"/>
      <w:bookmarkEnd w:id="9"/>
      <w:bookmarkEnd w:id="10"/>
      <w:bookmarkEnd w:id="11"/>
    </w:p>
    <w:p w:rsidR="009E0C12" w:rsidRPr="0007628E" w:rsidRDefault="001E163C" w:rsidP="00175DE8">
      <w:pPr>
        <w:pStyle w:val="23"/>
        <w:rPr>
          <w:rFonts w:asciiTheme="minorHAnsi" w:hAnsiTheme="minorHAnsi"/>
          <w:noProof/>
          <w:sz w:val="22"/>
        </w:rPr>
      </w:pPr>
      <w:r w:rsidRPr="0007628E">
        <w:rPr>
          <w:color w:val="FF0000"/>
        </w:rPr>
        <w:fldChar w:fldCharType="begin"/>
      </w:r>
      <w:r w:rsidR="00132C23" w:rsidRPr="0007628E">
        <w:rPr>
          <w:color w:val="FF0000"/>
        </w:rPr>
        <w:instrText xml:space="preserve"> TOC \o "1-3" \h \z \u </w:instrText>
      </w:r>
      <w:r w:rsidRPr="0007628E">
        <w:rPr>
          <w:color w:val="FF0000"/>
        </w:rPr>
        <w:fldChar w:fldCharType="separate"/>
      </w:r>
      <w:hyperlink w:anchor="_Toc141339239" w:history="1">
        <w:r w:rsidR="009E0C12" w:rsidRPr="0007628E">
          <w:rPr>
            <w:rStyle w:val="a3"/>
            <w:noProof/>
          </w:rPr>
          <w:t>СОСТАВ ГЕНЕРАЛЬНОГО ПЛАНА</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_Toc141339239 \h </w:instrText>
        </w:r>
        <w:r w:rsidR="009E0C12" w:rsidRPr="0007628E">
          <w:rPr>
            <w:noProof/>
            <w:webHidden/>
          </w:rPr>
        </w:r>
        <w:r w:rsidR="009E0C12" w:rsidRPr="0007628E">
          <w:rPr>
            <w:noProof/>
            <w:webHidden/>
          </w:rPr>
          <w:fldChar w:fldCharType="separate"/>
        </w:r>
        <w:r w:rsidR="009E0C12" w:rsidRPr="0007628E">
          <w:rPr>
            <w:noProof/>
            <w:webHidden/>
          </w:rPr>
          <w:t>2</w:t>
        </w:r>
        <w:r w:rsidR="009E0C12" w:rsidRPr="0007628E">
          <w:rPr>
            <w:noProof/>
            <w:webHidden/>
          </w:rPr>
          <w:fldChar w:fldCharType="end"/>
        </w:r>
      </w:hyperlink>
    </w:p>
    <w:p w:rsidR="009E0C12" w:rsidRPr="0007628E" w:rsidRDefault="00E80522" w:rsidP="00175DE8">
      <w:pPr>
        <w:pStyle w:val="15"/>
        <w:rPr>
          <w:rFonts w:asciiTheme="minorHAnsi" w:hAnsiTheme="minorHAnsi"/>
          <w:noProof/>
          <w:sz w:val="22"/>
        </w:rPr>
      </w:pPr>
      <w:hyperlink w:anchor="_Toc141339241" w:history="1">
        <w:r w:rsidR="009E0C12" w:rsidRPr="0007628E">
          <w:rPr>
            <w:rStyle w:val="a3"/>
            <w:rFonts w:cs="Times New Roman"/>
            <w:noProof/>
          </w:rPr>
          <w:t>ВВЕДЕНИЕ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_Toc141339241 \h </w:instrText>
        </w:r>
        <w:r w:rsidR="009E0C12" w:rsidRPr="0007628E">
          <w:rPr>
            <w:noProof/>
            <w:webHidden/>
          </w:rPr>
        </w:r>
        <w:r w:rsidR="009E0C12" w:rsidRPr="0007628E">
          <w:rPr>
            <w:noProof/>
            <w:webHidden/>
          </w:rPr>
          <w:fldChar w:fldCharType="separate"/>
        </w:r>
        <w:r w:rsidR="009E0C12" w:rsidRPr="0007628E">
          <w:rPr>
            <w:noProof/>
            <w:webHidden/>
          </w:rPr>
          <w:t>7</w:t>
        </w:r>
        <w:r w:rsidR="009E0C12" w:rsidRPr="0007628E">
          <w:rPr>
            <w:noProof/>
            <w:webHidden/>
          </w:rPr>
          <w:fldChar w:fldCharType="end"/>
        </w:r>
      </w:hyperlink>
    </w:p>
    <w:p w:rsidR="009E0C12" w:rsidRPr="0007628E" w:rsidRDefault="00E80522" w:rsidP="00175DE8">
      <w:pPr>
        <w:pStyle w:val="15"/>
        <w:rPr>
          <w:rFonts w:asciiTheme="minorHAnsi" w:hAnsiTheme="minorHAnsi"/>
          <w:noProof/>
          <w:sz w:val="22"/>
        </w:rPr>
      </w:pPr>
      <w:hyperlink w:anchor="_Toc141339242" w:history="1">
        <w:r w:rsidR="009E0C12" w:rsidRPr="0007628E">
          <w:rPr>
            <w:rStyle w:val="a3"/>
            <w:noProof/>
          </w:rPr>
          <w:t>1.</w:t>
        </w:r>
        <w:r w:rsidR="009E0C12" w:rsidRPr="0007628E">
          <w:rPr>
            <w:rFonts w:asciiTheme="minorHAnsi" w:hAnsiTheme="minorHAnsi"/>
            <w:noProof/>
            <w:sz w:val="22"/>
          </w:rPr>
          <w:tab/>
        </w:r>
        <w:r w:rsidR="009E0C12" w:rsidRPr="0007628E">
          <w:rPr>
            <w:rStyle w:val="a3"/>
            <w:noProof/>
          </w:rPr>
          <w:t>ОБЩИЕ СВЕДЕНИЯ О МУНИЦИПАЛЬНОМ ОБРАЗОВАНИИ</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_Toc141339242 \h </w:instrText>
        </w:r>
        <w:r w:rsidR="009E0C12" w:rsidRPr="0007628E">
          <w:rPr>
            <w:noProof/>
            <w:webHidden/>
          </w:rPr>
        </w:r>
        <w:r w:rsidR="009E0C12" w:rsidRPr="0007628E">
          <w:rPr>
            <w:noProof/>
            <w:webHidden/>
          </w:rPr>
          <w:fldChar w:fldCharType="separate"/>
        </w:r>
        <w:r w:rsidR="009E0C12" w:rsidRPr="0007628E">
          <w:rPr>
            <w:noProof/>
            <w:webHidden/>
          </w:rPr>
          <w:t>12</w:t>
        </w:r>
        <w:r w:rsidR="009E0C12" w:rsidRPr="0007628E">
          <w:rPr>
            <w:noProof/>
            <w:webHidden/>
          </w:rPr>
          <w:fldChar w:fldCharType="end"/>
        </w:r>
      </w:hyperlink>
    </w:p>
    <w:p w:rsidR="009E0C12" w:rsidRPr="0007628E" w:rsidRDefault="00E80522" w:rsidP="00175DE8">
      <w:pPr>
        <w:pStyle w:val="23"/>
        <w:rPr>
          <w:rFonts w:asciiTheme="minorHAnsi" w:hAnsiTheme="minorHAnsi"/>
          <w:noProof/>
          <w:sz w:val="22"/>
        </w:rPr>
      </w:pPr>
      <w:hyperlink w:anchor="_Toc141339243" w:history="1">
        <w:r w:rsidR="009E0C12" w:rsidRPr="0007628E">
          <w:rPr>
            <w:rStyle w:val="a3"/>
            <w:noProof/>
          </w:rPr>
          <w:t>1.1</w:t>
        </w:r>
        <w:r w:rsidR="009E0C12" w:rsidRPr="0007628E">
          <w:rPr>
            <w:rFonts w:asciiTheme="minorHAnsi" w:hAnsiTheme="minorHAnsi"/>
            <w:noProof/>
            <w:sz w:val="22"/>
          </w:rPr>
          <w:tab/>
        </w:r>
        <w:r w:rsidR="009E0C12" w:rsidRPr="0007628E">
          <w:rPr>
            <w:rStyle w:val="a3"/>
            <w:noProof/>
          </w:rPr>
          <w:t>Общие сведения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_Toc141339243 \h </w:instrText>
        </w:r>
        <w:r w:rsidR="009E0C12" w:rsidRPr="0007628E">
          <w:rPr>
            <w:noProof/>
            <w:webHidden/>
          </w:rPr>
        </w:r>
        <w:r w:rsidR="009E0C12" w:rsidRPr="0007628E">
          <w:rPr>
            <w:noProof/>
            <w:webHidden/>
          </w:rPr>
          <w:fldChar w:fldCharType="separate"/>
        </w:r>
        <w:r w:rsidR="009E0C12" w:rsidRPr="0007628E">
          <w:rPr>
            <w:noProof/>
            <w:webHidden/>
          </w:rPr>
          <w:t>12</w:t>
        </w:r>
        <w:r w:rsidR="009E0C12" w:rsidRPr="0007628E">
          <w:rPr>
            <w:noProof/>
            <w:webHidden/>
          </w:rPr>
          <w:fldChar w:fldCharType="end"/>
        </w:r>
      </w:hyperlink>
    </w:p>
    <w:p w:rsidR="009E0C12" w:rsidRPr="0007628E" w:rsidRDefault="00E80522" w:rsidP="00175DE8">
      <w:pPr>
        <w:pStyle w:val="23"/>
        <w:rPr>
          <w:rFonts w:asciiTheme="minorHAnsi" w:hAnsiTheme="minorHAnsi"/>
          <w:noProof/>
          <w:sz w:val="22"/>
        </w:rPr>
      </w:pPr>
      <w:hyperlink w:anchor="_Toc141339244" w:history="1">
        <w:r w:rsidR="009E0C12" w:rsidRPr="0007628E">
          <w:rPr>
            <w:rStyle w:val="a3"/>
            <w:noProof/>
          </w:rPr>
          <w:t>1.2</w:t>
        </w:r>
        <w:r w:rsidR="009E0C12" w:rsidRPr="0007628E">
          <w:rPr>
            <w:rFonts w:asciiTheme="minorHAnsi" w:hAnsiTheme="minorHAnsi"/>
            <w:noProof/>
            <w:sz w:val="22"/>
          </w:rPr>
          <w:tab/>
        </w:r>
        <w:r w:rsidR="009E0C12" w:rsidRPr="0007628E">
          <w:rPr>
            <w:rStyle w:val="a3"/>
            <w:noProof/>
          </w:rPr>
          <w:t>Историческая справка</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_Toc141339244 \h </w:instrText>
        </w:r>
        <w:r w:rsidR="009E0C12" w:rsidRPr="0007628E">
          <w:rPr>
            <w:noProof/>
            <w:webHidden/>
          </w:rPr>
        </w:r>
        <w:r w:rsidR="009E0C12" w:rsidRPr="0007628E">
          <w:rPr>
            <w:noProof/>
            <w:webHidden/>
          </w:rPr>
          <w:fldChar w:fldCharType="separate"/>
        </w:r>
        <w:r w:rsidR="009E0C12" w:rsidRPr="0007628E">
          <w:rPr>
            <w:noProof/>
            <w:webHidden/>
          </w:rPr>
          <w:t>12</w:t>
        </w:r>
        <w:r w:rsidR="009E0C12" w:rsidRPr="0007628E">
          <w:rPr>
            <w:noProof/>
            <w:webHidden/>
          </w:rPr>
          <w:fldChar w:fldCharType="end"/>
        </w:r>
      </w:hyperlink>
    </w:p>
    <w:p w:rsidR="009E0C12" w:rsidRPr="0007628E" w:rsidRDefault="00E80522" w:rsidP="00175DE8">
      <w:pPr>
        <w:pStyle w:val="23"/>
        <w:rPr>
          <w:rFonts w:asciiTheme="minorHAnsi" w:hAnsiTheme="minorHAnsi"/>
          <w:noProof/>
          <w:sz w:val="22"/>
        </w:rPr>
      </w:pPr>
      <w:hyperlink w:anchor="_Toc141339245" w:history="1">
        <w:r w:rsidR="009E0C12" w:rsidRPr="0007628E">
          <w:rPr>
            <w:rStyle w:val="a3"/>
            <w:noProof/>
          </w:rPr>
          <w:t>1.3</w:t>
        </w:r>
        <w:r w:rsidR="009E0C12" w:rsidRPr="0007628E">
          <w:rPr>
            <w:rFonts w:asciiTheme="minorHAnsi" w:hAnsiTheme="minorHAnsi"/>
            <w:noProof/>
            <w:sz w:val="22"/>
          </w:rPr>
          <w:tab/>
        </w:r>
        <w:r w:rsidR="009E0C12" w:rsidRPr="0007628E">
          <w:rPr>
            <w:rStyle w:val="a3"/>
            <w:noProof/>
          </w:rPr>
          <w:t>Особенности экономико-географического положения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_Toc141339245 \h </w:instrText>
        </w:r>
        <w:r w:rsidR="009E0C12" w:rsidRPr="0007628E">
          <w:rPr>
            <w:noProof/>
            <w:webHidden/>
          </w:rPr>
        </w:r>
        <w:r w:rsidR="009E0C12" w:rsidRPr="0007628E">
          <w:rPr>
            <w:noProof/>
            <w:webHidden/>
          </w:rPr>
          <w:fldChar w:fldCharType="separate"/>
        </w:r>
        <w:r w:rsidR="009E0C12" w:rsidRPr="0007628E">
          <w:rPr>
            <w:noProof/>
            <w:webHidden/>
          </w:rPr>
          <w:t>14</w:t>
        </w:r>
        <w:r w:rsidR="009E0C12" w:rsidRPr="0007628E">
          <w:rPr>
            <w:noProof/>
            <w:webHidden/>
          </w:rPr>
          <w:fldChar w:fldCharType="end"/>
        </w:r>
      </w:hyperlink>
    </w:p>
    <w:p w:rsidR="009E0C12" w:rsidRPr="0007628E" w:rsidRDefault="00E80522" w:rsidP="00175DE8">
      <w:pPr>
        <w:pStyle w:val="15"/>
        <w:rPr>
          <w:rFonts w:asciiTheme="minorHAnsi" w:hAnsiTheme="minorHAnsi"/>
          <w:noProof/>
          <w:sz w:val="22"/>
        </w:rPr>
      </w:pPr>
      <w:hyperlink w:anchor="_Toc141339246" w:history="1">
        <w:r w:rsidR="009E0C12" w:rsidRPr="0007628E">
          <w:rPr>
            <w:rStyle w:val="a3"/>
            <w:noProof/>
          </w:rPr>
          <w:t>2.</w:t>
        </w:r>
        <w:r w:rsidR="009E0C12" w:rsidRPr="0007628E">
          <w:rPr>
            <w:rFonts w:asciiTheme="minorHAnsi" w:hAnsiTheme="minorHAnsi"/>
            <w:noProof/>
            <w:sz w:val="22"/>
          </w:rPr>
          <w:tab/>
        </w:r>
        <w:r w:rsidR="009E0C12" w:rsidRPr="0007628E">
          <w:rPr>
            <w:rStyle w:val="a3"/>
            <w:noProof/>
          </w:rPr>
          <w:t>ПРИРОДНЫЕ РЕСУРСЫ  И  УСЛОВИЯ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_Toc141339246 \h </w:instrText>
        </w:r>
        <w:r w:rsidR="009E0C12" w:rsidRPr="0007628E">
          <w:rPr>
            <w:noProof/>
            <w:webHidden/>
          </w:rPr>
        </w:r>
        <w:r w:rsidR="009E0C12" w:rsidRPr="0007628E">
          <w:rPr>
            <w:noProof/>
            <w:webHidden/>
          </w:rPr>
          <w:fldChar w:fldCharType="separate"/>
        </w:r>
        <w:r w:rsidR="009E0C12" w:rsidRPr="0007628E">
          <w:rPr>
            <w:noProof/>
            <w:webHidden/>
          </w:rPr>
          <w:t>16</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47" w:history="1">
        <w:r w:rsidR="009E0C12" w:rsidRPr="0007628E">
          <w:rPr>
            <w:rStyle w:val="a3"/>
            <w:noProof/>
          </w:rPr>
          <w:t>2.1</w:t>
        </w:r>
        <w:r w:rsidR="009E0C12" w:rsidRPr="0007628E">
          <w:rPr>
            <w:rFonts w:asciiTheme="minorHAnsi" w:hAnsiTheme="minorHAnsi"/>
            <w:noProof/>
            <w:sz w:val="22"/>
          </w:rPr>
          <w:tab/>
        </w:r>
        <w:r w:rsidR="009E0C12" w:rsidRPr="0007628E">
          <w:rPr>
            <w:rStyle w:val="a3"/>
            <w:noProof/>
          </w:rPr>
          <w:t>Климат</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_Toc141339247 \h </w:instrText>
        </w:r>
        <w:r w:rsidR="009E0C12" w:rsidRPr="0007628E">
          <w:rPr>
            <w:noProof/>
            <w:webHidden/>
          </w:rPr>
        </w:r>
        <w:r w:rsidR="009E0C12" w:rsidRPr="0007628E">
          <w:rPr>
            <w:noProof/>
            <w:webHidden/>
          </w:rPr>
          <w:fldChar w:fldCharType="separate"/>
        </w:r>
        <w:r w:rsidR="009E0C12" w:rsidRPr="0007628E">
          <w:rPr>
            <w:noProof/>
            <w:webHidden/>
          </w:rPr>
          <w:t>16</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48" w:history="1">
        <w:r w:rsidR="009E0C12" w:rsidRPr="0007628E">
          <w:rPr>
            <w:rStyle w:val="a3"/>
            <w:noProof/>
          </w:rPr>
          <w:t>2.2</w:t>
        </w:r>
        <w:r w:rsidR="009E0C12" w:rsidRPr="0007628E">
          <w:rPr>
            <w:rFonts w:asciiTheme="minorHAnsi" w:hAnsiTheme="minorHAnsi"/>
            <w:noProof/>
            <w:sz w:val="22"/>
          </w:rPr>
          <w:tab/>
        </w:r>
        <w:r w:rsidR="009E0C12" w:rsidRPr="0007628E">
          <w:rPr>
            <w:rStyle w:val="a3"/>
            <w:noProof/>
          </w:rPr>
          <w:t>Геоморфология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_Toc141339248 \h </w:instrText>
        </w:r>
        <w:r w:rsidR="009E0C12" w:rsidRPr="0007628E">
          <w:rPr>
            <w:noProof/>
            <w:webHidden/>
          </w:rPr>
        </w:r>
        <w:r w:rsidR="009E0C12" w:rsidRPr="0007628E">
          <w:rPr>
            <w:noProof/>
            <w:webHidden/>
          </w:rPr>
          <w:fldChar w:fldCharType="separate"/>
        </w:r>
        <w:r w:rsidR="009E0C12" w:rsidRPr="0007628E">
          <w:rPr>
            <w:noProof/>
            <w:webHidden/>
          </w:rPr>
          <w:t>17</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49" w:history="1">
        <w:r w:rsidR="009E0C12" w:rsidRPr="0007628E">
          <w:rPr>
            <w:rStyle w:val="a3"/>
            <w:noProof/>
          </w:rPr>
          <w:t>2.3</w:t>
        </w:r>
        <w:r w:rsidR="009E0C12" w:rsidRPr="0007628E">
          <w:rPr>
            <w:rFonts w:asciiTheme="minorHAnsi" w:hAnsiTheme="minorHAnsi"/>
            <w:noProof/>
            <w:sz w:val="22"/>
          </w:rPr>
          <w:tab/>
        </w:r>
        <w:r w:rsidR="009E0C12" w:rsidRPr="0007628E">
          <w:rPr>
            <w:rStyle w:val="a3"/>
            <w:noProof/>
          </w:rPr>
          <w:t>Геологическое строение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_Toc141339249 \h </w:instrText>
        </w:r>
        <w:r w:rsidR="009E0C12" w:rsidRPr="0007628E">
          <w:rPr>
            <w:noProof/>
            <w:webHidden/>
          </w:rPr>
        </w:r>
        <w:r w:rsidR="009E0C12" w:rsidRPr="0007628E">
          <w:rPr>
            <w:noProof/>
            <w:webHidden/>
          </w:rPr>
          <w:fldChar w:fldCharType="separate"/>
        </w:r>
        <w:r w:rsidR="009E0C12" w:rsidRPr="0007628E">
          <w:rPr>
            <w:noProof/>
            <w:webHidden/>
          </w:rPr>
          <w:t>18</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50" w:history="1">
        <w:r w:rsidR="009E0C12" w:rsidRPr="0007628E">
          <w:rPr>
            <w:rStyle w:val="a3"/>
            <w:noProof/>
          </w:rPr>
          <w:t>2.4</w:t>
        </w:r>
        <w:r w:rsidR="009E0C12" w:rsidRPr="0007628E">
          <w:rPr>
            <w:rFonts w:asciiTheme="minorHAnsi" w:hAnsiTheme="minorHAnsi"/>
            <w:noProof/>
            <w:sz w:val="22"/>
          </w:rPr>
          <w:tab/>
        </w:r>
        <w:r w:rsidR="009E0C12" w:rsidRPr="0007628E">
          <w:rPr>
            <w:rStyle w:val="a3"/>
            <w:noProof/>
          </w:rPr>
          <w:t>Рельеф</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_Toc141339250 \h </w:instrText>
        </w:r>
        <w:r w:rsidR="009E0C12" w:rsidRPr="0007628E">
          <w:rPr>
            <w:noProof/>
            <w:webHidden/>
          </w:rPr>
        </w:r>
        <w:r w:rsidR="009E0C12" w:rsidRPr="0007628E">
          <w:rPr>
            <w:noProof/>
            <w:webHidden/>
          </w:rPr>
          <w:fldChar w:fldCharType="separate"/>
        </w:r>
        <w:r w:rsidR="009E0C12" w:rsidRPr="0007628E">
          <w:rPr>
            <w:noProof/>
            <w:webHidden/>
          </w:rPr>
          <w:t>18</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51" w:history="1">
        <w:r w:rsidR="009E0C12" w:rsidRPr="0007628E">
          <w:rPr>
            <w:rStyle w:val="a3"/>
            <w:noProof/>
          </w:rPr>
          <w:t>2.5</w:t>
        </w:r>
        <w:r w:rsidR="009E0C12" w:rsidRPr="0007628E">
          <w:rPr>
            <w:rFonts w:asciiTheme="minorHAnsi" w:hAnsiTheme="minorHAnsi"/>
            <w:noProof/>
            <w:sz w:val="22"/>
          </w:rPr>
          <w:tab/>
        </w:r>
        <w:r w:rsidR="009E0C12" w:rsidRPr="0007628E">
          <w:rPr>
            <w:rStyle w:val="a3"/>
            <w:noProof/>
          </w:rPr>
          <w:t>Полезные ископаемые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_Toc141339251 \h </w:instrText>
        </w:r>
        <w:r w:rsidR="009E0C12" w:rsidRPr="0007628E">
          <w:rPr>
            <w:noProof/>
            <w:webHidden/>
          </w:rPr>
        </w:r>
        <w:r w:rsidR="009E0C12" w:rsidRPr="0007628E">
          <w:rPr>
            <w:noProof/>
            <w:webHidden/>
          </w:rPr>
          <w:fldChar w:fldCharType="separate"/>
        </w:r>
        <w:r w:rsidR="009E0C12" w:rsidRPr="0007628E">
          <w:rPr>
            <w:noProof/>
            <w:webHidden/>
          </w:rPr>
          <w:t>19</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52" w:history="1">
        <w:r w:rsidR="009E0C12" w:rsidRPr="0007628E">
          <w:rPr>
            <w:rStyle w:val="a3"/>
            <w:noProof/>
          </w:rPr>
          <w:t>2.6</w:t>
        </w:r>
        <w:r w:rsidR="009E0C12" w:rsidRPr="0007628E">
          <w:rPr>
            <w:rFonts w:asciiTheme="minorHAnsi" w:hAnsiTheme="minorHAnsi"/>
            <w:noProof/>
            <w:sz w:val="22"/>
          </w:rPr>
          <w:tab/>
        </w:r>
        <w:r w:rsidR="009E0C12" w:rsidRPr="0007628E">
          <w:rPr>
            <w:rStyle w:val="a3"/>
            <w:noProof/>
          </w:rPr>
          <w:t>Поверхностные и подземные воды</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_Toc141339252 \h </w:instrText>
        </w:r>
        <w:r w:rsidR="009E0C12" w:rsidRPr="0007628E">
          <w:rPr>
            <w:noProof/>
            <w:webHidden/>
          </w:rPr>
        </w:r>
        <w:r w:rsidR="009E0C12" w:rsidRPr="0007628E">
          <w:rPr>
            <w:noProof/>
            <w:webHidden/>
          </w:rPr>
          <w:fldChar w:fldCharType="separate"/>
        </w:r>
        <w:r w:rsidR="009E0C12" w:rsidRPr="0007628E">
          <w:rPr>
            <w:noProof/>
            <w:webHidden/>
          </w:rPr>
          <w:t>19</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53" w:history="1">
        <w:r w:rsidR="009E0C12" w:rsidRPr="0007628E">
          <w:rPr>
            <w:rStyle w:val="a3"/>
            <w:noProof/>
          </w:rPr>
          <w:t>2.7</w:t>
        </w:r>
        <w:r w:rsidR="009E0C12" w:rsidRPr="0007628E">
          <w:rPr>
            <w:rFonts w:asciiTheme="minorHAnsi" w:hAnsiTheme="minorHAnsi"/>
            <w:noProof/>
            <w:sz w:val="22"/>
          </w:rPr>
          <w:tab/>
        </w:r>
        <w:r w:rsidR="009E0C12" w:rsidRPr="0007628E">
          <w:rPr>
            <w:rStyle w:val="a3"/>
            <w:noProof/>
          </w:rPr>
          <w:t>Гидрогеологические условия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_Toc141339253 \h </w:instrText>
        </w:r>
        <w:r w:rsidR="009E0C12" w:rsidRPr="0007628E">
          <w:rPr>
            <w:noProof/>
            <w:webHidden/>
          </w:rPr>
        </w:r>
        <w:r w:rsidR="009E0C12" w:rsidRPr="0007628E">
          <w:rPr>
            <w:noProof/>
            <w:webHidden/>
          </w:rPr>
          <w:fldChar w:fldCharType="separate"/>
        </w:r>
        <w:r w:rsidR="009E0C12" w:rsidRPr="0007628E">
          <w:rPr>
            <w:noProof/>
            <w:webHidden/>
          </w:rPr>
          <w:t>19</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54" w:history="1">
        <w:r w:rsidR="009E0C12" w:rsidRPr="0007628E">
          <w:rPr>
            <w:rStyle w:val="a3"/>
            <w:noProof/>
          </w:rPr>
          <w:t>2.8</w:t>
        </w:r>
        <w:r w:rsidR="009E0C12" w:rsidRPr="0007628E">
          <w:rPr>
            <w:rFonts w:asciiTheme="minorHAnsi" w:hAnsiTheme="minorHAnsi"/>
            <w:noProof/>
            <w:sz w:val="22"/>
          </w:rPr>
          <w:tab/>
        </w:r>
        <w:r w:rsidR="009E0C12" w:rsidRPr="0007628E">
          <w:rPr>
            <w:rStyle w:val="a3"/>
            <w:noProof/>
          </w:rPr>
          <w:t>Экзогенные геологические процессы</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_Toc141339254 \h </w:instrText>
        </w:r>
        <w:r w:rsidR="009E0C12" w:rsidRPr="0007628E">
          <w:rPr>
            <w:noProof/>
            <w:webHidden/>
          </w:rPr>
        </w:r>
        <w:r w:rsidR="009E0C12" w:rsidRPr="0007628E">
          <w:rPr>
            <w:noProof/>
            <w:webHidden/>
          </w:rPr>
          <w:fldChar w:fldCharType="separate"/>
        </w:r>
        <w:r w:rsidR="009E0C12" w:rsidRPr="0007628E">
          <w:rPr>
            <w:noProof/>
            <w:webHidden/>
          </w:rPr>
          <w:t>20</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55" w:history="1">
        <w:r w:rsidR="009E0C12" w:rsidRPr="0007628E">
          <w:rPr>
            <w:rStyle w:val="a3"/>
            <w:noProof/>
          </w:rPr>
          <w:t>2.9</w:t>
        </w:r>
        <w:r w:rsidR="009E0C12" w:rsidRPr="0007628E">
          <w:rPr>
            <w:rFonts w:asciiTheme="minorHAnsi" w:hAnsiTheme="minorHAnsi"/>
            <w:noProof/>
            <w:sz w:val="22"/>
          </w:rPr>
          <w:tab/>
        </w:r>
        <w:r w:rsidR="009E0C12" w:rsidRPr="0007628E">
          <w:rPr>
            <w:rStyle w:val="a3"/>
            <w:noProof/>
          </w:rPr>
          <w:t>Почвенный покров</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_Toc141339255 \h </w:instrText>
        </w:r>
        <w:r w:rsidR="009E0C12" w:rsidRPr="0007628E">
          <w:rPr>
            <w:noProof/>
            <w:webHidden/>
          </w:rPr>
        </w:r>
        <w:r w:rsidR="009E0C12" w:rsidRPr="0007628E">
          <w:rPr>
            <w:noProof/>
            <w:webHidden/>
          </w:rPr>
          <w:fldChar w:fldCharType="separate"/>
        </w:r>
        <w:r w:rsidR="009E0C12" w:rsidRPr="0007628E">
          <w:rPr>
            <w:noProof/>
            <w:webHidden/>
          </w:rPr>
          <w:t>20</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56" w:history="1">
        <w:r w:rsidR="009E0C12" w:rsidRPr="0007628E">
          <w:rPr>
            <w:rStyle w:val="a3"/>
            <w:noProof/>
          </w:rPr>
          <w:t>2.10</w:t>
        </w:r>
        <w:r w:rsidR="009E0C12" w:rsidRPr="0007628E">
          <w:rPr>
            <w:rFonts w:asciiTheme="minorHAnsi" w:hAnsiTheme="minorHAnsi"/>
            <w:noProof/>
            <w:sz w:val="22"/>
          </w:rPr>
          <w:tab/>
        </w:r>
        <w:r w:rsidR="009E0C12" w:rsidRPr="0007628E">
          <w:rPr>
            <w:rStyle w:val="a3"/>
            <w:noProof/>
          </w:rPr>
          <w:t>Естественная растительность и животный мир</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_Toc141339256 \h </w:instrText>
        </w:r>
        <w:r w:rsidR="009E0C12" w:rsidRPr="0007628E">
          <w:rPr>
            <w:noProof/>
            <w:webHidden/>
          </w:rPr>
        </w:r>
        <w:r w:rsidR="009E0C12" w:rsidRPr="0007628E">
          <w:rPr>
            <w:noProof/>
            <w:webHidden/>
          </w:rPr>
          <w:fldChar w:fldCharType="separate"/>
        </w:r>
        <w:r w:rsidR="009E0C12" w:rsidRPr="0007628E">
          <w:rPr>
            <w:noProof/>
            <w:webHidden/>
          </w:rPr>
          <w:t>21</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57" w:history="1">
        <w:r w:rsidR="009E0C12" w:rsidRPr="0007628E">
          <w:rPr>
            <w:rStyle w:val="a3"/>
            <w:noProof/>
          </w:rPr>
          <w:t>2.11</w:t>
        </w:r>
        <w:r w:rsidR="009E0C12" w:rsidRPr="0007628E">
          <w:rPr>
            <w:rFonts w:asciiTheme="minorHAnsi" w:hAnsiTheme="minorHAnsi"/>
            <w:noProof/>
            <w:sz w:val="22"/>
          </w:rPr>
          <w:tab/>
        </w:r>
        <w:r w:rsidR="009E0C12" w:rsidRPr="0007628E">
          <w:rPr>
            <w:rStyle w:val="a3"/>
            <w:noProof/>
          </w:rPr>
          <w:t>Ландшафтное районирование и основные типы ландшафтов</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_Toc141339257 \h </w:instrText>
        </w:r>
        <w:r w:rsidR="009E0C12" w:rsidRPr="0007628E">
          <w:rPr>
            <w:noProof/>
            <w:webHidden/>
          </w:rPr>
        </w:r>
        <w:r w:rsidR="009E0C12" w:rsidRPr="0007628E">
          <w:rPr>
            <w:noProof/>
            <w:webHidden/>
          </w:rPr>
          <w:fldChar w:fldCharType="separate"/>
        </w:r>
        <w:r w:rsidR="009E0C12" w:rsidRPr="0007628E">
          <w:rPr>
            <w:noProof/>
            <w:webHidden/>
          </w:rPr>
          <w:t>22</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58" w:history="1">
        <w:r w:rsidR="009E0C12" w:rsidRPr="0007628E">
          <w:rPr>
            <w:rStyle w:val="a3"/>
            <w:noProof/>
          </w:rPr>
          <w:t>2.12</w:t>
        </w:r>
        <w:r w:rsidR="009E0C12" w:rsidRPr="0007628E">
          <w:rPr>
            <w:rFonts w:asciiTheme="minorHAnsi" w:hAnsiTheme="minorHAnsi"/>
            <w:noProof/>
            <w:sz w:val="22"/>
          </w:rPr>
          <w:tab/>
        </w:r>
        <w:r w:rsidR="009E0C12" w:rsidRPr="0007628E">
          <w:rPr>
            <w:rStyle w:val="a3"/>
            <w:noProof/>
          </w:rPr>
          <w:t>Природно-экологический каркас МО город Шиханы</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_Toc141339258 \h </w:instrText>
        </w:r>
        <w:r w:rsidR="009E0C12" w:rsidRPr="0007628E">
          <w:rPr>
            <w:noProof/>
            <w:webHidden/>
          </w:rPr>
        </w:r>
        <w:r w:rsidR="009E0C12" w:rsidRPr="0007628E">
          <w:rPr>
            <w:noProof/>
            <w:webHidden/>
          </w:rPr>
          <w:fldChar w:fldCharType="separate"/>
        </w:r>
        <w:r w:rsidR="009E0C12" w:rsidRPr="0007628E">
          <w:rPr>
            <w:noProof/>
            <w:webHidden/>
          </w:rPr>
          <w:t>23</w:t>
        </w:r>
        <w:r w:rsidR="009E0C12" w:rsidRPr="0007628E">
          <w:rPr>
            <w:noProof/>
            <w:webHidden/>
          </w:rPr>
          <w:fldChar w:fldCharType="end"/>
        </w:r>
      </w:hyperlink>
    </w:p>
    <w:p w:rsidR="009E0C12" w:rsidRPr="0007628E" w:rsidRDefault="00E80522" w:rsidP="00175DE8">
      <w:pPr>
        <w:pStyle w:val="15"/>
        <w:rPr>
          <w:rFonts w:asciiTheme="minorHAnsi" w:hAnsiTheme="minorHAnsi"/>
          <w:noProof/>
          <w:sz w:val="22"/>
        </w:rPr>
      </w:pPr>
      <w:hyperlink w:anchor="_Toc141339259" w:history="1">
        <w:r w:rsidR="009E0C12" w:rsidRPr="0007628E">
          <w:rPr>
            <w:rStyle w:val="a3"/>
            <w:noProof/>
          </w:rPr>
          <w:t>3.</w:t>
        </w:r>
        <w:r w:rsidR="009E0C12" w:rsidRPr="0007628E">
          <w:rPr>
            <w:rFonts w:asciiTheme="minorHAnsi" w:hAnsiTheme="minorHAnsi"/>
            <w:noProof/>
            <w:sz w:val="22"/>
          </w:rPr>
          <w:tab/>
        </w:r>
        <w:r w:rsidR="009E0C12" w:rsidRPr="0007628E">
          <w:rPr>
            <w:rStyle w:val="a3"/>
            <w:noProof/>
          </w:rPr>
          <w:t>НАСЕЛЕНИЕ И ТРУДОВЫЕ РЕСУРСЫ</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_Toc141339259 \h </w:instrText>
        </w:r>
        <w:r w:rsidR="009E0C12" w:rsidRPr="0007628E">
          <w:rPr>
            <w:noProof/>
            <w:webHidden/>
          </w:rPr>
        </w:r>
        <w:r w:rsidR="009E0C12" w:rsidRPr="0007628E">
          <w:rPr>
            <w:noProof/>
            <w:webHidden/>
          </w:rPr>
          <w:fldChar w:fldCharType="separate"/>
        </w:r>
        <w:r w:rsidR="009E0C12" w:rsidRPr="0007628E">
          <w:rPr>
            <w:noProof/>
            <w:webHidden/>
          </w:rPr>
          <w:t>25</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60" w:history="1">
        <w:r w:rsidR="009E0C12" w:rsidRPr="0007628E">
          <w:rPr>
            <w:rStyle w:val="a3"/>
            <w:noProof/>
          </w:rPr>
          <w:t>3.1</w:t>
        </w:r>
        <w:r w:rsidR="009E0C12" w:rsidRPr="0007628E">
          <w:rPr>
            <w:rFonts w:asciiTheme="minorHAnsi" w:hAnsiTheme="minorHAnsi"/>
            <w:noProof/>
            <w:sz w:val="22"/>
          </w:rPr>
          <w:tab/>
        </w:r>
        <w:r w:rsidR="009E0C12" w:rsidRPr="0007628E">
          <w:rPr>
            <w:rStyle w:val="a3"/>
            <w:noProof/>
          </w:rPr>
          <w:t>Динамика численности населения, миграционные процессы</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_Toc141339260 \h </w:instrText>
        </w:r>
        <w:r w:rsidR="009E0C12" w:rsidRPr="0007628E">
          <w:rPr>
            <w:noProof/>
            <w:webHidden/>
          </w:rPr>
        </w:r>
        <w:r w:rsidR="009E0C12" w:rsidRPr="0007628E">
          <w:rPr>
            <w:noProof/>
            <w:webHidden/>
          </w:rPr>
          <w:fldChar w:fldCharType="separate"/>
        </w:r>
        <w:r w:rsidR="009E0C12" w:rsidRPr="0007628E">
          <w:rPr>
            <w:noProof/>
            <w:webHidden/>
          </w:rPr>
          <w:t>25</w:t>
        </w:r>
        <w:r w:rsidR="009E0C12" w:rsidRPr="0007628E">
          <w:rPr>
            <w:noProof/>
            <w:webHidden/>
          </w:rPr>
          <w:fldChar w:fldCharType="end"/>
        </w:r>
      </w:hyperlink>
    </w:p>
    <w:p w:rsidR="009E0C12" w:rsidRPr="0007628E" w:rsidRDefault="00E80522" w:rsidP="00175DE8">
      <w:pPr>
        <w:pStyle w:val="15"/>
        <w:rPr>
          <w:rFonts w:asciiTheme="minorHAnsi" w:hAnsiTheme="minorHAnsi"/>
          <w:noProof/>
          <w:sz w:val="22"/>
        </w:rPr>
      </w:pPr>
      <w:hyperlink w:anchor="_Toc141339261" w:history="1">
        <w:r w:rsidR="009E0C12" w:rsidRPr="0007628E">
          <w:rPr>
            <w:rStyle w:val="a3"/>
            <w:rFonts w:eastAsia="Courier New" w:cs="Times New Roman"/>
            <w:noProof/>
          </w:rPr>
          <w:t>4.</w:t>
        </w:r>
        <w:r w:rsidR="009E0C12" w:rsidRPr="0007628E">
          <w:rPr>
            <w:rFonts w:asciiTheme="minorHAnsi" w:hAnsiTheme="minorHAnsi"/>
            <w:noProof/>
            <w:sz w:val="22"/>
          </w:rPr>
          <w:tab/>
        </w:r>
        <w:r w:rsidR="009E0C12" w:rsidRPr="0007628E">
          <w:rPr>
            <w:rStyle w:val="a3"/>
            <w:rFonts w:eastAsia="Courier New" w:cs="Times New Roman"/>
            <w:noProof/>
          </w:rPr>
          <w:t>СОЦИАЛЬНО-ЭКОНОМИЧЕСКОЕ РАЗВИТИЕ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_Toc141339261 \h </w:instrText>
        </w:r>
        <w:r w:rsidR="009E0C12" w:rsidRPr="0007628E">
          <w:rPr>
            <w:noProof/>
            <w:webHidden/>
          </w:rPr>
        </w:r>
        <w:r w:rsidR="009E0C12" w:rsidRPr="0007628E">
          <w:rPr>
            <w:noProof/>
            <w:webHidden/>
          </w:rPr>
          <w:fldChar w:fldCharType="separate"/>
        </w:r>
        <w:r w:rsidR="009E0C12" w:rsidRPr="0007628E">
          <w:rPr>
            <w:noProof/>
            <w:webHidden/>
          </w:rPr>
          <w:t>31</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62" w:history="1">
        <w:r w:rsidR="009E0C12" w:rsidRPr="0007628E">
          <w:rPr>
            <w:rStyle w:val="a3"/>
            <w:noProof/>
          </w:rPr>
          <w:t>4.1</w:t>
        </w:r>
        <w:r w:rsidR="009E0C12" w:rsidRPr="0007628E">
          <w:rPr>
            <w:rFonts w:asciiTheme="minorHAnsi" w:hAnsiTheme="minorHAnsi"/>
            <w:noProof/>
            <w:sz w:val="22"/>
          </w:rPr>
          <w:tab/>
        </w:r>
        <w:r w:rsidR="009E0C12" w:rsidRPr="0007628E">
          <w:rPr>
            <w:rStyle w:val="a3"/>
            <w:noProof/>
          </w:rPr>
          <w:t>Экономическая база развития МО г. Шиханы</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_Toc141339262 \h </w:instrText>
        </w:r>
        <w:r w:rsidR="009E0C12" w:rsidRPr="0007628E">
          <w:rPr>
            <w:noProof/>
            <w:webHidden/>
          </w:rPr>
        </w:r>
        <w:r w:rsidR="009E0C12" w:rsidRPr="0007628E">
          <w:rPr>
            <w:noProof/>
            <w:webHidden/>
          </w:rPr>
          <w:fldChar w:fldCharType="separate"/>
        </w:r>
        <w:r w:rsidR="009E0C12" w:rsidRPr="0007628E">
          <w:rPr>
            <w:noProof/>
            <w:webHidden/>
          </w:rPr>
          <w:t>31</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63" w:history="1">
        <w:r w:rsidR="009E0C12" w:rsidRPr="0007628E">
          <w:rPr>
            <w:rStyle w:val="a3"/>
            <w:noProof/>
          </w:rPr>
          <w:t>4.2</w:t>
        </w:r>
        <w:r w:rsidR="009E0C12" w:rsidRPr="0007628E">
          <w:rPr>
            <w:rFonts w:asciiTheme="minorHAnsi" w:hAnsiTheme="minorHAnsi"/>
            <w:noProof/>
            <w:sz w:val="22"/>
          </w:rPr>
          <w:tab/>
        </w:r>
        <w:r w:rsidR="009E0C12" w:rsidRPr="0007628E">
          <w:rPr>
            <w:rStyle w:val="a3"/>
            <w:noProof/>
          </w:rPr>
          <w:t>Уровень и качество жизни</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_Toc141339263 \h </w:instrText>
        </w:r>
        <w:r w:rsidR="009E0C12" w:rsidRPr="0007628E">
          <w:rPr>
            <w:noProof/>
            <w:webHidden/>
          </w:rPr>
        </w:r>
        <w:r w:rsidR="009E0C12" w:rsidRPr="0007628E">
          <w:rPr>
            <w:noProof/>
            <w:webHidden/>
          </w:rPr>
          <w:fldChar w:fldCharType="separate"/>
        </w:r>
        <w:r w:rsidR="009E0C12" w:rsidRPr="0007628E">
          <w:rPr>
            <w:noProof/>
            <w:webHidden/>
          </w:rPr>
          <w:t>32</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64" w:history="1">
        <w:r w:rsidR="009E0C12" w:rsidRPr="0007628E">
          <w:rPr>
            <w:rStyle w:val="a3"/>
            <w:noProof/>
          </w:rPr>
          <w:t>4.3</w:t>
        </w:r>
        <w:r w:rsidR="009E0C12" w:rsidRPr="0007628E">
          <w:rPr>
            <w:rFonts w:asciiTheme="minorHAnsi" w:hAnsiTheme="minorHAnsi"/>
            <w:noProof/>
            <w:sz w:val="22"/>
          </w:rPr>
          <w:tab/>
        </w:r>
        <w:r w:rsidR="009E0C12" w:rsidRPr="0007628E">
          <w:rPr>
            <w:rStyle w:val="a3"/>
            <w:noProof/>
          </w:rPr>
          <w:t>Жилищный фонд и жилищное строительство</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_Toc141339264 \h </w:instrText>
        </w:r>
        <w:r w:rsidR="009E0C12" w:rsidRPr="0007628E">
          <w:rPr>
            <w:noProof/>
            <w:webHidden/>
          </w:rPr>
        </w:r>
        <w:r w:rsidR="009E0C12" w:rsidRPr="0007628E">
          <w:rPr>
            <w:noProof/>
            <w:webHidden/>
          </w:rPr>
          <w:fldChar w:fldCharType="separate"/>
        </w:r>
        <w:r w:rsidR="009E0C12" w:rsidRPr="0007628E">
          <w:rPr>
            <w:noProof/>
            <w:webHidden/>
          </w:rPr>
          <w:t>32</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65" w:history="1">
        <w:r w:rsidR="009E0C12" w:rsidRPr="0007628E">
          <w:rPr>
            <w:rStyle w:val="a3"/>
            <w:noProof/>
          </w:rPr>
          <w:t>4.4</w:t>
        </w:r>
        <w:r w:rsidR="009E0C12" w:rsidRPr="0007628E">
          <w:rPr>
            <w:rFonts w:asciiTheme="minorHAnsi" w:hAnsiTheme="minorHAnsi"/>
            <w:noProof/>
            <w:sz w:val="22"/>
          </w:rPr>
          <w:tab/>
        </w:r>
        <w:r w:rsidR="009E0C12" w:rsidRPr="0007628E">
          <w:rPr>
            <w:rStyle w:val="a3"/>
            <w:noProof/>
          </w:rPr>
          <w:t>Промышленность и строительство</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_Toc141339265 \h </w:instrText>
        </w:r>
        <w:r w:rsidR="009E0C12" w:rsidRPr="0007628E">
          <w:rPr>
            <w:noProof/>
            <w:webHidden/>
          </w:rPr>
        </w:r>
        <w:r w:rsidR="009E0C12" w:rsidRPr="0007628E">
          <w:rPr>
            <w:noProof/>
            <w:webHidden/>
          </w:rPr>
          <w:fldChar w:fldCharType="separate"/>
        </w:r>
        <w:r w:rsidR="009E0C12" w:rsidRPr="0007628E">
          <w:rPr>
            <w:noProof/>
            <w:webHidden/>
          </w:rPr>
          <w:t>33</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66" w:history="1">
        <w:r w:rsidR="009E0C12" w:rsidRPr="0007628E">
          <w:rPr>
            <w:rStyle w:val="a3"/>
            <w:noProof/>
          </w:rPr>
          <w:t>4.5</w:t>
        </w:r>
        <w:r w:rsidR="009E0C12" w:rsidRPr="0007628E">
          <w:rPr>
            <w:rFonts w:asciiTheme="minorHAnsi" w:hAnsiTheme="minorHAnsi"/>
            <w:noProof/>
            <w:sz w:val="22"/>
          </w:rPr>
          <w:tab/>
        </w:r>
        <w:r w:rsidR="009E0C12" w:rsidRPr="0007628E">
          <w:rPr>
            <w:rStyle w:val="a3"/>
            <w:noProof/>
          </w:rPr>
          <w:t>Производство материальных и нематериальных услуг</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_Toc141339266 \h </w:instrText>
        </w:r>
        <w:r w:rsidR="009E0C12" w:rsidRPr="0007628E">
          <w:rPr>
            <w:noProof/>
            <w:webHidden/>
          </w:rPr>
        </w:r>
        <w:r w:rsidR="009E0C12" w:rsidRPr="0007628E">
          <w:rPr>
            <w:noProof/>
            <w:webHidden/>
          </w:rPr>
          <w:fldChar w:fldCharType="separate"/>
        </w:r>
        <w:r w:rsidR="009E0C12" w:rsidRPr="0007628E">
          <w:rPr>
            <w:noProof/>
            <w:webHidden/>
          </w:rPr>
          <w:t>34</w:t>
        </w:r>
        <w:r w:rsidR="009E0C12" w:rsidRPr="0007628E">
          <w:rPr>
            <w:noProof/>
            <w:webHidden/>
          </w:rPr>
          <w:fldChar w:fldCharType="end"/>
        </w:r>
      </w:hyperlink>
    </w:p>
    <w:p w:rsidR="009E0C12" w:rsidRPr="0007628E" w:rsidRDefault="00E80522" w:rsidP="00175DE8">
      <w:pPr>
        <w:pStyle w:val="15"/>
        <w:rPr>
          <w:rFonts w:asciiTheme="minorHAnsi" w:hAnsiTheme="minorHAnsi"/>
          <w:noProof/>
          <w:sz w:val="22"/>
        </w:rPr>
      </w:pPr>
      <w:hyperlink w:anchor="_Toc141339267" w:history="1">
        <w:r w:rsidR="009E0C12" w:rsidRPr="0007628E">
          <w:rPr>
            <w:rStyle w:val="a3"/>
            <w:rFonts w:eastAsia="Courier New" w:cs="Times New Roman"/>
            <w:noProof/>
          </w:rPr>
          <w:t>5.</w:t>
        </w:r>
        <w:r w:rsidR="009E0C12" w:rsidRPr="0007628E">
          <w:rPr>
            <w:rFonts w:asciiTheme="minorHAnsi" w:hAnsiTheme="minorHAnsi"/>
            <w:noProof/>
            <w:sz w:val="22"/>
          </w:rPr>
          <w:tab/>
        </w:r>
        <w:r w:rsidR="009E0C12" w:rsidRPr="0007628E">
          <w:rPr>
            <w:rStyle w:val="a3"/>
            <w:rFonts w:eastAsia="Courier New" w:cs="Times New Roman"/>
            <w:noProof/>
          </w:rPr>
          <w:t>СФЕРА СОЦИАЛЬНОГО И БЫТОВОГО ОБСЛУЖИВАНИЯ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_Toc141339267 \h </w:instrText>
        </w:r>
        <w:r w:rsidR="009E0C12" w:rsidRPr="0007628E">
          <w:rPr>
            <w:noProof/>
            <w:webHidden/>
          </w:rPr>
        </w:r>
        <w:r w:rsidR="009E0C12" w:rsidRPr="0007628E">
          <w:rPr>
            <w:noProof/>
            <w:webHidden/>
          </w:rPr>
          <w:fldChar w:fldCharType="separate"/>
        </w:r>
        <w:r w:rsidR="009E0C12" w:rsidRPr="0007628E">
          <w:rPr>
            <w:noProof/>
            <w:webHidden/>
          </w:rPr>
          <w:t>36</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68" w:history="1">
        <w:r w:rsidR="009E0C12" w:rsidRPr="0007628E">
          <w:rPr>
            <w:rStyle w:val="a3"/>
            <w:noProof/>
          </w:rPr>
          <w:t>5.1</w:t>
        </w:r>
        <w:r w:rsidR="009E0C12" w:rsidRPr="0007628E">
          <w:rPr>
            <w:rFonts w:asciiTheme="minorHAnsi" w:hAnsiTheme="minorHAnsi"/>
            <w:noProof/>
            <w:sz w:val="22"/>
          </w:rPr>
          <w:tab/>
        </w:r>
        <w:r w:rsidR="009E0C12" w:rsidRPr="0007628E">
          <w:rPr>
            <w:rStyle w:val="a3"/>
            <w:noProof/>
          </w:rPr>
          <w:t>Учреждения образования и воспитания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_Toc141339268 \h </w:instrText>
        </w:r>
        <w:r w:rsidR="009E0C12" w:rsidRPr="0007628E">
          <w:rPr>
            <w:noProof/>
            <w:webHidden/>
          </w:rPr>
        </w:r>
        <w:r w:rsidR="009E0C12" w:rsidRPr="0007628E">
          <w:rPr>
            <w:noProof/>
            <w:webHidden/>
          </w:rPr>
          <w:fldChar w:fldCharType="separate"/>
        </w:r>
        <w:r w:rsidR="009E0C12" w:rsidRPr="0007628E">
          <w:rPr>
            <w:noProof/>
            <w:webHidden/>
          </w:rPr>
          <w:t>36</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69" w:history="1">
        <w:r w:rsidR="009E0C12" w:rsidRPr="0007628E">
          <w:rPr>
            <w:rStyle w:val="a3"/>
            <w:noProof/>
          </w:rPr>
          <w:t>5.2</w:t>
        </w:r>
        <w:r w:rsidR="009E0C12" w:rsidRPr="0007628E">
          <w:rPr>
            <w:rFonts w:asciiTheme="minorHAnsi" w:hAnsiTheme="minorHAnsi"/>
            <w:noProof/>
            <w:sz w:val="22"/>
          </w:rPr>
          <w:tab/>
        </w:r>
        <w:r w:rsidR="009E0C12" w:rsidRPr="0007628E">
          <w:rPr>
            <w:rStyle w:val="a3"/>
            <w:noProof/>
          </w:rPr>
          <w:t>Культурно-досуговые учреждения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_Toc141339269 \h </w:instrText>
        </w:r>
        <w:r w:rsidR="009E0C12" w:rsidRPr="0007628E">
          <w:rPr>
            <w:noProof/>
            <w:webHidden/>
          </w:rPr>
        </w:r>
        <w:r w:rsidR="009E0C12" w:rsidRPr="0007628E">
          <w:rPr>
            <w:noProof/>
            <w:webHidden/>
          </w:rPr>
          <w:fldChar w:fldCharType="separate"/>
        </w:r>
        <w:r w:rsidR="009E0C12" w:rsidRPr="0007628E">
          <w:rPr>
            <w:noProof/>
            <w:webHidden/>
          </w:rPr>
          <w:t>38</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70" w:history="1">
        <w:r w:rsidR="009E0C12" w:rsidRPr="0007628E">
          <w:rPr>
            <w:rStyle w:val="a3"/>
            <w:noProof/>
          </w:rPr>
          <w:t>5.3</w:t>
        </w:r>
        <w:r w:rsidR="009E0C12" w:rsidRPr="0007628E">
          <w:rPr>
            <w:rFonts w:asciiTheme="minorHAnsi" w:hAnsiTheme="minorHAnsi"/>
            <w:noProof/>
            <w:sz w:val="22"/>
          </w:rPr>
          <w:tab/>
        </w:r>
        <w:r w:rsidR="009E0C12" w:rsidRPr="0007628E">
          <w:rPr>
            <w:rStyle w:val="a3"/>
            <w:noProof/>
          </w:rPr>
          <w:t>Учреждения здравоохранения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_Toc141339270 \h </w:instrText>
        </w:r>
        <w:r w:rsidR="009E0C12" w:rsidRPr="0007628E">
          <w:rPr>
            <w:noProof/>
            <w:webHidden/>
          </w:rPr>
        </w:r>
        <w:r w:rsidR="009E0C12" w:rsidRPr="0007628E">
          <w:rPr>
            <w:noProof/>
            <w:webHidden/>
          </w:rPr>
          <w:fldChar w:fldCharType="separate"/>
        </w:r>
        <w:r w:rsidR="009E0C12" w:rsidRPr="0007628E">
          <w:rPr>
            <w:noProof/>
            <w:webHidden/>
          </w:rPr>
          <w:t>39</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71" w:history="1">
        <w:r w:rsidR="009E0C12" w:rsidRPr="0007628E">
          <w:rPr>
            <w:rStyle w:val="a3"/>
            <w:noProof/>
          </w:rPr>
          <w:t>5.4</w:t>
        </w:r>
        <w:r w:rsidR="009E0C12" w:rsidRPr="0007628E">
          <w:rPr>
            <w:rFonts w:asciiTheme="minorHAnsi" w:hAnsiTheme="minorHAnsi"/>
            <w:noProof/>
            <w:sz w:val="22"/>
          </w:rPr>
          <w:tab/>
        </w:r>
        <w:r w:rsidR="009E0C12" w:rsidRPr="0007628E">
          <w:rPr>
            <w:rStyle w:val="a3"/>
            <w:noProof/>
          </w:rPr>
          <w:t>Объекты спортивного назначения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_Toc141339271 \h </w:instrText>
        </w:r>
        <w:r w:rsidR="009E0C12" w:rsidRPr="0007628E">
          <w:rPr>
            <w:noProof/>
            <w:webHidden/>
          </w:rPr>
        </w:r>
        <w:r w:rsidR="009E0C12" w:rsidRPr="0007628E">
          <w:rPr>
            <w:noProof/>
            <w:webHidden/>
          </w:rPr>
          <w:fldChar w:fldCharType="separate"/>
        </w:r>
        <w:r w:rsidR="009E0C12" w:rsidRPr="0007628E">
          <w:rPr>
            <w:noProof/>
            <w:webHidden/>
          </w:rPr>
          <w:t>40</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72" w:history="1">
        <w:r w:rsidR="009E0C12" w:rsidRPr="0007628E">
          <w:rPr>
            <w:rStyle w:val="a3"/>
            <w:noProof/>
          </w:rPr>
          <w:t>5.5</w:t>
        </w:r>
        <w:r w:rsidR="009E0C12" w:rsidRPr="0007628E">
          <w:rPr>
            <w:rFonts w:asciiTheme="minorHAnsi" w:hAnsiTheme="minorHAnsi"/>
            <w:noProof/>
            <w:sz w:val="22"/>
          </w:rPr>
          <w:tab/>
        </w:r>
        <w:r w:rsidR="009E0C12" w:rsidRPr="0007628E">
          <w:rPr>
            <w:rStyle w:val="a3"/>
            <w:noProof/>
          </w:rPr>
          <w:t>Учреждения общественного питания, торговли, сферы услуг</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_Toc141339272 \h </w:instrText>
        </w:r>
        <w:r w:rsidR="009E0C12" w:rsidRPr="0007628E">
          <w:rPr>
            <w:noProof/>
            <w:webHidden/>
          </w:rPr>
        </w:r>
        <w:r w:rsidR="009E0C12" w:rsidRPr="0007628E">
          <w:rPr>
            <w:noProof/>
            <w:webHidden/>
          </w:rPr>
          <w:fldChar w:fldCharType="separate"/>
        </w:r>
        <w:r w:rsidR="009E0C12" w:rsidRPr="0007628E">
          <w:rPr>
            <w:noProof/>
            <w:webHidden/>
          </w:rPr>
          <w:t>41</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73" w:history="1">
        <w:r w:rsidR="009E0C12" w:rsidRPr="0007628E">
          <w:rPr>
            <w:rStyle w:val="a3"/>
            <w:rFonts w:cs="Times New Roman"/>
            <w:noProof/>
          </w:rPr>
          <w:t>5.6</w:t>
        </w:r>
        <w:r w:rsidR="009E0C12" w:rsidRPr="0007628E">
          <w:rPr>
            <w:rFonts w:asciiTheme="minorHAnsi" w:hAnsiTheme="minorHAnsi"/>
            <w:noProof/>
            <w:sz w:val="22"/>
          </w:rPr>
          <w:tab/>
        </w:r>
        <w:r w:rsidR="009E0C12" w:rsidRPr="0007628E">
          <w:rPr>
            <w:rStyle w:val="a3"/>
            <w:rFonts w:cs="Times New Roman"/>
            <w:noProof/>
          </w:rPr>
          <w:t>Социальное обслуживание населения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_Toc141339273 \h </w:instrText>
        </w:r>
        <w:r w:rsidR="009E0C12" w:rsidRPr="0007628E">
          <w:rPr>
            <w:noProof/>
            <w:webHidden/>
          </w:rPr>
        </w:r>
        <w:r w:rsidR="009E0C12" w:rsidRPr="0007628E">
          <w:rPr>
            <w:noProof/>
            <w:webHidden/>
          </w:rPr>
          <w:fldChar w:fldCharType="separate"/>
        </w:r>
        <w:r w:rsidR="009E0C12" w:rsidRPr="0007628E">
          <w:rPr>
            <w:noProof/>
            <w:webHidden/>
          </w:rPr>
          <w:t>42</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74" w:history="1">
        <w:r w:rsidR="009E0C12" w:rsidRPr="0007628E">
          <w:rPr>
            <w:rStyle w:val="a3"/>
            <w:noProof/>
          </w:rPr>
          <w:t>5.7</w:t>
        </w:r>
        <w:r w:rsidR="009E0C12" w:rsidRPr="0007628E">
          <w:rPr>
            <w:rFonts w:asciiTheme="minorHAnsi" w:hAnsiTheme="minorHAnsi"/>
            <w:noProof/>
            <w:sz w:val="22"/>
          </w:rPr>
          <w:tab/>
        </w:r>
        <w:r w:rsidR="009E0C12" w:rsidRPr="0007628E">
          <w:rPr>
            <w:rStyle w:val="a3"/>
            <w:noProof/>
          </w:rPr>
          <w:t>Организация ритуальных услуг</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_Toc141339274 \h </w:instrText>
        </w:r>
        <w:r w:rsidR="009E0C12" w:rsidRPr="0007628E">
          <w:rPr>
            <w:noProof/>
            <w:webHidden/>
          </w:rPr>
        </w:r>
        <w:r w:rsidR="009E0C12" w:rsidRPr="0007628E">
          <w:rPr>
            <w:noProof/>
            <w:webHidden/>
          </w:rPr>
          <w:fldChar w:fldCharType="separate"/>
        </w:r>
        <w:r w:rsidR="009E0C12" w:rsidRPr="0007628E">
          <w:rPr>
            <w:noProof/>
            <w:webHidden/>
          </w:rPr>
          <w:t>42</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75" w:history="1">
        <w:r w:rsidR="009E0C12" w:rsidRPr="0007628E">
          <w:rPr>
            <w:rStyle w:val="a3"/>
            <w:noProof/>
          </w:rPr>
          <w:t>5.8</w:t>
        </w:r>
        <w:r w:rsidR="009E0C12" w:rsidRPr="0007628E">
          <w:rPr>
            <w:rFonts w:asciiTheme="minorHAnsi" w:hAnsiTheme="minorHAnsi"/>
            <w:noProof/>
            <w:sz w:val="22"/>
          </w:rPr>
          <w:tab/>
        </w:r>
        <w:r w:rsidR="009E0C12" w:rsidRPr="0007628E">
          <w:rPr>
            <w:rStyle w:val="a3"/>
            <w:noProof/>
          </w:rPr>
          <w:t>Объекты религиозного назначения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_Toc141339275 \h </w:instrText>
        </w:r>
        <w:r w:rsidR="009E0C12" w:rsidRPr="0007628E">
          <w:rPr>
            <w:noProof/>
            <w:webHidden/>
          </w:rPr>
        </w:r>
        <w:r w:rsidR="009E0C12" w:rsidRPr="0007628E">
          <w:rPr>
            <w:noProof/>
            <w:webHidden/>
          </w:rPr>
          <w:fldChar w:fldCharType="separate"/>
        </w:r>
        <w:r w:rsidR="009E0C12" w:rsidRPr="0007628E">
          <w:rPr>
            <w:noProof/>
            <w:webHidden/>
          </w:rPr>
          <w:t>43</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76" w:history="1">
        <w:r w:rsidR="009E0C12" w:rsidRPr="0007628E">
          <w:rPr>
            <w:rStyle w:val="a3"/>
            <w:noProof/>
          </w:rPr>
          <w:t>5.9</w:t>
        </w:r>
        <w:r w:rsidR="009E0C12" w:rsidRPr="0007628E">
          <w:rPr>
            <w:rFonts w:asciiTheme="minorHAnsi" w:hAnsiTheme="minorHAnsi"/>
            <w:noProof/>
            <w:sz w:val="22"/>
          </w:rPr>
          <w:tab/>
        </w:r>
        <w:r w:rsidR="009E0C12" w:rsidRPr="0007628E">
          <w:rPr>
            <w:rStyle w:val="a3"/>
            <w:noProof/>
          </w:rPr>
          <w:t>Объекты специального назначения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_Toc141339276 \h </w:instrText>
        </w:r>
        <w:r w:rsidR="009E0C12" w:rsidRPr="0007628E">
          <w:rPr>
            <w:noProof/>
            <w:webHidden/>
          </w:rPr>
        </w:r>
        <w:r w:rsidR="009E0C12" w:rsidRPr="0007628E">
          <w:rPr>
            <w:noProof/>
            <w:webHidden/>
          </w:rPr>
          <w:fldChar w:fldCharType="separate"/>
        </w:r>
        <w:r w:rsidR="009E0C12" w:rsidRPr="0007628E">
          <w:rPr>
            <w:noProof/>
            <w:webHidden/>
          </w:rPr>
          <w:t>43</w:t>
        </w:r>
        <w:r w:rsidR="009E0C12" w:rsidRPr="0007628E">
          <w:rPr>
            <w:noProof/>
            <w:webHidden/>
          </w:rPr>
          <w:fldChar w:fldCharType="end"/>
        </w:r>
      </w:hyperlink>
    </w:p>
    <w:p w:rsidR="009E0C12" w:rsidRPr="0007628E" w:rsidRDefault="00E80522" w:rsidP="00175DE8">
      <w:pPr>
        <w:pStyle w:val="15"/>
        <w:rPr>
          <w:rFonts w:asciiTheme="minorHAnsi" w:hAnsiTheme="minorHAnsi"/>
          <w:noProof/>
          <w:sz w:val="22"/>
        </w:rPr>
      </w:pPr>
      <w:hyperlink w:anchor="_Toc141339277" w:history="1">
        <w:r w:rsidR="009E0C12" w:rsidRPr="0007628E">
          <w:rPr>
            <w:rStyle w:val="a3"/>
            <w:rFonts w:eastAsia="Courier New" w:cs="Times New Roman"/>
            <w:noProof/>
          </w:rPr>
          <w:t>6.</w:t>
        </w:r>
        <w:r w:rsidR="009E0C12" w:rsidRPr="0007628E">
          <w:rPr>
            <w:rFonts w:asciiTheme="minorHAnsi" w:hAnsiTheme="minorHAnsi"/>
            <w:noProof/>
            <w:sz w:val="22"/>
          </w:rPr>
          <w:tab/>
        </w:r>
        <w:r w:rsidR="009E0C12" w:rsidRPr="0007628E">
          <w:rPr>
            <w:rStyle w:val="a3"/>
            <w:rFonts w:eastAsia="Courier New" w:cs="Times New Roman"/>
            <w:noProof/>
          </w:rPr>
          <w:t>ТЕРРИТОРИАЛЬНО-ПЛАНИРОВОЧНАЯ ОРГАНИЗАЦИЯ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_Toc141339277 \h </w:instrText>
        </w:r>
        <w:r w:rsidR="009E0C12" w:rsidRPr="0007628E">
          <w:rPr>
            <w:noProof/>
            <w:webHidden/>
          </w:rPr>
        </w:r>
        <w:r w:rsidR="009E0C12" w:rsidRPr="0007628E">
          <w:rPr>
            <w:noProof/>
            <w:webHidden/>
          </w:rPr>
          <w:fldChar w:fldCharType="separate"/>
        </w:r>
        <w:r w:rsidR="009E0C12" w:rsidRPr="0007628E">
          <w:rPr>
            <w:noProof/>
            <w:webHidden/>
          </w:rPr>
          <w:t>45</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78" w:history="1">
        <w:r w:rsidR="009E0C12" w:rsidRPr="0007628E">
          <w:rPr>
            <w:rStyle w:val="a3"/>
            <w:noProof/>
          </w:rPr>
          <w:t>6.1</w:t>
        </w:r>
        <w:r w:rsidR="009E0C12" w:rsidRPr="0007628E">
          <w:rPr>
            <w:rFonts w:asciiTheme="minorHAnsi" w:hAnsiTheme="minorHAnsi"/>
            <w:noProof/>
            <w:sz w:val="22"/>
          </w:rPr>
          <w:tab/>
        </w:r>
        <w:r w:rsidR="009E0C12" w:rsidRPr="0007628E">
          <w:rPr>
            <w:rStyle w:val="a3"/>
            <w:noProof/>
          </w:rPr>
          <w:t>Территория муниципального образования. Существующее положение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_Toc141339278 \h </w:instrText>
        </w:r>
        <w:r w:rsidR="009E0C12" w:rsidRPr="0007628E">
          <w:rPr>
            <w:noProof/>
            <w:webHidden/>
          </w:rPr>
        </w:r>
        <w:r w:rsidR="009E0C12" w:rsidRPr="0007628E">
          <w:rPr>
            <w:noProof/>
            <w:webHidden/>
          </w:rPr>
          <w:fldChar w:fldCharType="separate"/>
        </w:r>
        <w:r w:rsidR="009E0C12" w:rsidRPr="0007628E">
          <w:rPr>
            <w:noProof/>
            <w:webHidden/>
          </w:rPr>
          <w:t>45</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79" w:history="1">
        <w:r w:rsidR="009E0C12" w:rsidRPr="0007628E">
          <w:rPr>
            <w:rStyle w:val="a3"/>
            <w:noProof/>
          </w:rPr>
          <w:t>6.2</w:t>
        </w:r>
        <w:r w:rsidR="009E0C12" w:rsidRPr="0007628E">
          <w:rPr>
            <w:rFonts w:asciiTheme="minorHAnsi" w:hAnsiTheme="minorHAnsi"/>
            <w:noProof/>
            <w:sz w:val="22"/>
          </w:rPr>
          <w:tab/>
        </w:r>
        <w:r w:rsidR="009E0C12" w:rsidRPr="0007628E">
          <w:rPr>
            <w:rStyle w:val="a3"/>
            <w:noProof/>
          </w:rPr>
          <w:t>Территориальные ресурсы</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_Toc141339279 \h </w:instrText>
        </w:r>
        <w:r w:rsidR="009E0C12" w:rsidRPr="0007628E">
          <w:rPr>
            <w:noProof/>
            <w:webHidden/>
          </w:rPr>
        </w:r>
        <w:r w:rsidR="009E0C12" w:rsidRPr="0007628E">
          <w:rPr>
            <w:noProof/>
            <w:webHidden/>
          </w:rPr>
          <w:fldChar w:fldCharType="separate"/>
        </w:r>
        <w:r w:rsidR="009E0C12" w:rsidRPr="0007628E">
          <w:rPr>
            <w:noProof/>
            <w:webHidden/>
          </w:rPr>
          <w:t>46</w:t>
        </w:r>
        <w:r w:rsidR="009E0C12" w:rsidRPr="0007628E">
          <w:rPr>
            <w:noProof/>
            <w:webHidden/>
          </w:rPr>
          <w:fldChar w:fldCharType="end"/>
        </w:r>
      </w:hyperlink>
    </w:p>
    <w:p w:rsidR="009E0C12" w:rsidRPr="0007628E" w:rsidRDefault="00E80522">
      <w:pPr>
        <w:pStyle w:val="23"/>
        <w:rPr>
          <w:rFonts w:asciiTheme="minorHAnsi" w:hAnsiTheme="minorHAnsi"/>
          <w:noProof/>
          <w:sz w:val="22"/>
        </w:rPr>
      </w:pPr>
      <w:hyperlink w:anchor="_Toc141339280" w:history="1">
        <w:r w:rsidR="009E0C12" w:rsidRPr="0007628E">
          <w:rPr>
            <w:rStyle w:val="a3"/>
            <w:noProof/>
          </w:rPr>
          <w:t>6.3</w:t>
        </w:r>
        <w:r w:rsidR="009E0C12" w:rsidRPr="0007628E">
          <w:rPr>
            <w:rFonts w:asciiTheme="minorHAnsi" w:hAnsiTheme="minorHAnsi"/>
            <w:noProof/>
            <w:sz w:val="22"/>
          </w:rPr>
          <w:tab/>
        </w:r>
        <w:r w:rsidR="009E0C12" w:rsidRPr="0007628E">
          <w:rPr>
            <w:rStyle w:val="a3"/>
            <w:noProof/>
          </w:rPr>
          <w:t>Функциональное зонирование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_Toc141339280 \h </w:instrText>
        </w:r>
        <w:r w:rsidR="009E0C12" w:rsidRPr="0007628E">
          <w:rPr>
            <w:noProof/>
            <w:webHidden/>
          </w:rPr>
        </w:r>
        <w:r w:rsidR="009E0C12" w:rsidRPr="0007628E">
          <w:rPr>
            <w:noProof/>
            <w:webHidden/>
          </w:rPr>
          <w:fldChar w:fldCharType="separate"/>
        </w:r>
        <w:r w:rsidR="009E0C12" w:rsidRPr="0007628E">
          <w:rPr>
            <w:noProof/>
            <w:webHidden/>
          </w:rPr>
          <w:t>47</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281" w:history="1">
        <w:r w:rsidR="009E0C12" w:rsidRPr="0007628E">
          <w:rPr>
            <w:rStyle w:val="a3"/>
            <w:noProof/>
          </w:rPr>
          <w:t>6.4</w:t>
        </w:r>
        <w:r w:rsidR="009E0C12" w:rsidRPr="0007628E">
          <w:rPr>
            <w:rFonts w:asciiTheme="minorHAnsi" w:hAnsiTheme="minorHAnsi"/>
            <w:noProof/>
            <w:sz w:val="22"/>
          </w:rPr>
          <w:tab/>
        </w:r>
        <w:r w:rsidR="009E0C12" w:rsidRPr="0007628E">
          <w:rPr>
            <w:rStyle w:val="a3"/>
            <w:noProof/>
          </w:rPr>
          <w:t>Земельные участки и объекты федерального, регионального и местного значения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_Toc141339281 \h </w:instrText>
        </w:r>
        <w:r w:rsidR="009E0C12" w:rsidRPr="0007628E">
          <w:rPr>
            <w:noProof/>
            <w:webHidden/>
          </w:rPr>
        </w:r>
        <w:r w:rsidR="009E0C12" w:rsidRPr="0007628E">
          <w:rPr>
            <w:noProof/>
            <w:webHidden/>
          </w:rPr>
          <w:fldChar w:fldCharType="separate"/>
        </w:r>
        <w:r w:rsidR="009E0C12" w:rsidRPr="0007628E">
          <w:rPr>
            <w:noProof/>
            <w:webHidden/>
          </w:rPr>
          <w:t>50</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282" w:history="1">
        <w:r w:rsidR="009E0C12" w:rsidRPr="0007628E">
          <w:rPr>
            <w:rStyle w:val="a3"/>
            <w:noProof/>
          </w:rPr>
          <w:t>6.5</w:t>
        </w:r>
        <w:r w:rsidR="009E0C12" w:rsidRPr="0007628E">
          <w:rPr>
            <w:rFonts w:asciiTheme="minorHAnsi" w:hAnsiTheme="minorHAnsi"/>
            <w:noProof/>
            <w:sz w:val="22"/>
          </w:rPr>
          <w:tab/>
        </w:r>
        <w:r w:rsidR="009E0C12" w:rsidRPr="0007628E">
          <w:rPr>
            <w:rStyle w:val="a3"/>
            <w:noProof/>
          </w:rPr>
          <w:t>Планировочные ограничения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_Toc141339282 \h </w:instrText>
        </w:r>
        <w:r w:rsidR="009E0C12" w:rsidRPr="0007628E">
          <w:rPr>
            <w:noProof/>
            <w:webHidden/>
          </w:rPr>
        </w:r>
        <w:r w:rsidR="009E0C12" w:rsidRPr="0007628E">
          <w:rPr>
            <w:noProof/>
            <w:webHidden/>
          </w:rPr>
          <w:fldChar w:fldCharType="separate"/>
        </w:r>
        <w:r w:rsidR="009E0C12" w:rsidRPr="0007628E">
          <w:rPr>
            <w:noProof/>
            <w:webHidden/>
          </w:rPr>
          <w:t>51</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83" w:history="1">
        <w:r w:rsidR="009E0C12" w:rsidRPr="0007628E">
          <w:rPr>
            <w:rStyle w:val="a3"/>
            <w:noProof/>
          </w:rPr>
          <w:t>6.5.1</w:t>
        </w:r>
        <w:r w:rsidR="009E0C12" w:rsidRPr="0007628E">
          <w:rPr>
            <w:rFonts w:asciiTheme="minorHAnsi" w:hAnsiTheme="minorHAnsi"/>
            <w:noProof/>
            <w:sz w:val="22"/>
          </w:rPr>
          <w:tab/>
        </w:r>
        <w:r w:rsidR="009E0C12" w:rsidRPr="0007628E">
          <w:rPr>
            <w:rStyle w:val="a3"/>
            <w:noProof/>
          </w:rPr>
          <w:t>Охранная зона объектов электросетевого хозяйства</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_Toc141339283 \h </w:instrText>
        </w:r>
        <w:r w:rsidR="009E0C12" w:rsidRPr="0007628E">
          <w:rPr>
            <w:noProof/>
            <w:webHidden/>
          </w:rPr>
        </w:r>
        <w:r w:rsidR="009E0C12" w:rsidRPr="0007628E">
          <w:rPr>
            <w:noProof/>
            <w:webHidden/>
          </w:rPr>
          <w:fldChar w:fldCharType="separate"/>
        </w:r>
        <w:r w:rsidR="009E0C12" w:rsidRPr="0007628E">
          <w:rPr>
            <w:noProof/>
            <w:webHidden/>
          </w:rPr>
          <w:t>51</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84" w:history="1">
        <w:r w:rsidR="009E0C12" w:rsidRPr="0007628E">
          <w:rPr>
            <w:rStyle w:val="a3"/>
            <w:noProof/>
          </w:rPr>
          <w:t>6.5.2</w:t>
        </w:r>
        <w:r w:rsidR="009E0C12" w:rsidRPr="0007628E">
          <w:rPr>
            <w:rFonts w:asciiTheme="minorHAnsi" w:hAnsiTheme="minorHAnsi"/>
            <w:noProof/>
            <w:sz w:val="22"/>
          </w:rPr>
          <w:tab/>
        </w:r>
        <w:r w:rsidR="009E0C12" w:rsidRPr="0007628E">
          <w:rPr>
            <w:rStyle w:val="a3"/>
            <w:noProof/>
          </w:rPr>
          <w:t>Охранные зоны линий и сооружений связи</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_Toc141339284 \h </w:instrText>
        </w:r>
        <w:r w:rsidR="009E0C12" w:rsidRPr="0007628E">
          <w:rPr>
            <w:noProof/>
            <w:webHidden/>
          </w:rPr>
        </w:r>
        <w:r w:rsidR="009E0C12" w:rsidRPr="0007628E">
          <w:rPr>
            <w:noProof/>
            <w:webHidden/>
          </w:rPr>
          <w:fldChar w:fldCharType="separate"/>
        </w:r>
        <w:r w:rsidR="009E0C12" w:rsidRPr="0007628E">
          <w:rPr>
            <w:noProof/>
            <w:webHidden/>
          </w:rPr>
          <w:t>54</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85" w:history="1">
        <w:r w:rsidR="009E0C12" w:rsidRPr="0007628E">
          <w:rPr>
            <w:rStyle w:val="a3"/>
            <w:noProof/>
          </w:rPr>
          <w:t>6.5.3</w:t>
        </w:r>
        <w:r w:rsidR="009E0C12" w:rsidRPr="0007628E">
          <w:rPr>
            <w:rFonts w:asciiTheme="minorHAnsi" w:hAnsiTheme="minorHAnsi"/>
            <w:noProof/>
            <w:sz w:val="22"/>
          </w:rPr>
          <w:tab/>
        </w:r>
        <w:r w:rsidR="009E0C12" w:rsidRPr="0007628E">
          <w:rPr>
            <w:rStyle w:val="a3"/>
            <w:noProof/>
          </w:rPr>
          <w:t>Охранная зона газопроводов и систем газоснабжения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_Toc141339285 \h </w:instrText>
        </w:r>
        <w:r w:rsidR="009E0C12" w:rsidRPr="0007628E">
          <w:rPr>
            <w:noProof/>
            <w:webHidden/>
          </w:rPr>
        </w:r>
        <w:r w:rsidR="009E0C12" w:rsidRPr="0007628E">
          <w:rPr>
            <w:noProof/>
            <w:webHidden/>
          </w:rPr>
          <w:fldChar w:fldCharType="separate"/>
        </w:r>
        <w:r w:rsidR="009E0C12" w:rsidRPr="0007628E">
          <w:rPr>
            <w:noProof/>
            <w:webHidden/>
          </w:rPr>
          <w:t>55</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86" w:history="1">
        <w:r w:rsidR="009E0C12" w:rsidRPr="0007628E">
          <w:rPr>
            <w:rStyle w:val="a3"/>
            <w:noProof/>
          </w:rPr>
          <w:t>6.5.4</w:t>
        </w:r>
        <w:r w:rsidR="009E0C12" w:rsidRPr="0007628E">
          <w:rPr>
            <w:rFonts w:asciiTheme="minorHAnsi" w:hAnsiTheme="minorHAnsi"/>
            <w:noProof/>
            <w:sz w:val="22"/>
          </w:rPr>
          <w:tab/>
        </w:r>
        <w:r w:rsidR="009E0C12" w:rsidRPr="0007628E">
          <w:rPr>
            <w:rStyle w:val="a3"/>
            <w:noProof/>
          </w:rPr>
          <w:t>Охранная зона тепловых сетей</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_Toc141339286 \h </w:instrText>
        </w:r>
        <w:r w:rsidR="009E0C12" w:rsidRPr="0007628E">
          <w:rPr>
            <w:noProof/>
            <w:webHidden/>
          </w:rPr>
        </w:r>
        <w:r w:rsidR="009E0C12" w:rsidRPr="0007628E">
          <w:rPr>
            <w:noProof/>
            <w:webHidden/>
          </w:rPr>
          <w:fldChar w:fldCharType="separate"/>
        </w:r>
        <w:r w:rsidR="009E0C12" w:rsidRPr="0007628E">
          <w:rPr>
            <w:noProof/>
            <w:webHidden/>
          </w:rPr>
          <w:t>57</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87" w:history="1">
        <w:r w:rsidR="009E0C12" w:rsidRPr="0007628E">
          <w:rPr>
            <w:rStyle w:val="a3"/>
            <w:noProof/>
          </w:rPr>
          <w:t>6.5.5</w:t>
        </w:r>
        <w:r w:rsidR="009E0C12" w:rsidRPr="0007628E">
          <w:rPr>
            <w:rFonts w:asciiTheme="minorHAnsi" w:hAnsiTheme="minorHAnsi"/>
            <w:noProof/>
            <w:sz w:val="22"/>
          </w:rPr>
          <w:tab/>
        </w:r>
        <w:r w:rsidR="009E0C12" w:rsidRPr="0007628E">
          <w:rPr>
            <w:rStyle w:val="a3"/>
            <w:noProof/>
          </w:rPr>
          <w:t>Санитарно-защитные зоны предприятий, сооружений и иных объектов</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_Toc141339287 \h </w:instrText>
        </w:r>
        <w:r w:rsidR="009E0C12" w:rsidRPr="0007628E">
          <w:rPr>
            <w:noProof/>
            <w:webHidden/>
          </w:rPr>
        </w:r>
        <w:r w:rsidR="009E0C12" w:rsidRPr="0007628E">
          <w:rPr>
            <w:noProof/>
            <w:webHidden/>
          </w:rPr>
          <w:fldChar w:fldCharType="separate"/>
        </w:r>
        <w:r w:rsidR="009E0C12" w:rsidRPr="0007628E">
          <w:rPr>
            <w:noProof/>
            <w:webHidden/>
          </w:rPr>
          <w:t>59</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88" w:history="1">
        <w:r w:rsidR="009E0C12" w:rsidRPr="0007628E">
          <w:rPr>
            <w:rStyle w:val="a3"/>
            <w:noProof/>
            <w:snapToGrid w:val="0"/>
          </w:rPr>
          <w:t>6.5.6</w:t>
        </w:r>
        <w:r w:rsidR="009E0C12" w:rsidRPr="0007628E">
          <w:rPr>
            <w:rFonts w:asciiTheme="minorHAnsi" w:hAnsiTheme="minorHAnsi"/>
            <w:noProof/>
            <w:sz w:val="22"/>
          </w:rPr>
          <w:tab/>
        </w:r>
        <w:r w:rsidR="009E0C12" w:rsidRPr="0007628E">
          <w:rPr>
            <w:rStyle w:val="a3"/>
            <w:noProof/>
            <w:snapToGrid w:val="0"/>
          </w:rPr>
          <w:t>Приаэродромные территории</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_Toc141339288 \h </w:instrText>
        </w:r>
        <w:r w:rsidR="009E0C12" w:rsidRPr="0007628E">
          <w:rPr>
            <w:noProof/>
            <w:webHidden/>
          </w:rPr>
        </w:r>
        <w:r w:rsidR="009E0C12" w:rsidRPr="0007628E">
          <w:rPr>
            <w:noProof/>
            <w:webHidden/>
          </w:rPr>
          <w:fldChar w:fldCharType="separate"/>
        </w:r>
        <w:r w:rsidR="009E0C12" w:rsidRPr="0007628E">
          <w:rPr>
            <w:noProof/>
            <w:webHidden/>
          </w:rPr>
          <w:t>61</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89" w:history="1">
        <w:r w:rsidR="009E0C12" w:rsidRPr="0007628E">
          <w:rPr>
            <w:rStyle w:val="a3"/>
            <w:noProof/>
            <w:snapToGrid w:val="0"/>
          </w:rPr>
          <w:t>6.5.7</w:t>
        </w:r>
        <w:r w:rsidR="009E0C12" w:rsidRPr="0007628E">
          <w:rPr>
            <w:rFonts w:asciiTheme="minorHAnsi" w:hAnsiTheme="minorHAnsi"/>
            <w:noProof/>
            <w:sz w:val="22"/>
          </w:rPr>
          <w:tab/>
        </w:r>
        <w:r w:rsidR="009E0C12" w:rsidRPr="0007628E">
          <w:rPr>
            <w:rStyle w:val="a3"/>
            <w:noProof/>
            <w:snapToGrid w:val="0"/>
          </w:rPr>
          <w:t>Защитная зона объектов культурного наследия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_Toc141339289 \h </w:instrText>
        </w:r>
        <w:r w:rsidR="009E0C12" w:rsidRPr="0007628E">
          <w:rPr>
            <w:noProof/>
            <w:webHidden/>
          </w:rPr>
        </w:r>
        <w:r w:rsidR="009E0C12" w:rsidRPr="0007628E">
          <w:rPr>
            <w:noProof/>
            <w:webHidden/>
          </w:rPr>
          <w:fldChar w:fldCharType="separate"/>
        </w:r>
        <w:r w:rsidR="009E0C12" w:rsidRPr="0007628E">
          <w:rPr>
            <w:noProof/>
            <w:webHidden/>
          </w:rPr>
          <w:t>61</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290" w:history="1">
        <w:r w:rsidR="009E0C12" w:rsidRPr="0007628E">
          <w:rPr>
            <w:rStyle w:val="a3"/>
            <w:noProof/>
          </w:rPr>
          <w:t>6.6</w:t>
        </w:r>
        <w:r w:rsidR="009E0C12" w:rsidRPr="0007628E">
          <w:rPr>
            <w:rFonts w:asciiTheme="minorHAnsi" w:hAnsiTheme="minorHAnsi"/>
            <w:noProof/>
            <w:sz w:val="22"/>
          </w:rPr>
          <w:tab/>
        </w:r>
        <w:r w:rsidR="009E0C12" w:rsidRPr="0007628E">
          <w:rPr>
            <w:rStyle w:val="a3"/>
            <w:noProof/>
          </w:rPr>
          <w:t>Объекты культурного наследия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_Toc141339290 \h </w:instrText>
        </w:r>
        <w:r w:rsidR="009E0C12" w:rsidRPr="0007628E">
          <w:rPr>
            <w:noProof/>
            <w:webHidden/>
          </w:rPr>
        </w:r>
        <w:r w:rsidR="009E0C12" w:rsidRPr="0007628E">
          <w:rPr>
            <w:noProof/>
            <w:webHidden/>
          </w:rPr>
          <w:fldChar w:fldCharType="separate"/>
        </w:r>
        <w:r w:rsidR="009E0C12" w:rsidRPr="0007628E">
          <w:rPr>
            <w:noProof/>
            <w:webHidden/>
          </w:rPr>
          <w:t>63</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91" w:history="1">
        <w:r w:rsidR="009E0C12" w:rsidRPr="0007628E">
          <w:rPr>
            <w:rStyle w:val="a3"/>
            <w:noProof/>
          </w:rPr>
          <w:t>6.6.1</w:t>
        </w:r>
        <w:r w:rsidR="009E0C12" w:rsidRPr="0007628E">
          <w:rPr>
            <w:rFonts w:asciiTheme="minorHAnsi" w:hAnsiTheme="minorHAnsi"/>
            <w:noProof/>
            <w:sz w:val="22"/>
          </w:rPr>
          <w:tab/>
        </w:r>
        <w:r w:rsidR="009E0C12" w:rsidRPr="0007628E">
          <w:rPr>
            <w:rStyle w:val="a3"/>
            <w:noProof/>
          </w:rPr>
          <w:t>Мероприятия по охране объектов культурного наследия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_Toc141339291 \h </w:instrText>
        </w:r>
        <w:r w:rsidR="009E0C12" w:rsidRPr="0007628E">
          <w:rPr>
            <w:noProof/>
            <w:webHidden/>
          </w:rPr>
        </w:r>
        <w:r w:rsidR="009E0C12" w:rsidRPr="0007628E">
          <w:rPr>
            <w:noProof/>
            <w:webHidden/>
          </w:rPr>
          <w:fldChar w:fldCharType="separate"/>
        </w:r>
        <w:r w:rsidR="009E0C12" w:rsidRPr="0007628E">
          <w:rPr>
            <w:noProof/>
            <w:webHidden/>
          </w:rPr>
          <w:t>67</w:t>
        </w:r>
        <w:r w:rsidR="009E0C12" w:rsidRPr="0007628E">
          <w:rPr>
            <w:noProof/>
            <w:webHidden/>
          </w:rPr>
          <w:fldChar w:fldCharType="end"/>
        </w:r>
      </w:hyperlink>
    </w:p>
    <w:p w:rsidR="009E0C12" w:rsidRPr="0007628E" w:rsidRDefault="00E80522" w:rsidP="00BC4437">
      <w:pPr>
        <w:pStyle w:val="15"/>
        <w:jc w:val="both"/>
        <w:rPr>
          <w:rFonts w:asciiTheme="minorHAnsi" w:hAnsiTheme="minorHAnsi"/>
          <w:noProof/>
          <w:sz w:val="22"/>
        </w:rPr>
      </w:pPr>
      <w:hyperlink w:anchor="_Toc141339292" w:history="1">
        <w:r w:rsidR="009E0C12" w:rsidRPr="0007628E">
          <w:rPr>
            <w:rStyle w:val="a3"/>
            <w:rFonts w:eastAsia="Courier New" w:cs="Times New Roman"/>
            <w:noProof/>
          </w:rPr>
          <w:t>7.</w:t>
        </w:r>
        <w:r w:rsidR="009E0C12" w:rsidRPr="0007628E">
          <w:rPr>
            <w:rFonts w:asciiTheme="minorHAnsi" w:hAnsiTheme="minorHAnsi"/>
            <w:noProof/>
            <w:sz w:val="22"/>
          </w:rPr>
          <w:tab/>
        </w:r>
        <w:r w:rsidR="009E0C12" w:rsidRPr="0007628E">
          <w:rPr>
            <w:rStyle w:val="a3"/>
            <w:rFonts w:eastAsia="Courier New" w:cs="Times New Roman"/>
            <w:noProof/>
          </w:rPr>
          <w:t>ИНЖЕНЕРНАЯ И ТРАНСПОРТНАЯ ИНФРАСТРУКТУРА</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_Toc141339292 \h </w:instrText>
        </w:r>
        <w:r w:rsidR="009E0C12" w:rsidRPr="0007628E">
          <w:rPr>
            <w:noProof/>
            <w:webHidden/>
          </w:rPr>
        </w:r>
        <w:r w:rsidR="009E0C12" w:rsidRPr="0007628E">
          <w:rPr>
            <w:noProof/>
            <w:webHidden/>
          </w:rPr>
          <w:fldChar w:fldCharType="separate"/>
        </w:r>
        <w:r w:rsidR="009E0C12" w:rsidRPr="0007628E">
          <w:rPr>
            <w:noProof/>
            <w:webHidden/>
          </w:rPr>
          <w:t>68</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293" w:history="1">
        <w:r w:rsidR="009E0C12" w:rsidRPr="0007628E">
          <w:rPr>
            <w:rStyle w:val="a3"/>
            <w:noProof/>
          </w:rPr>
          <w:t>7.1</w:t>
        </w:r>
        <w:r w:rsidR="009E0C12" w:rsidRPr="0007628E">
          <w:rPr>
            <w:rFonts w:asciiTheme="minorHAnsi" w:hAnsiTheme="minorHAnsi"/>
            <w:noProof/>
            <w:sz w:val="22"/>
          </w:rPr>
          <w:tab/>
        </w:r>
        <w:r w:rsidR="009E0C12" w:rsidRPr="0007628E">
          <w:rPr>
            <w:rStyle w:val="a3"/>
            <w:noProof/>
          </w:rPr>
          <w:t>Водоснабжение и водоотведение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_Toc141339293 \h </w:instrText>
        </w:r>
        <w:r w:rsidR="009E0C12" w:rsidRPr="0007628E">
          <w:rPr>
            <w:noProof/>
            <w:webHidden/>
          </w:rPr>
        </w:r>
        <w:r w:rsidR="009E0C12" w:rsidRPr="0007628E">
          <w:rPr>
            <w:noProof/>
            <w:webHidden/>
          </w:rPr>
          <w:fldChar w:fldCharType="separate"/>
        </w:r>
        <w:r w:rsidR="009E0C12" w:rsidRPr="0007628E">
          <w:rPr>
            <w:noProof/>
            <w:webHidden/>
          </w:rPr>
          <w:t>68</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294" w:history="1">
        <w:r w:rsidR="009E0C12" w:rsidRPr="0007628E">
          <w:rPr>
            <w:rStyle w:val="a3"/>
            <w:noProof/>
          </w:rPr>
          <w:t>7.2</w:t>
        </w:r>
        <w:r w:rsidR="009E0C12" w:rsidRPr="0007628E">
          <w:rPr>
            <w:rFonts w:asciiTheme="minorHAnsi" w:hAnsiTheme="minorHAnsi"/>
            <w:noProof/>
            <w:sz w:val="22"/>
          </w:rPr>
          <w:tab/>
        </w:r>
        <w:r w:rsidR="009E0C12" w:rsidRPr="0007628E">
          <w:rPr>
            <w:rStyle w:val="a3"/>
            <w:noProof/>
          </w:rPr>
          <w:t>Теплоснабжение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_Toc141339294 \h </w:instrText>
        </w:r>
        <w:r w:rsidR="009E0C12" w:rsidRPr="0007628E">
          <w:rPr>
            <w:noProof/>
            <w:webHidden/>
          </w:rPr>
        </w:r>
        <w:r w:rsidR="009E0C12" w:rsidRPr="0007628E">
          <w:rPr>
            <w:noProof/>
            <w:webHidden/>
          </w:rPr>
          <w:fldChar w:fldCharType="separate"/>
        </w:r>
        <w:r w:rsidR="009E0C12" w:rsidRPr="0007628E">
          <w:rPr>
            <w:noProof/>
            <w:webHidden/>
          </w:rPr>
          <w:t>69</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295" w:history="1">
        <w:r w:rsidR="009E0C12" w:rsidRPr="0007628E">
          <w:rPr>
            <w:rStyle w:val="a3"/>
            <w:noProof/>
          </w:rPr>
          <w:t>7.3</w:t>
        </w:r>
        <w:r w:rsidR="009E0C12" w:rsidRPr="0007628E">
          <w:rPr>
            <w:rFonts w:asciiTheme="minorHAnsi" w:hAnsiTheme="minorHAnsi"/>
            <w:noProof/>
            <w:sz w:val="22"/>
          </w:rPr>
          <w:tab/>
        </w:r>
        <w:r w:rsidR="009E0C12" w:rsidRPr="0007628E">
          <w:rPr>
            <w:rStyle w:val="a3"/>
            <w:noProof/>
          </w:rPr>
          <w:t>Электроснабжение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_Toc141339295 \h </w:instrText>
        </w:r>
        <w:r w:rsidR="009E0C12" w:rsidRPr="0007628E">
          <w:rPr>
            <w:noProof/>
            <w:webHidden/>
          </w:rPr>
        </w:r>
        <w:r w:rsidR="009E0C12" w:rsidRPr="0007628E">
          <w:rPr>
            <w:noProof/>
            <w:webHidden/>
          </w:rPr>
          <w:fldChar w:fldCharType="separate"/>
        </w:r>
        <w:r w:rsidR="009E0C12" w:rsidRPr="0007628E">
          <w:rPr>
            <w:noProof/>
            <w:webHidden/>
          </w:rPr>
          <w:t>70</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296" w:history="1">
        <w:r w:rsidR="009E0C12" w:rsidRPr="0007628E">
          <w:rPr>
            <w:rStyle w:val="a3"/>
            <w:noProof/>
          </w:rPr>
          <w:t>7.4</w:t>
        </w:r>
        <w:r w:rsidR="009E0C12" w:rsidRPr="0007628E">
          <w:rPr>
            <w:rFonts w:asciiTheme="minorHAnsi" w:hAnsiTheme="minorHAnsi"/>
            <w:noProof/>
            <w:sz w:val="22"/>
          </w:rPr>
          <w:tab/>
        </w:r>
        <w:r w:rsidR="009E0C12" w:rsidRPr="0007628E">
          <w:rPr>
            <w:rStyle w:val="a3"/>
            <w:noProof/>
          </w:rPr>
          <w:t>Газоснабжение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_Toc141339296 \h </w:instrText>
        </w:r>
        <w:r w:rsidR="009E0C12" w:rsidRPr="0007628E">
          <w:rPr>
            <w:noProof/>
            <w:webHidden/>
          </w:rPr>
        </w:r>
        <w:r w:rsidR="009E0C12" w:rsidRPr="0007628E">
          <w:rPr>
            <w:noProof/>
            <w:webHidden/>
          </w:rPr>
          <w:fldChar w:fldCharType="separate"/>
        </w:r>
        <w:r w:rsidR="009E0C12" w:rsidRPr="0007628E">
          <w:rPr>
            <w:noProof/>
            <w:webHidden/>
          </w:rPr>
          <w:t>74</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297" w:history="1">
        <w:r w:rsidR="009E0C12" w:rsidRPr="0007628E">
          <w:rPr>
            <w:rStyle w:val="a3"/>
            <w:noProof/>
          </w:rPr>
          <w:t>7.5</w:t>
        </w:r>
        <w:r w:rsidR="009E0C12" w:rsidRPr="0007628E">
          <w:rPr>
            <w:rFonts w:asciiTheme="minorHAnsi" w:hAnsiTheme="minorHAnsi"/>
            <w:noProof/>
            <w:sz w:val="22"/>
          </w:rPr>
          <w:tab/>
        </w:r>
        <w:r w:rsidR="009E0C12" w:rsidRPr="0007628E">
          <w:rPr>
            <w:rStyle w:val="a3"/>
            <w:noProof/>
          </w:rPr>
          <w:t>Связь</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_Toc141339297 \h </w:instrText>
        </w:r>
        <w:r w:rsidR="009E0C12" w:rsidRPr="0007628E">
          <w:rPr>
            <w:noProof/>
            <w:webHidden/>
          </w:rPr>
        </w:r>
        <w:r w:rsidR="009E0C12" w:rsidRPr="0007628E">
          <w:rPr>
            <w:noProof/>
            <w:webHidden/>
          </w:rPr>
          <w:fldChar w:fldCharType="separate"/>
        </w:r>
        <w:r w:rsidR="009E0C12" w:rsidRPr="0007628E">
          <w:rPr>
            <w:noProof/>
            <w:webHidden/>
          </w:rPr>
          <w:t>75</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98" w:history="1">
        <w:r w:rsidR="009E0C12" w:rsidRPr="0007628E">
          <w:rPr>
            <w:rStyle w:val="a3"/>
            <w:noProof/>
          </w:rPr>
          <w:t>7.5.1</w:t>
        </w:r>
        <w:r w:rsidR="009E0C12" w:rsidRPr="0007628E">
          <w:rPr>
            <w:rFonts w:asciiTheme="minorHAnsi" w:hAnsiTheme="minorHAnsi"/>
            <w:noProof/>
            <w:sz w:val="22"/>
          </w:rPr>
          <w:tab/>
        </w:r>
        <w:r w:rsidR="009E0C12" w:rsidRPr="0007628E">
          <w:rPr>
            <w:rStyle w:val="a3"/>
            <w:noProof/>
          </w:rPr>
          <w:t>Почтовая связь</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_Toc141339298 \h </w:instrText>
        </w:r>
        <w:r w:rsidR="009E0C12" w:rsidRPr="0007628E">
          <w:rPr>
            <w:noProof/>
            <w:webHidden/>
          </w:rPr>
        </w:r>
        <w:r w:rsidR="009E0C12" w:rsidRPr="0007628E">
          <w:rPr>
            <w:noProof/>
            <w:webHidden/>
          </w:rPr>
          <w:fldChar w:fldCharType="separate"/>
        </w:r>
        <w:r w:rsidR="009E0C12" w:rsidRPr="0007628E">
          <w:rPr>
            <w:noProof/>
            <w:webHidden/>
          </w:rPr>
          <w:t>75</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299" w:history="1">
        <w:r w:rsidR="009E0C12" w:rsidRPr="0007628E">
          <w:rPr>
            <w:rStyle w:val="a3"/>
            <w:noProof/>
          </w:rPr>
          <w:t>7.5.2</w:t>
        </w:r>
        <w:r w:rsidR="009E0C12" w:rsidRPr="0007628E">
          <w:rPr>
            <w:rFonts w:asciiTheme="minorHAnsi" w:hAnsiTheme="minorHAnsi"/>
            <w:noProof/>
            <w:sz w:val="22"/>
          </w:rPr>
          <w:tab/>
        </w:r>
        <w:r w:rsidR="009E0C12" w:rsidRPr="0007628E">
          <w:rPr>
            <w:rStyle w:val="a3"/>
            <w:noProof/>
          </w:rPr>
          <w:t>Телефонная связь и телевещание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_Toc141339299 \h </w:instrText>
        </w:r>
        <w:r w:rsidR="009E0C12" w:rsidRPr="0007628E">
          <w:rPr>
            <w:noProof/>
            <w:webHidden/>
          </w:rPr>
        </w:r>
        <w:r w:rsidR="009E0C12" w:rsidRPr="0007628E">
          <w:rPr>
            <w:noProof/>
            <w:webHidden/>
          </w:rPr>
          <w:fldChar w:fldCharType="separate"/>
        </w:r>
        <w:r w:rsidR="009E0C12" w:rsidRPr="0007628E">
          <w:rPr>
            <w:noProof/>
            <w:webHidden/>
          </w:rPr>
          <w:t>76</w:t>
        </w:r>
        <w:r w:rsidR="009E0C12" w:rsidRPr="0007628E">
          <w:rPr>
            <w:noProof/>
            <w:webHidden/>
          </w:rPr>
          <w:fldChar w:fldCharType="end"/>
        </w:r>
      </w:hyperlink>
    </w:p>
    <w:p w:rsidR="009E0C12" w:rsidRPr="0007628E" w:rsidRDefault="00E80522" w:rsidP="00BC4437">
      <w:pPr>
        <w:pStyle w:val="35"/>
        <w:rPr>
          <w:rFonts w:asciiTheme="minorHAnsi" w:hAnsiTheme="minorHAnsi"/>
          <w:noProof/>
          <w:sz w:val="22"/>
        </w:rPr>
      </w:pPr>
      <w:hyperlink w:anchor="_Toc141339300" w:history="1">
        <w:r w:rsidR="009E0C12" w:rsidRPr="0007628E">
          <w:rPr>
            <w:rStyle w:val="a3"/>
            <w:noProof/>
          </w:rPr>
          <w:t>7.5.3</w:t>
        </w:r>
        <w:r w:rsidR="009E0C12" w:rsidRPr="0007628E">
          <w:rPr>
            <w:rFonts w:asciiTheme="minorHAnsi" w:hAnsiTheme="minorHAnsi"/>
            <w:noProof/>
            <w:sz w:val="22"/>
          </w:rPr>
          <w:tab/>
        </w:r>
        <w:r w:rsidR="009E0C12" w:rsidRPr="0007628E">
          <w:rPr>
            <w:rStyle w:val="a3"/>
            <w:noProof/>
          </w:rPr>
          <w:t>Радиовещание</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_Toc141339300 \h </w:instrText>
        </w:r>
        <w:r w:rsidR="009E0C12" w:rsidRPr="0007628E">
          <w:rPr>
            <w:noProof/>
            <w:webHidden/>
          </w:rPr>
        </w:r>
        <w:r w:rsidR="009E0C12" w:rsidRPr="0007628E">
          <w:rPr>
            <w:noProof/>
            <w:webHidden/>
          </w:rPr>
          <w:fldChar w:fldCharType="separate"/>
        </w:r>
        <w:r w:rsidR="009E0C12" w:rsidRPr="0007628E">
          <w:rPr>
            <w:noProof/>
            <w:webHidden/>
          </w:rPr>
          <w:t>76</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02" w:history="1">
        <w:r w:rsidR="009E0C12" w:rsidRPr="0007628E">
          <w:rPr>
            <w:rStyle w:val="a3"/>
            <w:noProof/>
          </w:rPr>
          <w:t>7.6</w:t>
        </w:r>
        <w:r w:rsidR="009E0C12" w:rsidRPr="0007628E">
          <w:rPr>
            <w:rFonts w:asciiTheme="minorHAnsi" w:hAnsiTheme="minorHAnsi"/>
            <w:noProof/>
            <w:sz w:val="22"/>
          </w:rPr>
          <w:tab/>
        </w:r>
        <w:r w:rsidR="009E0C12" w:rsidRPr="0007628E">
          <w:rPr>
            <w:rStyle w:val="a3"/>
            <w:noProof/>
          </w:rPr>
          <w:t>Внешний транспорт</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_Toc141339302 \h </w:instrText>
        </w:r>
        <w:r w:rsidR="009E0C12" w:rsidRPr="0007628E">
          <w:rPr>
            <w:noProof/>
            <w:webHidden/>
          </w:rPr>
        </w:r>
        <w:r w:rsidR="009E0C12" w:rsidRPr="0007628E">
          <w:rPr>
            <w:noProof/>
            <w:webHidden/>
          </w:rPr>
          <w:fldChar w:fldCharType="separate"/>
        </w:r>
        <w:r w:rsidR="009E0C12" w:rsidRPr="0007628E">
          <w:rPr>
            <w:noProof/>
            <w:webHidden/>
          </w:rPr>
          <w:t>76</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03" w:history="1">
        <w:r w:rsidR="009E0C12" w:rsidRPr="0007628E">
          <w:rPr>
            <w:rStyle w:val="a3"/>
            <w:bCs/>
            <w:noProof/>
          </w:rPr>
          <w:t>7.7</w:t>
        </w:r>
        <w:r w:rsidR="009E0C12" w:rsidRPr="0007628E">
          <w:rPr>
            <w:rFonts w:asciiTheme="minorHAnsi" w:hAnsiTheme="minorHAnsi"/>
            <w:noProof/>
            <w:sz w:val="22"/>
          </w:rPr>
          <w:tab/>
        </w:r>
        <w:r w:rsidR="009E0C12" w:rsidRPr="0007628E">
          <w:rPr>
            <w:rStyle w:val="a3"/>
            <w:bCs/>
            <w:noProof/>
          </w:rPr>
          <w:t>Автомобильные дороги</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_Toc141339303 \h </w:instrText>
        </w:r>
        <w:r w:rsidR="009E0C12" w:rsidRPr="0007628E">
          <w:rPr>
            <w:noProof/>
            <w:webHidden/>
          </w:rPr>
        </w:r>
        <w:r w:rsidR="009E0C12" w:rsidRPr="0007628E">
          <w:rPr>
            <w:noProof/>
            <w:webHidden/>
          </w:rPr>
          <w:fldChar w:fldCharType="separate"/>
        </w:r>
        <w:r w:rsidR="009E0C12" w:rsidRPr="0007628E">
          <w:rPr>
            <w:noProof/>
            <w:webHidden/>
          </w:rPr>
          <w:t>77</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04" w:history="1">
        <w:r w:rsidR="009E0C12" w:rsidRPr="0007628E">
          <w:rPr>
            <w:rStyle w:val="a3"/>
            <w:rFonts w:eastAsia="Courier New"/>
            <w:noProof/>
          </w:rPr>
          <w:t>7.8</w:t>
        </w:r>
        <w:r w:rsidR="009E0C12" w:rsidRPr="0007628E">
          <w:rPr>
            <w:rFonts w:asciiTheme="minorHAnsi" w:hAnsiTheme="minorHAnsi"/>
            <w:noProof/>
            <w:sz w:val="22"/>
          </w:rPr>
          <w:tab/>
        </w:r>
        <w:r w:rsidR="009E0C12" w:rsidRPr="0007628E">
          <w:rPr>
            <w:rStyle w:val="a3"/>
            <w:bCs/>
            <w:noProof/>
          </w:rPr>
          <w:t>Улично-дорожная сеть</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_Toc141339304 \h </w:instrText>
        </w:r>
        <w:r w:rsidR="009E0C12" w:rsidRPr="0007628E">
          <w:rPr>
            <w:noProof/>
            <w:webHidden/>
          </w:rPr>
        </w:r>
        <w:r w:rsidR="009E0C12" w:rsidRPr="0007628E">
          <w:rPr>
            <w:noProof/>
            <w:webHidden/>
          </w:rPr>
          <w:fldChar w:fldCharType="separate"/>
        </w:r>
        <w:r w:rsidR="009E0C12" w:rsidRPr="0007628E">
          <w:rPr>
            <w:noProof/>
            <w:webHidden/>
          </w:rPr>
          <w:t>78</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05" w:history="1">
        <w:r w:rsidR="009E0C12" w:rsidRPr="0007628E">
          <w:rPr>
            <w:rStyle w:val="a3"/>
            <w:bCs/>
            <w:noProof/>
          </w:rPr>
          <w:t>7.9</w:t>
        </w:r>
        <w:r w:rsidR="009E0C12" w:rsidRPr="0007628E">
          <w:rPr>
            <w:rFonts w:asciiTheme="minorHAnsi" w:hAnsiTheme="minorHAnsi"/>
            <w:noProof/>
            <w:sz w:val="22"/>
          </w:rPr>
          <w:tab/>
        </w:r>
        <w:r w:rsidR="009E0C12" w:rsidRPr="0007628E">
          <w:rPr>
            <w:rStyle w:val="a3"/>
            <w:bCs/>
            <w:noProof/>
          </w:rPr>
          <w:t>Автомобильный и общественный транспорт</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_Toc141339305 \h </w:instrText>
        </w:r>
        <w:r w:rsidR="009E0C12" w:rsidRPr="0007628E">
          <w:rPr>
            <w:noProof/>
            <w:webHidden/>
          </w:rPr>
        </w:r>
        <w:r w:rsidR="009E0C12" w:rsidRPr="0007628E">
          <w:rPr>
            <w:noProof/>
            <w:webHidden/>
          </w:rPr>
          <w:fldChar w:fldCharType="separate"/>
        </w:r>
        <w:r w:rsidR="009E0C12" w:rsidRPr="0007628E">
          <w:rPr>
            <w:noProof/>
            <w:webHidden/>
          </w:rPr>
          <w:t>80</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06" w:history="1">
        <w:r w:rsidR="009E0C12" w:rsidRPr="0007628E">
          <w:rPr>
            <w:rStyle w:val="a3"/>
            <w:bCs/>
            <w:noProof/>
          </w:rPr>
          <w:t>7.10</w:t>
        </w:r>
        <w:r w:rsidR="009E0C12" w:rsidRPr="0007628E">
          <w:rPr>
            <w:rFonts w:asciiTheme="minorHAnsi" w:hAnsiTheme="minorHAnsi"/>
            <w:noProof/>
            <w:sz w:val="22"/>
          </w:rPr>
          <w:tab/>
        </w:r>
        <w:r w:rsidR="009E0C12" w:rsidRPr="0007628E">
          <w:rPr>
            <w:rStyle w:val="a3"/>
            <w:bCs/>
            <w:noProof/>
          </w:rPr>
          <w:t>Объекты обслуживания автомобильного транспорта</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_Toc141339306 \h </w:instrText>
        </w:r>
        <w:r w:rsidR="009E0C12" w:rsidRPr="0007628E">
          <w:rPr>
            <w:noProof/>
            <w:webHidden/>
          </w:rPr>
        </w:r>
        <w:r w:rsidR="009E0C12" w:rsidRPr="0007628E">
          <w:rPr>
            <w:noProof/>
            <w:webHidden/>
          </w:rPr>
          <w:fldChar w:fldCharType="separate"/>
        </w:r>
        <w:r w:rsidR="009E0C12" w:rsidRPr="0007628E">
          <w:rPr>
            <w:noProof/>
            <w:webHidden/>
          </w:rPr>
          <w:t>81</w:t>
        </w:r>
        <w:r w:rsidR="009E0C12" w:rsidRPr="0007628E">
          <w:rPr>
            <w:noProof/>
            <w:webHidden/>
          </w:rPr>
          <w:fldChar w:fldCharType="end"/>
        </w:r>
      </w:hyperlink>
    </w:p>
    <w:p w:rsidR="009E0C12" w:rsidRPr="0007628E" w:rsidRDefault="00E80522" w:rsidP="00BC4437">
      <w:pPr>
        <w:pStyle w:val="15"/>
        <w:jc w:val="both"/>
        <w:rPr>
          <w:rFonts w:asciiTheme="minorHAnsi" w:hAnsiTheme="minorHAnsi"/>
          <w:noProof/>
          <w:sz w:val="22"/>
        </w:rPr>
      </w:pPr>
      <w:hyperlink w:anchor="_Toc141339307" w:history="1">
        <w:r w:rsidR="009E0C12" w:rsidRPr="0007628E">
          <w:rPr>
            <w:rStyle w:val="a3"/>
            <w:rFonts w:eastAsia="Courier New" w:cs="Times New Roman"/>
            <w:noProof/>
          </w:rPr>
          <w:t>8.</w:t>
        </w:r>
        <w:r w:rsidR="009E0C12" w:rsidRPr="0007628E">
          <w:rPr>
            <w:rFonts w:asciiTheme="minorHAnsi" w:hAnsiTheme="minorHAnsi"/>
            <w:noProof/>
            <w:sz w:val="22"/>
          </w:rPr>
          <w:tab/>
        </w:r>
        <w:r w:rsidR="009E0C12" w:rsidRPr="0007628E">
          <w:rPr>
            <w:rStyle w:val="a3"/>
            <w:rFonts w:eastAsia="Courier New" w:cs="Times New Roman"/>
            <w:noProof/>
          </w:rPr>
          <w:t>ИНЖЕНЕРНАЯ ПОДГОТОВКА ТЕРРИТОРИИ</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_Toc141339307 \h </w:instrText>
        </w:r>
        <w:r w:rsidR="009E0C12" w:rsidRPr="0007628E">
          <w:rPr>
            <w:noProof/>
            <w:webHidden/>
          </w:rPr>
        </w:r>
        <w:r w:rsidR="009E0C12" w:rsidRPr="0007628E">
          <w:rPr>
            <w:noProof/>
            <w:webHidden/>
          </w:rPr>
          <w:fldChar w:fldCharType="separate"/>
        </w:r>
        <w:r w:rsidR="009E0C12" w:rsidRPr="0007628E">
          <w:rPr>
            <w:noProof/>
            <w:webHidden/>
          </w:rPr>
          <w:t>83</w:t>
        </w:r>
        <w:r w:rsidR="009E0C12" w:rsidRPr="0007628E">
          <w:rPr>
            <w:noProof/>
            <w:webHidden/>
          </w:rPr>
          <w:fldChar w:fldCharType="end"/>
        </w:r>
      </w:hyperlink>
    </w:p>
    <w:p w:rsidR="009E0C12" w:rsidRPr="0007628E" w:rsidRDefault="00E80522" w:rsidP="00BC4437">
      <w:pPr>
        <w:pStyle w:val="15"/>
        <w:jc w:val="both"/>
        <w:rPr>
          <w:rFonts w:asciiTheme="minorHAnsi" w:hAnsiTheme="minorHAnsi"/>
          <w:noProof/>
          <w:sz w:val="22"/>
        </w:rPr>
      </w:pPr>
      <w:hyperlink w:anchor="_Toc141339308" w:history="1">
        <w:r w:rsidR="009E0C12" w:rsidRPr="0007628E">
          <w:rPr>
            <w:rStyle w:val="a3"/>
            <w:rFonts w:eastAsia="Courier New" w:cs="Times New Roman"/>
            <w:noProof/>
          </w:rPr>
          <w:t>9.</w:t>
        </w:r>
        <w:r w:rsidR="009E0C12" w:rsidRPr="0007628E">
          <w:rPr>
            <w:rFonts w:asciiTheme="minorHAnsi" w:hAnsiTheme="minorHAnsi"/>
            <w:noProof/>
            <w:sz w:val="22"/>
          </w:rPr>
          <w:tab/>
        </w:r>
        <w:r w:rsidR="009E0C12" w:rsidRPr="0007628E">
          <w:rPr>
            <w:rStyle w:val="a3"/>
            <w:rFonts w:eastAsia="Courier New" w:cs="Times New Roman"/>
            <w:noProof/>
          </w:rPr>
          <w:t>БЛАГОУСТРОЙСТВО</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_Toc141339308 \h </w:instrText>
        </w:r>
        <w:r w:rsidR="009E0C12" w:rsidRPr="0007628E">
          <w:rPr>
            <w:noProof/>
            <w:webHidden/>
          </w:rPr>
        </w:r>
        <w:r w:rsidR="009E0C12" w:rsidRPr="0007628E">
          <w:rPr>
            <w:noProof/>
            <w:webHidden/>
          </w:rPr>
          <w:fldChar w:fldCharType="separate"/>
        </w:r>
        <w:r w:rsidR="009E0C12" w:rsidRPr="0007628E">
          <w:rPr>
            <w:noProof/>
            <w:webHidden/>
          </w:rPr>
          <w:t>84</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09" w:history="1">
        <w:r w:rsidR="009E0C12" w:rsidRPr="0007628E">
          <w:rPr>
            <w:rStyle w:val="a3"/>
            <w:noProof/>
          </w:rPr>
          <w:t>9.1</w:t>
        </w:r>
        <w:r w:rsidR="009E0C12" w:rsidRPr="0007628E">
          <w:rPr>
            <w:rFonts w:asciiTheme="minorHAnsi" w:hAnsiTheme="minorHAnsi"/>
            <w:noProof/>
            <w:sz w:val="22"/>
          </w:rPr>
          <w:tab/>
        </w:r>
        <w:r w:rsidR="009E0C12" w:rsidRPr="0007628E">
          <w:rPr>
            <w:rStyle w:val="a3"/>
            <w:bCs/>
            <w:noProof/>
          </w:rPr>
          <w:t>Озеленение территории</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_Toc141339309 \h </w:instrText>
        </w:r>
        <w:r w:rsidR="009E0C12" w:rsidRPr="0007628E">
          <w:rPr>
            <w:noProof/>
            <w:webHidden/>
          </w:rPr>
        </w:r>
        <w:r w:rsidR="009E0C12" w:rsidRPr="0007628E">
          <w:rPr>
            <w:noProof/>
            <w:webHidden/>
          </w:rPr>
          <w:fldChar w:fldCharType="separate"/>
        </w:r>
        <w:r w:rsidR="009E0C12" w:rsidRPr="0007628E">
          <w:rPr>
            <w:noProof/>
            <w:webHidden/>
          </w:rPr>
          <w:t>84</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10" w:history="1">
        <w:r w:rsidR="009E0C12" w:rsidRPr="0007628E">
          <w:rPr>
            <w:rStyle w:val="a3"/>
            <w:bCs/>
            <w:noProof/>
          </w:rPr>
          <w:t>9.2</w:t>
        </w:r>
        <w:r w:rsidR="009E0C12" w:rsidRPr="0007628E">
          <w:rPr>
            <w:rFonts w:asciiTheme="minorHAnsi" w:hAnsiTheme="minorHAnsi"/>
            <w:noProof/>
            <w:sz w:val="22"/>
          </w:rPr>
          <w:tab/>
        </w:r>
        <w:r w:rsidR="009E0C12" w:rsidRPr="0007628E">
          <w:rPr>
            <w:rStyle w:val="a3"/>
            <w:bCs/>
            <w:noProof/>
          </w:rPr>
          <w:t>Мусороудаление и мусоропереработка</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_Toc141339310 \h </w:instrText>
        </w:r>
        <w:r w:rsidR="009E0C12" w:rsidRPr="0007628E">
          <w:rPr>
            <w:noProof/>
            <w:webHidden/>
          </w:rPr>
        </w:r>
        <w:r w:rsidR="009E0C12" w:rsidRPr="0007628E">
          <w:rPr>
            <w:noProof/>
            <w:webHidden/>
          </w:rPr>
          <w:fldChar w:fldCharType="separate"/>
        </w:r>
        <w:r w:rsidR="009E0C12" w:rsidRPr="0007628E">
          <w:rPr>
            <w:noProof/>
            <w:webHidden/>
          </w:rPr>
          <w:t>85</w:t>
        </w:r>
        <w:r w:rsidR="009E0C12" w:rsidRPr="0007628E">
          <w:rPr>
            <w:noProof/>
            <w:webHidden/>
          </w:rPr>
          <w:fldChar w:fldCharType="end"/>
        </w:r>
      </w:hyperlink>
    </w:p>
    <w:p w:rsidR="009E0C12" w:rsidRPr="0007628E" w:rsidRDefault="00E80522" w:rsidP="00BC4437">
      <w:pPr>
        <w:pStyle w:val="15"/>
        <w:jc w:val="both"/>
        <w:rPr>
          <w:rFonts w:asciiTheme="minorHAnsi" w:hAnsiTheme="minorHAnsi"/>
          <w:noProof/>
          <w:sz w:val="22"/>
        </w:rPr>
      </w:pPr>
      <w:hyperlink w:anchor="_Toc141339311" w:history="1">
        <w:r w:rsidR="009E0C12" w:rsidRPr="0007628E">
          <w:rPr>
            <w:rStyle w:val="a3"/>
            <w:rFonts w:eastAsia="Courier New" w:cs="Times New Roman"/>
            <w:noProof/>
          </w:rPr>
          <w:t>10.</w:t>
        </w:r>
        <w:r w:rsidR="009E0C12" w:rsidRPr="0007628E">
          <w:rPr>
            <w:rFonts w:asciiTheme="minorHAnsi" w:hAnsiTheme="minorHAnsi"/>
            <w:noProof/>
            <w:sz w:val="22"/>
          </w:rPr>
          <w:tab/>
        </w:r>
        <w:r w:rsidR="009E0C12" w:rsidRPr="0007628E">
          <w:rPr>
            <w:rStyle w:val="a3"/>
            <w:bCs/>
            <w:noProof/>
          </w:rPr>
          <w:t>ПЕРЕЧЕНЬ ОСНОВНЫХ ФАКТОРОВ РИСКА (ВОЗМОЖНЫХ ИСТОЧНИКОВ) ВОЗНИКНОВЕНИЯ ЧРЕЗВЫЧАЙНЫХ СИТУАЦИЙ ПРИРОДНОГО И ТЕХНОГЕННОГО ХАРАКТЕРА</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_Toc141339311 \h </w:instrText>
        </w:r>
        <w:r w:rsidR="009E0C12" w:rsidRPr="0007628E">
          <w:rPr>
            <w:noProof/>
            <w:webHidden/>
          </w:rPr>
        </w:r>
        <w:r w:rsidR="009E0C12" w:rsidRPr="0007628E">
          <w:rPr>
            <w:noProof/>
            <w:webHidden/>
          </w:rPr>
          <w:fldChar w:fldCharType="separate"/>
        </w:r>
        <w:r w:rsidR="009E0C12" w:rsidRPr="0007628E">
          <w:rPr>
            <w:noProof/>
            <w:webHidden/>
          </w:rPr>
          <w:t>87</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12" w:history="1">
        <w:r w:rsidR="009E0C12" w:rsidRPr="0007628E">
          <w:rPr>
            <w:rStyle w:val="a3"/>
            <w:noProof/>
          </w:rPr>
          <w:t>11.</w:t>
        </w:r>
        <w:r w:rsidR="009E0C12" w:rsidRPr="0007628E">
          <w:rPr>
            <w:rFonts w:asciiTheme="minorHAnsi" w:hAnsiTheme="minorHAnsi"/>
            <w:noProof/>
            <w:sz w:val="22"/>
          </w:rPr>
          <w:tab/>
        </w:r>
        <w:r w:rsidR="009E0C12" w:rsidRPr="0007628E">
          <w:rPr>
            <w:rStyle w:val="a3"/>
            <w:noProof/>
          </w:rPr>
          <w:t>ОБОСНОВАНИЕ ВАРИАНТОВ РЕШЕНИЯ ЗАДАЧ ТЕРРИТОРИАЛЬНОГО ПЛАНИРОВАНИЯ МЕТОДАМИ ПРОГНОЗИРОВАНИЯ РАЗВИТИЯ ТЕРРИТОРИИ</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_Toc141339312 \h </w:instrText>
        </w:r>
        <w:r w:rsidR="009E0C12" w:rsidRPr="0007628E">
          <w:rPr>
            <w:noProof/>
            <w:webHidden/>
          </w:rPr>
        </w:r>
        <w:r w:rsidR="009E0C12" w:rsidRPr="0007628E">
          <w:rPr>
            <w:noProof/>
            <w:webHidden/>
          </w:rPr>
          <w:fldChar w:fldCharType="separate"/>
        </w:r>
        <w:r w:rsidR="009E0C12" w:rsidRPr="0007628E">
          <w:rPr>
            <w:noProof/>
            <w:webHidden/>
          </w:rPr>
          <w:t>93</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13" w:history="1">
        <w:r w:rsidR="009E0C12" w:rsidRPr="0007628E">
          <w:rPr>
            <w:rStyle w:val="a3"/>
            <w:rFonts w:cs="Times New Roman"/>
            <w:noProof/>
          </w:rPr>
          <w:t>11.1</w:t>
        </w:r>
        <w:r w:rsidR="009E0C12" w:rsidRPr="0007628E">
          <w:rPr>
            <w:rFonts w:asciiTheme="minorHAnsi" w:hAnsiTheme="minorHAnsi"/>
            <w:noProof/>
            <w:sz w:val="22"/>
          </w:rPr>
          <w:tab/>
        </w:r>
        <w:r w:rsidR="009E0C12" w:rsidRPr="0007628E">
          <w:rPr>
            <w:rStyle w:val="a3"/>
            <w:noProof/>
          </w:rPr>
          <w:t>Демографический прогноз</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_Toc141339313 \h </w:instrText>
        </w:r>
        <w:r w:rsidR="009E0C12" w:rsidRPr="0007628E">
          <w:rPr>
            <w:noProof/>
            <w:webHidden/>
          </w:rPr>
        </w:r>
        <w:r w:rsidR="009E0C12" w:rsidRPr="0007628E">
          <w:rPr>
            <w:noProof/>
            <w:webHidden/>
          </w:rPr>
          <w:fldChar w:fldCharType="separate"/>
        </w:r>
        <w:r w:rsidR="009E0C12" w:rsidRPr="0007628E">
          <w:rPr>
            <w:noProof/>
            <w:webHidden/>
          </w:rPr>
          <w:t>93</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14" w:history="1">
        <w:r w:rsidR="009E0C12" w:rsidRPr="0007628E">
          <w:rPr>
            <w:rStyle w:val="a3"/>
            <w:rFonts w:cs="Times New Roman"/>
            <w:noProof/>
          </w:rPr>
          <w:t>11.2</w:t>
        </w:r>
        <w:r w:rsidR="009E0C12" w:rsidRPr="0007628E">
          <w:rPr>
            <w:rFonts w:asciiTheme="minorHAnsi" w:hAnsiTheme="minorHAnsi"/>
            <w:noProof/>
            <w:sz w:val="22"/>
          </w:rPr>
          <w:tab/>
        </w:r>
        <w:r w:rsidR="009E0C12" w:rsidRPr="0007628E">
          <w:rPr>
            <w:rStyle w:val="a3"/>
            <w:rFonts w:cs="Times New Roman"/>
            <w:noProof/>
          </w:rPr>
          <w:t>Прогноз развития экономической и социальной сфер муниципального образования</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_Toc141339314 \h </w:instrText>
        </w:r>
        <w:r w:rsidR="009E0C12" w:rsidRPr="0007628E">
          <w:rPr>
            <w:noProof/>
            <w:webHidden/>
          </w:rPr>
        </w:r>
        <w:r w:rsidR="009E0C12" w:rsidRPr="0007628E">
          <w:rPr>
            <w:noProof/>
            <w:webHidden/>
          </w:rPr>
          <w:fldChar w:fldCharType="separate"/>
        </w:r>
        <w:r w:rsidR="009E0C12" w:rsidRPr="0007628E">
          <w:rPr>
            <w:noProof/>
            <w:webHidden/>
          </w:rPr>
          <w:t>96</w:t>
        </w:r>
        <w:r w:rsidR="009E0C12" w:rsidRPr="0007628E">
          <w:rPr>
            <w:noProof/>
            <w:webHidden/>
          </w:rPr>
          <w:fldChar w:fldCharType="end"/>
        </w:r>
      </w:hyperlink>
    </w:p>
    <w:p w:rsidR="009E0C12" w:rsidRPr="0007628E" w:rsidRDefault="00E80522" w:rsidP="00BC4437">
      <w:pPr>
        <w:pStyle w:val="23"/>
        <w:jc w:val="both"/>
        <w:rPr>
          <w:rFonts w:asciiTheme="minorHAnsi" w:hAnsiTheme="minorHAnsi"/>
          <w:noProof/>
          <w:sz w:val="22"/>
        </w:rPr>
      </w:pPr>
      <w:hyperlink w:anchor="_Toc141339315" w:history="1">
        <w:r w:rsidR="009E0C12" w:rsidRPr="0007628E">
          <w:rPr>
            <w:rStyle w:val="a3"/>
            <w:rFonts w:cs="Times New Roman"/>
            <w:noProof/>
          </w:rPr>
          <w:t>11.3</w:t>
        </w:r>
        <w:r w:rsidR="009E0C12" w:rsidRPr="0007628E">
          <w:rPr>
            <w:rFonts w:asciiTheme="minorHAnsi" w:hAnsiTheme="minorHAnsi"/>
            <w:noProof/>
            <w:sz w:val="22"/>
          </w:rPr>
          <w:tab/>
        </w:r>
        <w:r w:rsidR="009E0C12" w:rsidRPr="0007628E">
          <w:rPr>
            <w:rStyle w:val="a3"/>
            <w:rFonts w:cs="Times New Roman"/>
            <w:noProof/>
          </w:rPr>
          <w:t>Базовый сценарий развития территории</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_Toc141339315 \h </w:instrText>
        </w:r>
        <w:r w:rsidR="009E0C12" w:rsidRPr="0007628E">
          <w:rPr>
            <w:noProof/>
            <w:webHidden/>
          </w:rPr>
        </w:r>
        <w:r w:rsidR="009E0C12" w:rsidRPr="0007628E">
          <w:rPr>
            <w:noProof/>
            <w:webHidden/>
          </w:rPr>
          <w:fldChar w:fldCharType="separate"/>
        </w:r>
        <w:r w:rsidR="009E0C12" w:rsidRPr="0007628E">
          <w:rPr>
            <w:noProof/>
            <w:webHidden/>
          </w:rPr>
          <w:t>99</w:t>
        </w:r>
        <w:r w:rsidR="009E0C12" w:rsidRPr="0007628E">
          <w:rPr>
            <w:noProof/>
            <w:webHidden/>
          </w:rPr>
          <w:fldChar w:fldCharType="end"/>
        </w:r>
      </w:hyperlink>
    </w:p>
    <w:p w:rsidR="009E0C12" w:rsidRPr="0007628E" w:rsidRDefault="00E80522" w:rsidP="00BC4437">
      <w:pPr>
        <w:pStyle w:val="15"/>
        <w:jc w:val="both"/>
        <w:rPr>
          <w:rFonts w:asciiTheme="minorHAnsi" w:hAnsiTheme="minorHAnsi"/>
          <w:noProof/>
          <w:sz w:val="22"/>
        </w:rPr>
      </w:pPr>
      <w:hyperlink w:anchor="_Toc141339316" w:history="1">
        <w:r w:rsidR="009E0C12" w:rsidRPr="0007628E">
          <w:rPr>
            <w:rStyle w:val="a3"/>
            <w:rFonts w:eastAsia="Courier New" w:cs="Times New Roman"/>
            <w:noProof/>
          </w:rPr>
          <w:t>12.</w:t>
        </w:r>
        <w:r w:rsidR="009E0C12" w:rsidRPr="0007628E">
          <w:rPr>
            <w:rFonts w:asciiTheme="minorHAnsi" w:hAnsiTheme="minorHAnsi"/>
            <w:noProof/>
            <w:sz w:val="22"/>
          </w:rPr>
          <w:tab/>
        </w:r>
        <w:r w:rsidR="009E0C12" w:rsidRPr="0007628E">
          <w:rPr>
            <w:rStyle w:val="a3"/>
            <w:rFonts w:eastAsia="Courier New" w:cs="Times New Roman"/>
            <w:noProof/>
          </w:rPr>
          <w:t>ОСНОВНЫЕ ТЕХНИКО-ЭКОНОМИЧЕСКИЕ ПОКАЗАТЕЛИ ГЕНЕРАЛЬНОГО ПЛАНА</w:t>
        </w:r>
        <w:r w:rsidR="009E0C12" w:rsidRPr="0007628E">
          <w:rPr>
            <w:noProof/>
            <w:webHidden/>
          </w:rPr>
          <w:tab/>
        </w:r>
        <w:r w:rsidR="009E0C12" w:rsidRPr="0007628E">
          <w:rPr>
            <w:noProof/>
            <w:webHidden/>
          </w:rPr>
          <w:fldChar w:fldCharType="begin"/>
        </w:r>
        <w:r w:rsidR="009E0C12" w:rsidRPr="0007628E">
          <w:rPr>
            <w:noProof/>
            <w:webHidden/>
          </w:rPr>
          <w:instrText xml:space="preserve"> PAGEREF _Toc141339316 \h </w:instrText>
        </w:r>
        <w:r w:rsidR="009E0C12" w:rsidRPr="0007628E">
          <w:rPr>
            <w:noProof/>
            <w:webHidden/>
          </w:rPr>
        </w:r>
        <w:r w:rsidR="009E0C12" w:rsidRPr="0007628E">
          <w:rPr>
            <w:noProof/>
            <w:webHidden/>
          </w:rPr>
          <w:fldChar w:fldCharType="separate"/>
        </w:r>
        <w:r w:rsidR="009E0C12" w:rsidRPr="0007628E">
          <w:rPr>
            <w:noProof/>
            <w:webHidden/>
          </w:rPr>
          <w:t>100</w:t>
        </w:r>
        <w:r w:rsidR="009E0C12" w:rsidRPr="0007628E">
          <w:rPr>
            <w:noProof/>
            <w:webHidden/>
          </w:rPr>
          <w:fldChar w:fldCharType="end"/>
        </w:r>
      </w:hyperlink>
    </w:p>
    <w:p w:rsidR="00132C23" w:rsidRPr="00B33E41" w:rsidRDefault="001E163C" w:rsidP="00D61F62">
      <w:pPr>
        <w:tabs>
          <w:tab w:val="left" w:pos="709"/>
          <w:tab w:val="left" w:pos="851"/>
        </w:tabs>
        <w:spacing w:line="240" w:lineRule="auto"/>
        <w:rPr>
          <w:rFonts w:ascii="Times New Roman" w:hAnsi="Times New Roman"/>
          <w:color w:val="FF0000"/>
          <w:sz w:val="28"/>
          <w:highlight w:val="yellow"/>
        </w:rPr>
      </w:pPr>
      <w:r w:rsidRPr="0007628E">
        <w:rPr>
          <w:rFonts w:ascii="Times New Roman" w:hAnsi="Times New Roman"/>
          <w:bCs/>
          <w:color w:val="FF0000"/>
          <w:sz w:val="28"/>
        </w:rPr>
        <w:fldChar w:fldCharType="end"/>
      </w:r>
    </w:p>
    <w:p w:rsidR="00132C23" w:rsidRPr="00B33E41" w:rsidRDefault="00132C23" w:rsidP="001702CD">
      <w:pPr>
        <w:tabs>
          <w:tab w:val="left" w:pos="709"/>
        </w:tabs>
        <w:spacing w:after="0"/>
        <w:jc w:val="center"/>
        <w:rPr>
          <w:rFonts w:ascii="Times New Roman" w:hAnsi="Times New Roman"/>
          <w:b/>
          <w:color w:val="FF0000"/>
          <w:sz w:val="28"/>
          <w:szCs w:val="28"/>
          <w:highlight w:val="yellow"/>
        </w:rPr>
      </w:pPr>
    </w:p>
    <w:p w:rsidR="00132C23" w:rsidRPr="00B33E41" w:rsidRDefault="00132C23" w:rsidP="00D348AB">
      <w:pPr>
        <w:rPr>
          <w:rFonts w:ascii="Times New Roman" w:hAnsi="Times New Roman" w:cs="Times New Roman"/>
          <w:b/>
          <w:color w:val="FF0000"/>
          <w:sz w:val="28"/>
          <w:szCs w:val="28"/>
          <w:highlight w:val="yellow"/>
        </w:rPr>
      </w:pPr>
      <w:r w:rsidRPr="00B33E41">
        <w:rPr>
          <w:b/>
          <w:color w:val="FF0000"/>
          <w:highlight w:val="yellow"/>
        </w:rPr>
        <w:br w:type="page"/>
      </w:r>
    </w:p>
    <w:p w:rsidR="00B43E2D" w:rsidRPr="00C1476A" w:rsidRDefault="00B43E2D" w:rsidP="000539E5">
      <w:pPr>
        <w:spacing w:after="0" w:line="300" w:lineRule="auto"/>
        <w:ind w:firstLine="709"/>
        <w:outlineLvl w:val="0"/>
        <w:rPr>
          <w:rFonts w:ascii="Times New Roman" w:hAnsi="Times New Roman" w:cs="Times New Roman"/>
          <w:b/>
          <w:sz w:val="28"/>
          <w:szCs w:val="28"/>
        </w:rPr>
      </w:pPr>
      <w:bookmarkStart w:id="12" w:name="_Toc141339241"/>
      <w:r w:rsidRPr="00C1476A">
        <w:rPr>
          <w:rFonts w:ascii="Times New Roman" w:hAnsi="Times New Roman" w:cs="Times New Roman"/>
          <w:b/>
          <w:sz w:val="28"/>
          <w:szCs w:val="28"/>
        </w:rPr>
        <w:lastRenderedPageBreak/>
        <w:t>ВВЕДЕНИЕ</w:t>
      </w:r>
      <w:bookmarkEnd w:id="3"/>
      <w:bookmarkEnd w:id="4"/>
      <w:bookmarkEnd w:id="12"/>
    </w:p>
    <w:p w:rsidR="00045E6D" w:rsidRPr="00EC1055" w:rsidRDefault="004534F3" w:rsidP="000539E5">
      <w:pPr>
        <w:spacing w:after="0" w:line="300" w:lineRule="auto"/>
        <w:ind w:firstLine="709"/>
        <w:jc w:val="both"/>
        <w:rPr>
          <w:rFonts w:ascii="Times New Roman" w:hAnsi="Times New Roman" w:cs="Times New Roman"/>
          <w:sz w:val="28"/>
          <w:szCs w:val="28"/>
        </w:rPr>
      </w:pPr>
      <w:r w:rsidRPr="00C1476A">
        <w:rPr>
          <w:rFonts w:ascii="Times New Roman" w:hAnsi="Times New Roman" w:cs="Times New Roman"/>
          <w:sz w:val="28"/>
          <w:szCs w:val="28"/>
        </w:rPr>
        <w:t>Г</w:t>
      </w:r>
      <w:r w:rsidR="00B43E2D" w:rsidRPr="00C1476A">
        <w:rPr>
          <w:rFonts w:ascii="Times New Roman" w:hAnsi="Times New Roman" w:cs="Times New Roman"/>
          <w:sz w:val="28"/>
          <w:szCs w:val="28"/>
        </w:rPr>
        <w:t>енеральн</w:t>
      </w:r>
      <w:r w:rsidRPr="00C1476A">
        <w:rPr>
          <w:rFonts w:ascii="Times New Roman" w:hAnsi="Times New Roman" w:cs="Times New Roman"/>
          <w:sz w:val="28"/>
          <w:szCs w:val="28"/>
        </w:rPr>
        <w:t>ый</w:t>
      </w:r>
      <w:r w:rsidR="00B43E2D" w:rsidRPr="00C1476A">
        <w:rPr>
          <w:rFonts w:ascii="Times New Roman" w:hAnsi="Times New Roman" w:cs="Times New Roman"/>
          <w:sz w:val="28"/>
          <w:szCs w:val="28"/>
        </w:rPr>
        <w:t xml:space="preserve"> план муниципального образования</w:t>
      </w:r>
      <w:r w:rsidR="002B00B7" w:rsidRPr="00C1476A">
        <w:rPr>
          <w:rFonts w:ascii="Times New Roman" w:hAnsi="Times New Roman" w:cs="Times New Roman"/>
          <w:sz w:val="28"/>
          <w:szCs w:val="28"/>
        </w:rPr>
        <w:t xml:space="preserve"> </w:t>
      </w:r>
      <w:r w:rsidR="00C15C54" w:rsidRPr="00C1476A">
        <w:rPr>
          <w:rFonts w:ascii="Times New Roman" w:hAnsi="Times New Roman" w:cs="Times New Roman"/>
          <w:sz w:val="28"/>
          <w:szCs w:val="28"/>
        </w:rPr>
        <w:t xml:space="preserve">город </w:t>
      </w:r>
      <w:r w:rsidR="00C1476A" w:rsidRPr="00C1476A">
        <w:rPr>
          <w:rFonts w:ascii="Times New Roman" w:hAnsi="Times New Roman" w:cs="Times New Roman"/>
          <w:sz w:val="28"/>
          <w:szCs w:val="28"/>
        </w:rPr>
        <w:t xml:space="preserve">Шиханы </w:t>
      </w:r>
      <w:r w:rsidR="00B43E2D" w:rsidRPr="00C1476A">
        <w:rPr>
          <w:rFonts w:ascii="Times New Roman" w:hAnsi="Times New Roman" w:cs="Times New Roman"/>
          <w:sz w:val="28"/>
          <w:szCs w:val="28"/>
        </w:rPr>
        <w:t xml:space="preserve">Саратовской области разработан филиалом </w:t>
      </w:r>
      <w:r w:rsidR="00C1476A" w:rsidRPr="00C1476A">
        <w:rPr>
          <w:rFonts w:ascii="Times New Roman" w:hAnsi="Times New Roman" w:cs="Times New Roman"/>
          <w:sz w:val="28"/>
          <w:szCs w:val="28"/>
        </w:rPr>
        <w:t>ППК</w:t>
      </w:r>
      <w:r w:rsidR="00B43E2D" w:rsidRPr="00C1476A">
        <w:rPr>
          <w:rFonts w:ascii="Times New Roman" w:hAnsi="Times New Roman" w:cs="Times New Roman"/>
          <w:sz w:val="28"/>
          <w:szCs w:val="28"/>
        </w:rPr>
        <w:t xml:space="preserve"> «</w:t>
      </w:r>
      <w:r w:rsidR="00C1476A" w:rsidRPr="00C1476A">
        <w:rPr>
          <w:rFonts w:ascii="Times New Roman" w:hAnsi="Times New Roman" w:cs="Times New Roman"/>
          <w:sz w:val="28"/>
          <w:szCs w:val="28"/>
        </w:rPr>
        <w:t>Р</w:t>
      </w:r>
      <w:r w:rsidR="007A153B">
        <w:rPr>
          <w:rFonts w:ascii="Times New Roman" w:hAnsi="Times New Roman" w:cs="Times New Roman"/>
          <w:sz w:val="28"/>
          <w:szCs w:val="28"/>
        </w:rPr>
        <w:t>о</w:t>
      </w:r>
      <w:r w:rsidR="00C1476A" w:rsidRPr="00C1476A">
        <w:rPr>
          <w:rFonts w:ascii="Times New Roman" w:hAnsi="Times New Roman" w:cs="Times New Roman"/>
          <w:sz w:val="28"/>
          <w:szCs w:val="28"/>
        </w:rPr>
        <w:t>скадастр</w:t>
      </w:r>
      <w:r w:rsidR="00B43E2D" w:rsidRPr="00C1476A">
        <w:rPr>
          <w:rFonts w:ascii="Times New Roman" w:hAnsi="Times New Roman" w:cs="Times New Roman"/>
          <w:sz w:val="28"/>
          <w:szCs w:val="28"/>
        </w:rPr>
        <w:t>» по Саратовской области</w:t>
      </w:r>
      <w:r w:rsidR="004B44EF" w:rsidRPr="00C1476A">
        <w:rPr>
          <w:rFonts w:ascii="Times New Roman" w:hAnsi="Times New Roman" w:cs="Times New Roman"/>
          <w:sz w:val="28"/>
          <w:szCs w:val="28"/>
        </w:rPr>
        <w:t xml:space="preserve"> </w:t>
      </w:r>
      <w:r w:rsidR="00585D3E" w:rsidRPr="00C1476A">
        <w:rPr>
          <w:rFonts w:ascii="Times New Roman" w:hAnsi="Times New Roman" w:cs="Times New Roman"/>
          <w:sz w:val="28"/>
          <w:szCs w:val="28"/>
        </w:rPr>
        <w:t xml:space="preserve">по заказу </w:t>
      </w:r>
      <w:r w:rsidR="00B43E2D" w:rsidRPr="00C1476A">
        <w:rPr>
          <w:rFonts w:ascii="Times New Roman" w:hAnsi="Times New Roman" w:cs="Times New Roman"/>
          <w:sz w:val="28"/>
          <w:szCs w:val="28"/>
        </w:rPr>
        <w:t xml:space="preserve">администрации </w:t>
      </w:r>
      <w:r w:rsidR="009F318D" w:rsidRPr="00C1476A">
        <w:rPr>
          <w:rFonts w:ascii="Times New Roman" w:hAnsi="Times New Roman" w:cs="Times New Roman"/>
          <w:sz w:val="28"/>
          <w:szCs w:val="28"/>
        </w:rPr>
        <w:t xml:space="preserve">муниципального </w:t>
      </w:r>
      <w:r w:rsidR="007A153B">
        <w:rPr>
          <w:rFonts w:ascii="Times New Roman" w:hAnsi="Times New Roman" w:cs="Times New Roman"/>
          <w:sz w:val="28"/>
          <w:szCs w:val="28"/>
        </w:rPr>
        <w:t>образования город Шиханы Саратовской области</w:t>
      </w:r>
      <w:r w:rsidR="009F318D" w:rsidRPr="00C1476A">
        <w:rPr>
          <w:rFonts w:ascii="Times New Roman" w:hAnsi="Times New Roman" w:cs="Times New Roman"/>
          <w:sz w:val="28"/>
          <w:szCs w:val="28"/>
        </w:rPr>
        <w:t xml:space="preserve"> в соответствии</w:t>
      </w:r>
      <w:r w:rsidR="002B00B7" w:rsidRPr="00C1476A">
        <w:rPr>
          <w:rFonts w:ascii="Times New Roman" w:hAnsi="Times New Roman" w:cs="Times New Roman"/>
          <w:sz w:val="28"/>
          <w:szCs w:val="28"/>
        </w:rPr>
        <w:t xml:space="preserve"> </w:t>
      </w:r>
      <w:r w:rsidR="00B43E2D" w:rsidRPr="00C1476A">
        <w:rPr>
          <w:rFonts w:ascii="Times New Roman" w:hAnsi="Times New Roman" w:cs="Times New Roman"/>
          <w:sz w:val="28"/>
          <w:szCs w:val="28"/>
        </w:rPr>
        <w:t>с договором</w:t>
      </w:r>
      <w:r w:rsidR="00BE0ED3" w:rsidRPr="00C1476A">
        <w:rPr>
          <w:rFonts w:ascii="Times New Roman" w:hAnsi="Times New Roman" w:cs="Times New Roman"/>
          <w:sz w:val="28"/>
          <w:szCs w:val="28"/>
        </w:rPr>
        <w:t xml:space="preserve"> подряда</w:t>
      </w:r>
      <w:r w:rsidR="00B43E2D" w:rsidRPr="00C1476A">
        <w:rPr>
          <w:rFonts w:ascii="Times New Roman" w:hAnsi="Times New Roman" w:cs="Times New Roman"/>
          <w:sz w:val="28"/>
          <w:szCs w:val="28"/>
        </w:rPr>
        <w:t xml:space="preserve"> </w:t>
      </w:r>
      <w:r w:rsidR="00EC1055" w:rsidRPr="00EC1055">
        <w:rPr>
          <w:rFonts w:ascii="Times New Roman" w:hAnsi="Times New Roman" w:cs="Times New Roman"/>
          <w:sz w:val="28"/>
          <w:szCs w:val="28"/>
        </w:rPr>
        <w:t xml:space="preserve">23-6454-Д-0075 </w:t>
      </w:r>
      <w:r w:rsidR="00B43E2D" w:rsidRPr="00EC1055">
        <w:rPr>
          <w:rFonts w:ascii="Times New Roman" w:hAnsi="Times New Roman" w:cs="Times New Roman"/>
          <w:sz w:val="28"/>
          <w:szCs w:val="28"/>
        </w:rPr>
        <w:t xml:space="preserve">от </w:t>
      </w:r>
      <w:r w:rsidR="00EC1055">
        <w:rPr>
          <w:rFonts w:ascii="Times New Roman" w:hAnsi="Times New Roman" w:cs="Times New Roman"/>
          <w:sz w:val="28"/>
          <w:szCs w:val="28"/>
        </w:rPr>
        <w:t>24</w:t>
      </w:r>
      <w:r w:rsidR="00B43E2D" w:rsidRPr="00EC1055">
        <w:rPr>
          <w:rFonts w:ascii="Times New Roman" w:hAnsi="Times New Roman" w:cs="Times New Roman"/>
          <w:sz w:val="28"/>
          <w:szCs w:val="28"/>
        </w:rPr>
        <w:t>.0</w:t>
      </w:r>
      <w:r w:rsidR="00EC1055">
        <w:rPr>
          <w:rFonts w:ascii="Times New Roman" w:hAnsi="Times New Roman" w:cs="Times New Roman"/>
          <w:sz w:val="28"/>
          <w:szCs w:val="28"/>
        </w:rPr>
        <w:t>3</w:t>
      </w:r>
      <w:r w:rsidR="00B43E2D" w:rsidRPr="00EC1055">
        <w:rPr>
          <w:rFonts w:ascii="Times New Roman" w:hAnsi="Times New Roman" w:cs="Times New Roman"/>
          <w:sz w:val="28"/>
          <w:szCs w:val="28"/>
        </w:rPr>
        <w:t>.2</w:t>
      </w:r>
      <w:r w:rsidR="002B0CB1" w:rsidRPr="00EC1055">
        <w:rPr>
          <w:rFonts w:ascii="Times New Roman" w:hAnsi="Times New Roman" w:cs="Times New Roman"/>
          <w:sz w:val="28"/>
          <w:szCs w:val="28"/>
        </w:rPr>
        <w:t>02</w:t>
      </w:r>
      <w:r w:rsidR="00EC1055">
        <w:rPr>
          <w:rFonts w:ascii="Times New Roman" w:hAnsi="Times New Roman" w:cs="Times New Roman"/>
          <w:sz w:val="28"/>
          <w:szCs w:val="28"/>
        </w:rPr>
        <w:t>3</w:t>
      </w:r>
      <w:r w:rsidR="00B43E2D" w:rsidRPr="00EC1055">
        <w:rPr>
          <w:rFonts w:ascii="Times New Roman" w:hAnsi="Times New Roman" w:cs="Times New Roman"/>
          <w:sz w:val="28"/>
          <w:szCs w:val="28"/>
        </w:rPr>
        <w:t xml:space="preserve">. </w:t>
      </w:r>
    </w:p>
    <w:p w:rsidR="00B43E2D" w:rsidRPr="00C1476A" w:rsidRDefault="00B43E2D" w:rsidP="007977AB">
      <w:pPr>
        <w:spacing w:after="0" w:line="300" w:lineRule="auto"/>
        <w:ind w:firstLine="709"/>
        <w:jc w:val="both"/>
        <w:rPr>
          <w:rFonts w:ascii="Times New Roman" w:hAnsi="Times New Roman" w:cs="Times New Roman"/>
          <w:sz w:val="28"/>
          <w:szCs w:val="28"/>
        </w:rPr>
      </w:pPr>
      <w:r w:rsidRPr="00C1476A">
        <w:rPr>
          <w:rFonts w:ascii="Times New Roman" w:hAnsi="Times New Roman" w:cs="Times New Roman"/>
          <w:sz w:val="28"/>
          <w:szCs w:val="28"/>
        </w:rPr>
        <w:t>В основу данной работы положены:</w:t>
      </w:r>
    </w:p>
    <w:p w:rsidR="00B43E2D" w:rsidRPr="00C1476A" w:rsidRDefault="00952E50"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Т</w:t>
      </w:r>
      <w:r w:rsidR="00B43E2D" w:rsidRPr="00C1476A">
        <w:rPr>
          <w:rFonts w:ascii="Times New Roman" w:hAnsi="Times New Roman" w:cs="Times New Roman"/>
          <w:sz w:val="28"/>
          <w:szCs w:val="28"/>
        </w:rPr>
        <w:t xml:space="preserve">ехническое задание на </w:t>
      </w:r>
      <w:r w:rsidR="007A153B" w:rsidRPr="00C1476A">
        <w:rPr>
          <w:rFonts w:ascii="Times New Roman" w:hAnsi="Times New Roman" w:cs="Times New Roman"/>
          <w:sz w:val="28"/>
          <w:szCs w:val="28"/>
        </w:rPr>
        <w:t>подготовку генерального</w:t>
      </w:r>
      <w:r w:rsidR="007271FE" w:rsidRPr="00C1476A">
        <w:rPr>
          <w:rFonts w:ascii="Times New Roman" w:hAnsi="Times New Roman" w:cs="Times New Roman"/>
          <w:sz w:val="28"/>
          <w:szCs w:val="28"/>
        </w:rPr>
        <w:t xml:space="preserve"> плана муниципального образования </w:t>
      </w:r>
      <w:r w:rsidR="00045E6D" w:rsidRPr="00C1476A">
        <w:rPr>
          <w:rFonts w:ascii="Times New Roman" w:hAnsi="Times New Roman" w:cs="Times New Roman"/>
          <w:sz w:val="28"/>
          <w:szCs w:val="28"/>
        </w:rPr>
        <w:t xml:space="preserve">город </w:t>
      </w:r>
      <w:r w:rsidR="00C1476A">
        <w:rPr>
          <w:rFonts w:ascii="Times New Roman" w:hAnsi="Times New Roman" w:cs="Times New Roman"/>
          <w:sz w:val="28"/>
          <w:szCs w:val="28"/>
        </w:rPr>
        <w:t>Шиханы</w:t>
      </w:r>
      <w:r w:rsidR="00B43E2D" w:rsidRPr="00C1476A">
        <w:rPr>
          <w:rFonts w:ascii="Times New Roman" w:hAnsi="Times New Roman" w:cs="Times New Roman"/>
          <w:sz w:val="28"/>
          <w:szCs w:val="28"/>
        </w:rPr>
        <w:t xml:space="preserve">; </w:t>
      </w:r>
    </w:p>
    <w:p w:rsidR="00B43E2D" w:rsidRPr="00C1476A" w:rsidRDefault="00B43E2D"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Градостроительный кодекс Российской Федерации с изменениями и дополнениями;</w:t>
      </w:r>
    </w:p>
    <w:p w:rsidR="00B43E2D" w:rsidRPr="00C1476A" w:rsidRDefault="00B43E2D"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Земельный кодекс Российской Федерации с изменениями и дополнениями;</w:t>
      </w:r>
    </w:p>
    <w:p w:rsidR="00B43E2D" w:rsidRPr="00C1476A" w:rsidRDefault="00B43E2D"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Водный кодекс Российской Федерации с изменениями и дополнениями;</w:t>
      </w:r>
    </w:p>
    <w:p w:rsidR="00B43E2D" w:rsidRPr="00C1476A" w:rsidRDefault="00B43E2D"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Лесной кодекс Российской Федерации с изменениями и дополнениями;</w:t>
      </w:r>
    </w:p>
    <w:p w:rsidR="00B43E2D" w:rsidRPr="00C1476A" w:rsidRDefault="00B43E2D"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861396" w:rsidRPr="00C1476A" w:rsidRDefault="00861396"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Федеральный закон от 13.07.2015</w:t>
      </w:r>
      <w:r w:rsidR="008B7152" w:rsidRPr="00C1476A">
        <w:rPr>
          <w:rFonts w:ascii="Times New Roman" w:hAnsi="Times New Roman" w:cs="Times New Roman"/>
          <w:sz w:val="28"/>
          <w:szCs w:val="28"/>
        </w:rPr>
        <w:t xml:space="preserve"> </w:t>
      </w:r>
      <w:r w:rsidRPr="00C1476A">
        <w:rPr>
          <w:rFonts w:ascii="Times New Roman" w:hAnsi="Times New Roman" w:cs="Times New Roman"/>
          <w:sz w:val="28"/>
          <w:szCs w:val="28"/>
        </w:rPr>
        <w:t>№ 218-ФЗ «О государственной регистрации недвижимости»;</w:t>
      </w:r>
    </w:p>
    <w:p w:rsidR="00861396" w:rsidRPr="00C1476A" w:rsidRDefault="00861396"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61396" w:rsidRPr="00C1476A" w:rsidRDefault="00861396"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Федеральный закон от 14.03.1995 № 33-ФЗ «Об особо охраняемых природных территориях»;</w:t>
      </w:r>
    </w:p>
    <w:p w:rsidR="00861396" w:rsidRPr="00C1476A" w:rsidRDefault="00861396"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0D1" w:rsidRPr="00C1476A" w:rsidRDefault="001040D1"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1040D1" w:rsidRPr="00C1476A" w:rsidRDefault="001040D1"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1040D1" w:rsidRPr="00C1476A" w:rsidRDefault="001040D1"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 xml:space="preserve">Приказ </w:t>
      </w:r>
      <w:r w:rsidR="00237BF0" w:rsidRPr="00C1476A">
        <w:rPr>
          <w:rFonts w:ascii="Times New Roman" w:hAnsi="Times New Roman" w:cs="Times New Roman"/>
          <w:sz w:val="28"/>
          <w:szCs w:val="28"/>
        </w:rPr>
        <w:t>Федеральной службы государственной регистрации, кадастра и картографии от 10.11.2020 № П/0412</w:t>
      </w:r>
      <w:r w:rsidRPr="00C1476A">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rsidR="001040D1" w:rsidRPr="00C1476A" w:rsidRDefault="001040D1"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Приказ Минрегиона России от 26.05.2011 № 244 «Об утверждении Методических рекомендаций по разработке проектов генеральных планов поселений и городских округов»;</w:t>
      </w:r>
    </w:p>
    <w:p w:rsidR="00B42072" w:rsidRPr="00C1476A" w:rsidRDefault="00B42072"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Приказ Министерства экономического</w:t>
      </w:r>
      <w:r w:rsidR="00711698">
        <w:rPr>
          <w:rFonts w:ascii="Times New Roman" w:hAnsi="Times New Roman" w:cs="Times New Roman"/>
          <w:sz w:val="28"/>
          <w:szCs w:val="28"/>
        </w:rPr>
        <w:t xml:space="preserve"> развития РФ от 9.01.2018 № 10 «</w:t>
      </w:r>
      <w:r w:rsidRPr="00C1476A">
        <w:rPr>
          <w:rFonts w:ascii="Times New Roman" w:hAnsi="Times New Roman" w:cs="Times New Roman"/>
          <w:sz w:val="28"/>
          <w:szCs w:val="28"/>
        </w:rPr>
        <w:t>Об</w:t>
      </w:r>
      <w:r w:rsidR="00E7621E">
        <w:rPr>
          <w:rFonts w:ascii="Times New Roman" w:hAnsi="Times New Roman" w:cs="Times New Roman"/>
          <w:sz w:val="28"/>
          <w:szCs w:val="28"/>
        </w:rPr>
        <w:t> </w:t>
      </w:r>
      <w:r w:rsidRPr="00C1476A">
        <w:rPr>
          <w:rFonts w:ascii="Times New Roman" w:hAnsi="Times New Roman" w:cs="Times New Roman"/>
          <w:sz w:val="28"/>
          <w:szCs w:val="28"/>
        </w:rPr>
        <w:t xml:space="preserve">утверждении Требований к описанию и отображению в документах </w:t>
      </w:r>
      <w:r w:rsidRPr="00C1476A">
        <w:rPr>
          <w:rFonts w:ascii="Times New Roman" w:hAnsi="Times New Roman" w:cs="Times New Roman"/>
          <w:sz w:val="28"/>
          <w:szCs w:val="28"/>
        </w:rPr>
        <w:lastRenderedPageBreak/>
        <w:t>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w:t>
      </w:r>
      <w:r w:rsidR="00FE5920" w:rsidRPr="00C1476A">
        <w:rPr>
          <w:rFonts w:ascii="Times New Roman" w:hAnsi="Times New Roman" w:cs="Times New Roman"/>
          <w:sz w:val="28"/>
          <w:szCs w:val="28"/>
        </w:rPr>
        <w:t xml:space="preserve"> </w:t>
      </w:r>
      <w:r w:rsidR="005B1DB7" w:rsidRPr="00C1476A">
        <w:rPr>
          <w:rFonts w:ascii="Times New Roman" w:hAnsi="Times New Roman" w:cs="Times New Roman"/>
          <w:sz w:val="28"/>
          <w:szCs w:val="28"/>
        </w:rPr>
        <w:t>№</w:t>
      </w:r>
      <w:r w:rsidR="00711698">
        <w:rPr>
          <w:rFonts w:ascii="Times New Roman" w:hAnsi="Times New Roman" w:cs="Times New Roman"/>
          <w:sz w:val="28"/>
          <w:szCs w:val="28"/>
        </w:rPr>
        <w:t> 793»</w:t>
      </w:r>
      <w:r w:rsidR="007A153B">
        <w:rPr>
          <w:rFonts w:ascii="Times New Roman" w:hAnsi="Times New Roman" w:cs="Times New Roman"/>
          <w:sz w:val="28"/>
          <w:szCs w:val="28"/>
        </w:rPr>
        <w:t>;</w:t>
      </w:r>
    </w:p>
    <w:p w:rsidR="00B42072" w:rsidRPr="00C1476A" w:rsidRDefault="00B42072"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Приказ Министерства экономического развития РФ от 21.07.2016</w:t>
      </w:r>
      <w:r w:rsidR="00BE0ED3" w:rsidRPr="00C1476A">
        <w:rPr>
          <w:rFonts w:ascii="Times New Roman" w:hAnsi="Times New Roman" w:cs="Times New Roman"/>
          <w:sz w:val="28"/>
          <w:szCs w:val="28"/>
        </w:rPr>
        <w:t xml:space="preserve"> </w:t>
      </w:r>
      <w:r w:rsidR="005B1DB7" w:rsidRPr="00C1476A">
        <w:rPr>
          <w:rFonts w:ascii="Times New Roman" w:hAnsi="Times New Roman" w:cs="Times New Roman"/>
          <w:sz w:val="28"/>
          <w:szCs w:val="28"/>
        </w:rPr>
        <w:t>№</w:t>
      </w:r>
      <w:r w:rsidR="006203E7">
        <w:rPr>
          <w:rFonts w:ascii="Times New Roman" w:hAnsi="Times New Roman" w:cs="Times New Roman"/>
          <w:sz w:val="28"/>
          <w:szCs w:val="28"/>
        </w:rPr>
        <w:t> 460 «</w:t>
      </w:r>
      <w:r w:rsidRPr="00C1476A">
        <w:rPr>
          <w:rFonts w:ascii="Times New Roman" w:hAnsi="Times New Roman" w:cs="Times New Roman"/>
          <w:sz w:val="28"/>
          <w:szCs w:val="28"/>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w:t>
      </w:r>
      <w:r w:rsidR="006203E7">
        <w:rPr>
          <w:rFonts w:ascii="Times New Roman" w:hAnsi="Times New Roman" w:cs="Times New Roman"/>
          <w:sz w:val="28"/>
          <w:szCs w:val="28"/>
        </w:rPr>
        <w:t>в территориального планирования»</w:t>
      </w:r>
      <w:r w:rsidR="007A153B">
        <w:rPr>
          <w:rFonts w:ascii="Times New Roman" w:hAnsi="Times New Roman" w:cs="Times New Roman"/>
          <w:sz w:val="28"/>
          <w:szCs w:val="28"/>
        </w:rPr>
        <w:t>;</w:t>
      </w:r>
    </w:p>
    <w:p w:rsidR="00B42072" w:rsidRPr="006203E7" w:rsidRDefault="006203E7" w:rsidP="006203E7">
      <w:pPr>
        <w:pStyle w:val="a7"/>
        <w:numPr>
          <w:ilvl w:val="0"/>
          <w:numId w:val="7"/>
        </w:numPr>
        <w:spacing w:after="0" w:line="300" w:lineRule="auto"/>
        <w:ind w:left="0" w:firstLine="709"/>
        <w:jc w:val="both"/>
        <w:rPr>
          <w:rFonts w:ascii="Times New Roman" w:hAnsi="Times New Roman" w:cs="Times New Roman"/>
          <w:sz w:val="28"/>
          <w:szCs w:val="28"/>
        </w:rPr>
      </w:pPr>
      <w:r w:rsidRPr="006203E7">
        <w:rPr>
          <w:rFonts w:ascii="Times New Roman" w:hAnsi="Times New Roman" w:cs="Times New Roman"/>
          <w:sz w:val="28"/>
          <w:szCs w:val="28"/>
        </w:rPr>
        <w:t>Приказ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B42072" w:rsidRPr="00C1476A" w:rsidRDefault="00B42072"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476A">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w:t>
      </w:r>
      <w:r w:rsidR="002B00B7" w:rsidRPr="00C1476A">
        <w:rPr>
          <w:rFonts w:ascii="Times New Roman" w:hAnsi="Times New Roman" w:cs="Times New Roman"/>
          <w:sz w:val="28"/>
          <w:szCs w:val="28"/>
        </w:rPr>
        <w:t xml:space="preserve"> </w:t>
      </w:r>
      <w:r w:rsidRPr="00C1476A">
        <w:rPr>
          <w:rFonts w:ascii="Times New Roman" w:hAnsi="Times New Roman" w:cs="Times New Roman"/>
          <w:sz w:val="28"/>
          <w:szCs w:val="28"/>
        </w:rPr>
        <w:t>отношения в области территориального планирования;</w:t>
      </w:r>
    </w:p>
    <w:p w:rsidR="008F3E23" w:rsidRPr="00DF4233" w:rsidRDefault="008F3E23"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Закон Саратовской области от 0</w:t>
      </w:r>
      <w:r w:rsidR="00741BFD" w:rsidRPr="00DF4233">
        <w:rPr>
          <w:rFonts w:ascii="Times New Roman" w:hAnsi="Times New Roman" w:cs="Times New Roman"/>
          <w:sz w:val="28"/>
          <w:szCs w:val="28"/>
        </w:rPr>
        <w:t>9.10</w:t>
      </w:r>
      <w:r w:rsidRPr="00DF4233">
        <w:rPr>
          <w:rFonts w:ascii="Times New Roman" w:hAnsi="Times New Roman" w:cs="Times New Roman"/>
          <w:sz w:val="28"/>
          <w:szCs w:val="28"/>
        </w:rPr>
        <w:t>.20</w:t>
      </w:r>
      <w:r w:rsidR="00741BFD" w:rsidRPr="00DF4233">
        <w:rPr>
          <w:rFonts w:ascii="Times New Roman" w:hAnsi="Times New Roman" w:cs="Times New Roman"/>
          <w:sz w:val="28"/>
          <w:szCs w:val="28"/>
        </w:rPr>
        <w:t>06</w:t>
      </w:r>
      <w:r w:rsidRPr="00DF4233">
        <w:rPr>
          <w:rFonts w:ascii="Times New Roman" w:hAnsi="Times New Roman" w:cs="Times New Roman"/>
          <w:sz w:val="28"/>
          <w:szCs w:val="28"/>
        </w:rPr>
        <w:t xml:space="preserve"> г. № </w:t>
      </w:r>
      <w:r w:rsidR="00741BFD" w:rsidRPr="00DF4233">
        <w:rPr>
          <w:rFonts w:ascii="Times New Roman" w:hAnsi="Times New Roman" w:cs="Times New Roman"/>
          <w:sz w:val="28"/>
          <w:szCs w:val="28"/>
        </w:rPr>
        <w:t>96</w:t>
      </w:r>
      <w:r w:rsidRPr="00DF4233">
        <w:rPr>
          <w:rFonts w:ascii="Times New Roman" w:hAnsi="Times New Roman" w:cs="Times New Roman"/>
          <w:sz w:val="28"/>
          <w:szCs w:val="28"/>
        </w:rPr>
        <w:t>-ЗСО «О регулировании градостроительной деятельности в Саратовской области»;</w:t>
      </w:r>
    </w:p>
    <w:p w:rsidR="00DA4113" w:rsidRPr="00AE4822" w:rsidRDefault="00DA4113"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AE4822">
        <w:rPr>
          <w:rFonts w:ascii="Times New Roman" w:hAnsi="Times New Roman" w:cs="Times New Roman"/>
          <w:sz w:val="28"/>
          <w:szCs w:val="28"/>
        </w:rPr>
        <w:t xml:space="preserve">Устав муниципального образования </w:t>
      </w:r>
      <w:r w:rsidR="007B5CD9" w:rsidRPr="00AE4822">
        <w:rPr>
          <w:rFonts w:ascii="Times New Roman" w:hAnsi="Times New Roman" w:cs="Times New Roman"/>
          <w:sz w:val="28"/>
          <w:szCs w:val="28"/>
        </w:rPr>
        <w:t xml:space="preserve">город </w:t>
      </w:r>
      <w:r w:rsidR="00AE4822" w:rsidRPr="00AE4822">
        <w:rPr>
          <w:rFonts w:ascii="Times New Roman" w:hAnsi="Times New Roman" w:cs="Times New Roman"/>
          <w:sz w:val="28"/>
          <w:szCs w:val="28"/>
        </w:rPr>
        <w:t>Шиханы</w:t>
      </w:r>
      <w:r w:rsidRPr="00AE4822">
        <w:rPr>
          <w:rFonts w:ascii="Times New Roman" w:hAnsi="Times New Roman" w:cs="Times New Roman"/>
          <w:sz w:val="28"/>
          <w:szCs w:val="28"/>
        </w:rPr>
        <w:t xml:space="preserve"> с изменениями и дополнениями;</w:t>
      </w:r>
    </w:p>
    <w:p w:rsidR="00B42072" w:rsidRPr="00DF4233" w:rsidRDefault="00B42072"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Стратегия социально-экономического развития Саратовской области до 2030 года, утвержденная Постановлением</w:t>
      </w:r>
      <w:r w:rsidR="002B00B7" w:rsidRPr="00DF4233">
        <w:rPr>
          <w:rFonts w:ascii="Times New Roman" w:hAnsi="Times New Roman" w:cs="Times New Roman"/>
          <w:sz w:val="28"/>
          <w:szCs w:val="28"/>
        </w:rPr>
        <w:t xml:space="preserve"> </w:t>
      </w:r>
      <w:r w:rsidRPr="00DF4233">
        <w:rPr>
          <w:rFonts w:ascii="Times New Roman" w:hAnsi="Times New Roman" w:cs="Times New Roman"/>
          <w:sz w:val="28"/>
          <w:szCs w:val="28"/>
        </w:rPr>
        <w:t>Правительства Саратовской области от 30.06.2016</w:t>
      </w:r>
      <w:r w:rsidR="00A415C9" w:rsidRPr="00DF4233">
        <w:rPr>
          <w:rFonts w:ascii="Times New Roman" w:hAnsi="Times New Roman" w:cs="Times New Roman"/>
          <w:sz w:val="28"/>
          <w:szCs w:val="28"/>
        </w:rPr>
        <w:t xml:space="preserve"> </w:t>
      </w:r>
      <w:r w:rsidR="005B1DB7" w:rsidRPr="00DF4233">
        <w:rPr>
          <w:rFonts w:ascii="Times New Roman" w:hAnsi="Times New Roman" w:cs="Times New Roman"/>
          <w:sz w:val="28"/>
          <w:szCs w:val="28"/>
        </w:rPr>
        <w:t>№</w:t>
      </w:r>
      <w:r w:rsidRPr="00DF4233">
        <w:rPr>
          <w:rFonts w:ascii="Times New Roman" w:hAnsi="Times New Roman" w:cs="Times New Roman"/>
          <w:sz w:val="28"/>
          <w:szCs w:val="28"/>
        </w:rPr>
        <w:t xml:space="preserve"> 321-П; </w:t>
      </w:r>
    </w:p>
    <w:p w:rsidR="00F46A46" w:rsidRPr="007F1F35" w:rsidRDefault="00F46A46"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7F1F35">
        <w:rPr>
          <w:rFonts w:ascii="Times New Roman" w:hAnsi="Times New Roman" w:cs="Times New Roman"/>
          <w:sz w:val="28"/>
          <w:szCs w:val="28"/>
        </w:rPr>
        <w:t>Муни</w:t>
      </w:r>
      <w:r w:rsidR="007F1F35">
        <w:rPr>
          <w:rFonts w:ascii="Times New Roman" w:hAnsi="Times New Roman" w:cs="Times New Roman"/>
          <w:sz w:val="28"/>
          <w:szCs w:val="28"/>
        </w:rPr>
        <w:t>ципальная программа «Комплексная программа развития</w:t>
      </w:r>
      <w:r w:rsidRPr="007F1F35">
        <w:rPr>
          <w:rFonts w:ascii="Times New Roman" w:hAnsi="Times New Roman" w:cs="Times New Roman"/>
          <w:sz w:val="28"/>
          <w:szCs w:val="28"/>
        </w:rPr>
        <w:t xml:space="preserve"> коммунальной инфраструктуры </w:t>
      </w:r>
      <w:r w:rsidR="007F1F35">
        <w:rPr>
          <w:rFonts w:ascii="Times New Roman" w:hAnsi="Times New Roman" w:cs="Times New Roman"/>
          <w:sz w:val="28"/>
          <w:szCs w:val="28"/>
        </w:rPr>
        <w:t>городского округа ЗАТО Шиханы</w:t>
      </w:r>
      <w:r w:rsidRPr="007F1F35">
        <w:rPr>
          <w:rFonts w:ascii="Times New Roman" w:hAnsi="Times New Roman" w:cs="Times New Roman"/>
          <w:sz w:val="28"/>
          <w:szCs w:val="28"/>
        </w:rPr>
        <w:t xml:space="preserve"> Саратовской области</w:t>
      </w:r>
      <w:r w:rsidR="007F1F35">
        <w:rPr>
          <w:rFonts w:ascii="Times New Roman" w:hAnsi="Times New Roman" w:cs="Times New Roman"/>
          <w:sz w:val="28"/>
          <w:szCs w:val="28"/>
        </w:rPr>
        <w:t xml:space="preserve"> (2017-2032 г.)</w:t>
      </w:r>
      <w:r w:rsidR="00711698">
        <w:rPr>
          <w:rFonts w:ascii="Times New Roman" w:hAnsi="Times New Roman" w:cs="Times New Roman"/>
          <w:sz w:val="28"/>
          <w:szCs w:val="28"/>
        </w:rPr>
        <w:t>»</w:t>
      </w:r>
      <w:r w:rsidRPr="007F1F35">
        <w:rPr>
          <w:rFonts w:ascii="Times New Roman" w:hAnsi="Times New Roman" w:cs="Times New Roman"/>
          <w:sz w:val="28"/>
          <w:szCs w:val="28"/>
        </w:rPr>
        <w:t>;</w:t>
      </w:r>
    </w:p>
    <w:p w:rsidR="00F46A46" w:rsidRPr="00AE4822" w:rsidRDefault="00F46A46"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AE4822">
        <w:rPr>
          <w:rFonts w:ascii="Times New Roman" w:hAnsi="Times New Roman" w:cs="Times New Roman"/>
          <w:sz w:val="28"/>
          <w:szCs w:val="28"/>
        </w:rPr>
        <w:t>Муни</w:t>
      </w:r>
      <w:r w:rsidR="00AE4822">
        <w:rPr>
          <w:rFonts w:ascii="Times New Roman" w:hAnsi="Times New Roman" w:cs="Times New Roman"/>
          <w:sz w:val="28"/>
          <w:szCs w:val="28"/>
        </w:rPr>
        <w:t>ципальная программа «Комплексная программа развития</w:t>
      </w:r>
      <w:r w:rsidRPr="00AE4822">
        <w:rPr>
          <w:rFonts w:ascii="Times New Roman" w:hAnsi="Times New Roman" w:cs="Times New Roman"/>
          <w:sz w:val="28"/>
          <w:szCs w:val="28"/>
        </w:rPr>
        <w:t xml:space="preserve"> социальной </w:t>
      </w:r>
      <w:r w:rsidR="007A153B" w:rsidRPr="00AE4822">
        <w:rPr>
          <w:rFonts w:ascii="Times New Roman" w:hAnsi="Times New Roman" w:cs="Times New Roman"/>
          <w:sz w:val="28"/>
          <w:szCs w:val="28"/>
        </w:rPr>
        <w:t>инфраструктуры городского</w:t>
      </w:r>
      <w:r w:rsidR="00AE4822">
        <w:rPr>
          <w:rFonts w:ascii="Times New Roman" w:hAnsi="Times New Roman" w:cs="Times New Roman"/>
          <w:sz w:val="28"/>
          <w:szCs w:val="28"/>
        </w:rPr>
        <w:t xml:space="preserve"> округа ЗАТО Шиханы Саратовской области </w:t>
      </w:r>
      <w:r w:rsidR="00E7621E">
        <w:rPr>
          <w:rFonts w:ascii="Times New Roman" w:hAnsi="Times New Roman" w:cs="Times New Roman"/>
          <w:sz w:val="28"/>
          <w:szCs w:val="28"/>
        </w:rPr>
        <w:t xml:space="preserve">         </w:t>
      </w:r>
      <w:r w:rsidR="007F1F35">
        <w:rPr>
          <w:rFonts w:ascii="Times New Roman" w:hAnsi="Times New Roman" w:cs="Times New Roman"/>
          <w:sz w:val="28"/>
          <w:szCs w:val="28"/>
        </w:rPr>
        <w:t>(</w:t>
      </w:r>
      <w:r w:rsidR="00AE4822">
        <w:rPr>
          <w:rFonts w:ascii="Times New Roman" w:hAnsi="Times New Roman" w:cs="Times New Roman"/>
          <w:sz w:val="28"/>
          <w:szCs w:val="28"/>
        </w:rPr>
        <w:t>2017</w:t>
      </w:r>
      <w:r w:rsidRPr="00AE4822">
        <w:rPr>
          <w:rFonts w:ascii="Times New Roman" w:hAnsi="Times New Roman" w:cs="Times New Roman"/>
          <w:sz w:val="28"/>
          <w:szCs w:val="28"/>
        </w:rPr>
        <w:t>-203</w:t>
      </w:r>
      <w:r w:rsidR="00AE4822">
        <w:rPr>
          <w:rFonts w:ascii="Times New Roman" w:hAnsi="Times New Roman" w:cs="Times New Roman"/>
          <w:sz w:val="28"/>
          <w:szCs w:val="28"/>
        </w:rPr>
        <w:t>2</w:t>
      </w:r>
      <w:r w:rsidRPr="00AE4822">
        <w:rPr>
          <w:rFonts w:ascii="Times New Roman" w:hAnsi="Times New Roman" w:cs="Times New Roman"/>
          <w:sz w:val="28"/>
          <w:szCs w:val="28"/>
        </w:rPr>
        <w:t xml:space="preserve">  г</w:t>
      </w:r>
      <w:r w:rsidR="007F1F35">
        <w:rPr>
          <w:rFonts w:ascii="Times New Roman" w:hAnsi="Times New Roman" w:cs="Times New Roman"/>
          <w:sz w:val="28"/>
          <w:szCs w:val="28"/>
        </w:rPr>
        <w:t>.)</w:t>
      </w:r>
      <w:r w:rsidR="00711698">
        <w:rPr>
          <w:rFonts w:ascii="Times New Roman" w:hAnsi="Times New Roman" w:cs="Times New Roman"/>
          <w:sz w:val="28"/>
          <w:szCs w:val="28"/>
        </w:rPr>
        <w:t>»</w:t>
      </w:r>
      <w:r w:rsidRPr="00AE4822">
        <w:rPr>
          <w:rFonts w:ascii="Times New Roman" w:hAnsi="Times New Roman" w:cs="Times New Roman"/>
          <w:sz w:val="28"/>
          <w:szCs w:val="28"/>
        </w:rPr>
        <w:t>;</w:t>
      </w:r>
    </w:p>
    <w:p w:rsidR="00F46A46" w:rsidRPr="007F1F35" w:rsidRDefault="00F46A46"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7F1F35">
        <w:rPr>
          <w:rFonts w:ascii="Times New Roman" w:hAnsi="Times New Roman" w:cs="Times New Roman"/>
          <w:sz w:val="28"/>
          <w:szCs w:val="28"/>
        </w:rPr>
        <w:lastRenderedPageBreak/>
        <w:t>Муни</w:t>
      </w:r>
      <w:r w:rsidR="00AE4822" w:rsidRPr="007F1F35">
        <w:rPr>
          <w:rFonts w:ascii="Times New Roman" w:hAnsi="Times New Roman" w:cs="Times New Roman"/>
          <w:sz w:val="28"/>
          <w:szCs w:val="28"/>
        </w:rPr>
        <w:t>ципальная программа «</w:t>
      </w:r>
      <w:r w:rsidR="007F1F35" w:rsidRPr="007F1F35">
        <w:rPr>
          <w:rFonts w:ascii="Times New Roman" w:hAnsi="Times New Roman" w:cs="Times New Roman"/>
          <w:sz w:val="28"/>
          <w:szCs w:val="28"/>
        </w:rPr>
        <w:t>П</w:t>
      </w:r>
      <w:r w:rsidR="00AE4822" w:rsidRPr="007F1F35">
        <w:rPr>
          <w:rFonts w:ascii="Times New Roman" w:hAnsi="Times New Roman" w:cs="Times New Roman"/>
          <w:sz w:val="28"/>
          <w:szCs w:val="28"/>
        </w:rPr>
        <w:t>рограмма</w:t>
      </w:r>
      <w:r w:rsidR="007F1F35" w:rsidRPr="007F1F35">
        <w:rPr>
          <w:rFonts w:ascii="Times New Roman" w:hAnsi="Times New Roman" w:cs="Times New Roman"/>
          <w:sz w:val="28"/>
          <w:szCs w:val="28"/>
        </w:rPr>
        <w:t xml:space="preserve"> комплексного</w:t>
      </w:r>
      <w:r w:rsidR="00AE4822" w:rsidRPr="007F1F35">
        <w:rPr>
          <w:rFonts w:ascii="Times New Roman" w:hAnsi="Times New Roman" w:cs="Times New Roman"/>
          <w:sz w:val="28"/>
          <w:szCs w:val="28"/>
        </w:rPr>
        <w:t xml:space="preserve"> развития</w:t>
      </w:r>
      <w:r w:rsidRPr="007F1F35">
        <w:rPr>
          <w:rFonts w:ascii="Times New Roman" w:hAnsi="Times New Roman" w:cs="Times New Roman"/>
          <w:sz w:val="28"/>
          <w:szCs w:val="28"/>
        </w:rPr>
        <w:t xml:space="preserve"> транспортной инфраструктуры </w:t>
      </w:r>
      <w:r w:rsidR="007F1F35" w:rsidRPr="007F1F35">
        <w:rPr>
          <w:rFonts w:ascii="Times New Roman" w:hAnsi="Times New Roman" w:cs="Times New Roman"/>
          <w:sz w:val="28"/>
          <w:szCs w:val="28"/>
        </w:rPr>
        <w:t>городского округа ЗАТО Шиханы на 2017-2032</w:t>
      </w:r>
      <w:r w:rsidRPr="007F1F35">
        <w:rPr>
          <w:rFonts w:ascii="Times New Roman" w:hAnsi="Times New Roman" w:cs="Times New Roman"/>
          <w:sz w:val="28"/>
          <w:szCs w:val="28"/>
        </w:rPr>
        <w:t xml:space="preserve"> годы»;</w:t>
      </w:r>
    </w:p>
    <w:p w:rsidR="008D2D7F" w:rsidRPr="00DF4233" w:rsidRDefault="003A188B"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Иные муниципальные программы;</w:t>
      </w:r>
    </w:p>
    <w:p w:rsidR="00D26964" w:rsidRPr="00DF4233" w:rsidRDefault="00D26964"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Нормативно-правовые акты органов местного самоуправления;</w:t>
      </w:r>
    </w:p>
    <w:p w:rsidR="005602B6" w:rsidRPr="00DF4233" w:rsidRDefault="005602B6"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 xml:space="preserve">Постановление </w:t>
      </w:r>
      <w:r w:rsidR="00A415C9" w:rsidRPr="00DF4233">
        <w:rPr>
          <w:rFonts w:ascii="Times New Roman" w:hAnsi="Times New Roman" w:cs="Times New Roman"/>
          <w:sz w:val="28"/>
          <w:szCs w:val="28"/>
        </w:rPr>
        <w:t xml:space="preserve">Правительства РФ от 3.03.2018 </w:t>
      </w:r>
      <w:r w:rsidRPr="00DF4233">
        <w:rPr>
          <w:rFonts w:ascii="Times New Roman" w:hAnsi="Times New Roman" w:cs="Times New Roman"/>
          <w:sz w:val="28"/>
          <w:szCs w:val="28"/>
        </w:rPr>
        <w:t>№</w:t>
      </w:r>
      <w:r w:rsidR="00FE5920" w:rsidRPr="00DF4233">
        <w:rPr>
          <w:rFonts w:ascii="Times New Roman" w:hAnsi="Times New Roman" w:cs="Times New Roman"/>
          <w:sz w:val="28"/>
          <w:szCs w:val="28"/>
        </w:rPr>
        <w:t xml:space="preserve"> </w:t>
      </w:r>
      <w:r w:rsidRPr="00DF4233">
        <w:rPr>
          <w:rFonts w:ascii="Times New Roman" w:hAnsi="Times New Roman" w:cs="Times New Roman"/>
          <w:sz w:val="28"/>
          <w:szCs w:val="28"/>
        </w:rPr>
        <w:t>222 «Об утверждении Правил установления санитарно-защитных зон и использования земельных участков, расположенных в</w:t>
      </w:r>
      <w:r w:rsidR="002B00B7" w:rsidRPr="00DF4233">
        <w:rPr>
          <w:rFonts w:ascii="Times New Roman" w:hAnsi="Times New Roman" w:cs="Times New Roman"/>
          <w:sz w:val="28"/>
          <w:szCs w:val="28"/>
        </w:rPr>
        <w:t xml:space="preserve"> </w:t>
      </w:r>
      <w:r w:rsidRPr="00DF4233">
        <w:rPr>
          <w:rFonts w:ascii="Times New Roman" w:hAnsi="Times New Roman" w:cs="Times New Roman"/>
          <w:sz w:val="28"/>
          <w:szCs w:val="28"/>
        </w:rPr>
        <w:t>границах санитарно-защитных зон»;</w:t>
      </w:r>
    </w:p>
    <w:p w:rsidR="00B42072" w:rsidRPr="00DF4233" w:rsidRDefault="005602B6"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Технические регламенты:</w:t>
      </w:r>
    </w:p>
    <w:p w:rsidR="00B42072" w:rsidRPr="00DF4233" w:rsidRDefault="00711698"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СанПиН 2.2.1/2.1.1.1200-03 «</w:t>
      </w:r>
      <w:r w:rsidR="00B42072" w:rsidRPr="00DF4233">
        <w:rPr>
          <w:rFonts w:ascii="Times New Roman" w:hAnsi="Times New Roman" w:cs="Times New Roman"/>
          <w:sz w:val="28"/>
          <w:szCs w:val="28"/>
        </w:rPr>
        <w:t>Санитарно-защитные зоны и санитарная классификация предприя</w:t>
      </w:r>
      <w:r>
        <w:rPr>
          <w:rFonts w:ascii="Times New Roman" w:hAnsi="Times New Roman" w:cs="Times New Roman"/>
          <w:sz w:val="28"/>
          <w:szCs w:val="28"/>
        </w:rPr>
        <w:t>тий, сооружений и иных объектов»</w:t>
      </w:r>
      <w:r w:rsidR="00B42072" w:rsidRPr="00DF4233">
        <w:rPr>
          <w:rFonts w:ascii="Times New Roman" w:hAnsi="Times New Roman" w:cs="Times New Roman"/>
          <w:sz w:val="28"/>
          <w:szCs w:val="28"/>
        </w:rPr>
        <w:t>;</w:t>
      </w:r>
    </w:p>
    <w:p w:rsidR="00B42072" w:rsidRPr="00DF4233" w:rsidRDefault="00B42072"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B42072" w:rsidRPr="00DF4233" w:rsidRDefault="00B42072"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Региональные нормативы градостроительного проектирования Саратовской области;</w:t>
      </w:r>
    </w:p>
    <w:p w:rsidR="00B43E2D" w:rsidRPr="00DF4233" w:rsidRDefault="00B43E2D" w:rsidP="007B5D5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 xml:space="preserve">Иные </w:t>
      </w:r>
      <w:r w:rsidR="00B42072" w:rsidRPr="00DF4233">
        <w:rPr>
          <w:rFonts w:ascii="Times New Roman" w:hAnsi="Times New Roman" w:cs="Times New Roman"/>
          <w:sz w:val="28"/>
          <w:szCs w:val="28"/>
        </w:rPr>
        <w:t>действующие н</w:t>
      </w:r>
      <w:r w:rsidRPr="00DF4233">
        <w:rPr>
          <w:rFonts w:ascii="Times New Roman" w:hAnsi="Times New Roman" w:cs="Times New Roman"/>
          <w:sz w:val="28"/>
          <w:szCs w:val="28"/>
        </w:rPr>
        <w:t>орматив</w:t>
      </w:r>
      <w:r w:rsidR="00B42072" w:rsidRPr="00DF4233">
        <w:rPr>
          <w:rFonts w:ascii="Times New Roman" w:hAnsi="Times New Roman" w:cs="Times New Roman"/>
          <w:sz w:val="28"/>
          <w:szCs w:val="28"/>
        </w:rPr>
        <w:t>н</w:t>
      </w:r>
      <w:r w:rsidRPr="00DF4233">
        <w:rPr>
          <w:rFonts w:ascii="Times New Roman" w:hAnsi="Times New Roman" w:cs="Times New Roman"/>
          <w:sz w:val="28"/>
          <w:szCs w:val="28"/>
        </w:rPr>
        <w:t>ы</w:t>
      </w:r>
      <w:r w:rsidR="00B42072" w:rsidRPr="00DF4233">
        <w:rPr>
          <w:rFonts w:ascii="Times New Roman" w:hAnsi="Times New Roman" w:cs="Times New Roman"/>
          <w:sz w:val="28"/>
          <w:szCs w:val="28"/>
        </w:rPr>
        <w:t>е правовые акты и нормативные технические документы Российской Федерации.</w:t>
      </w:r>
    </w:p>
    <w:p w:rsidR="00B43E2D" w:rsidRPr="004D7F05" w:rsidRDefault="00C3504A" w:rsidP="007977AB">
      <w:pPr>
        <w:spacing w:after="0" w:line="300" w:lineRule="auto"/>
        <w:ind w:firstLine="709"/>
        <w:jc w:val="both"/>
        <w:rPr>
          <w:rFonts w:ascii="Times New Roman" w:hAnsi="Times New Roman" w:cs="Times New Roman"/>
          <w:sz w:val="28"/>
          <w:szCs w:val="28"/>
        </w:rPr>
      </w:pPr>
      <w:r w:rsidRPr="004D7F05">
        <w:rPr>
          <w:rFonts w:ascii="Times New Roman" w:hAnsi="Times New Roman" w:cs="Times New Roman"/>
          <w:sz w:val="28"/>
          <w:szCs w:val="28"/>
        </w:rPr>
        <w:t xml:space="preserve">Исходные данные предоставлены </w:t>
      </w:r>
      <w:r w:rsidR="00B43E2D" w:rsidRPr="004D7F05">
        <w:rPr>
          <w:rFonts w:ascii="Times New Roman" w:hAnsi="Times New Roman" w:cs="Times New Roman"/>
          <w:sz w:val="28"/>
          <w:szCs w:val="28"/>
        </w:rPr>
        <w:t xml:space="preserve">администрацией муниципального </w:t>
      </w:r>
      <w:r w:rsidR="00521504" w:rsidRPr="004D7F05">
        <w:rPr>
          <w:rFonts w:ascii="Times New Roman" w:hAnsi="Times New Roman" w:cs="Times New Roman"/>
          <w:sz w:val="28"/>
          <w:szCs w:val="28"/>
        </w:rPr>
        <w:t xml:space="preserve">образования </w:t>
      </w:r>
      <w:r w:rsidR="00DC77FD" w:rsidRPr="004D7F05">
        <w:rPr>
          <w:rFonts w:ascii="Times New Roman" w:hAnsi="Times New Roman" w:cs="Times New Roman"/>
          <w:sz w:val="28"/>
          <w:szCs w:val="28"/>
        </w:rPr>
        <w:t xml:space="preserve">город </w:t>
      </w:r>
      <w:r w:rsidR="004D7F05" w:rsidRPr="004D7F05">
        <w:rPr>
          <w:rFonts w:ascii="Times New Roman" w:hAnsi="Times New Roman" w:cs="Times New Roman"/>
          <w:sz w:val="28"/>
          <w:szCs w:val="28"/>
        </w:rPr>
        <w:t>Шиханы</w:t>
      </w:r>
      <w:r w:rsidR="00DC77FD" w:rsidRPr="004D7F05">
        <w:rPr>
          <w:rFonts w:ascii="Times New Roman" w:hAnsi="Times New Roman" w:cs="Times New Roman"/>
          <w:sz w:val="28"/>
          <w:szCs w:val="28"/>
        </w:rPr>
        <w:t xml:space="preserve"> </w:t>
      </w:r>
      <w:r w:rsidR="00B43E2D" w:rsidRPr="004D7F05">
        <w:rPr>
          <w:rFonts w:ascii="Times New Roman" w:hAnsi="Times New Roman" w:cs="Times New Roman"/>
          <w:sz w:val="28"/>
          <w:szCs w:val="28"/>
        </w:rPr>
        <w:t xml:space="preserve">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4D7F05">
        <w:rPr>
          <w:rFonts w:ascii="Times New Roman" w:hAnsi="Times New Roman" w:cs="Times New Roman"/>
          <w:sz w:val="28"/>
          <w:szCs w:val="28"/>
        </w:rPr>
        <w:t>генеральном плане</w:t>
      </w:r>
      <w:r w:rsidR="00B43E2D" w:rsidRPr="004D7F05">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 </w:t>
      </w:r>
    </w:p>
    <w:p w:rsidR="00B43E2D" w:rsidRPr="00AE4822" w:rsidRDefault="00B43E2D" w:rsidP="007977AB">
      <w:pPr>
        <w:spacing w:after="0" w:line="300" w:lineRule="auto"/>
        <w:ind w:firstLine="709"/>
        <w:jc w:val="both"/>
        <w:rPr>
          <w:rFonts w:ascii="Times New Roman" w:hAnsi="Times New Roman" w:cs="Times New Roman"/>
          <w:sz w:val="28"/>
          <w:szCs w:val="28"/>
        </w:rPr>
      </w:pPr>
      <w:r w:rsidRPr="00AE4822">
        <w:rPr>
          <w:rFonts w:ascii="Times New Roman" w:hAnsi="Times New Roman" w:cs="Times New Roman"/>
          <w:sz w:val="28"/>
          <w:szCs w:val="28"/>
        </w:rPr>
        <w:t>В генеральном плане определены следующие сроки его реализации: I этап- пер</w:t>
      </w:r>
      <w:r w:rsidR="00B24319" w:rsidRPr="00AE4822">
        <w:rPr>
          <w:rFonts w:ascii="Times New Roman" w:hAnsi="Times New Roman" w:cs="Times New Roman"/>
          <w:sz w:val="28"/>
          <w:szCs w:val="28"/>
        </w:rPr>
        <w:t>вая очередь генерального плана муниципального образования</w:t>
      </w:r>
      <w:r w:rsidRPr="00AE4822">
        <w:rPr>
          <w:rFonts w:ascii="Times New Roman" w:hAnsi="Times New Roman" w:cs="Times New Roman"/>
          <w:sz w:val="28"/>
          <w:szCs w:val="28"/>
        </w:rPr>
        <w:t>, на которую планируются первоочередные мероприятия до 202</w:t>
      </w:r>
      <w:r w:rsidR="00AE4822" w:rsidRPr="00AE4822">
        <w:rPr>
          <w:rFonts w:ascii="Times New Roman" w:hAnsi="Times New Roman" w:cs="Times New Roman"/>
          <w:sz w:val="28"/>
          <w:szCs w:val="28"/>
        </w:rPr>
        <w:t>8</w:t>
      </w:r>
      <w:r w:rsidRPr="00AE4822">
        <w:rPr>
          <w:rFonts w:ascii="Times New Roman" w:hAnsi="Times New Roman" w:cs="Times New Roman"/>
          <w:sz w:val="28"/>
          <w:szCs w:val="28"/>
        </w:rPr>
        <w:t xml:space="preserve">г.; II этап - расчетный срок </w:t>
      </w:r>
      <w:r w:rsidRPr="00AE4822">
        <w:rPr>
          <w:rFonts w:ascii="Times New Roman" w:hAnsi="Times New Roman" w:cs="Times New Roman"/>
          <w:sz w:val="28"/>
          <w:szCs w:val="28"/>
        </w:rPr>
        <w:lastRenderedPageBreak/>
        <w:t>генерального плана, на который рассчитаны все планируемые мероприятия генерального плана –20</w:t>
      </w:r>
      <w:r w:rsidR="00B77C44" w:rsidRPr="00AE4822">
        <w:rPr>
          <w:rFonts w:ascii="Times New Roman" w:hAnsi="Times New Roman" w:cs="Times New Roman"/>
          <w:sz w:val="28"/>
          <w:szCs w:val="28"/>
        </w:rPr>
        <w:t>4</w:t>
      </w:r>
      <w:r w:rsidR="00AE4822" w:rsidRPr="00AE4822">
        <w:rPr>
          <w:rFonts w:ascii="Times New Roman" w:hAnsi="Times New Roman" w:cs="Times New Roman"/>
          <w:sz w:val="28"/>
          <w:szCs w:val="28"/>
        </w:rPr>
        <w:t>3</w:t>
      </w:r>
      <w:r w:rsidRPr="00AE4822">
        <w:rPr>
          <w:rFonts w:ascii="Times New Roman" w:hAnsi="Times New Roman" w:cs="Times New Roman"/>
          <w:sz w:val="28"/>
          <w:szCs w:val="28"/>
        </w:rPr>
        <w:t xml:space="preserve"> г.</w:t>
      </w:r>
    </w:p>
    <w:p w:rsidR="006A1C63" w:rsidRPr="004D7F05" w:rsidRDefault="006A1C63" w:rsidP="006A1C63">
      <w:pPr>
        <w:pStyle w:val="41"/>
        <w:spacing w:after="0" w:line="300" w:lineRule="auto"/>
        <w:ind w:firstLine="709"/>
        <w:jc w:val="both"/>
        <w:rPr>
          <w:rFonts w:eastAsiaTheme="minorEastAsia"/>
          <w:sz w:val="28"/>
          <w:szCs w:val="28"/>
          <w:lang w:eastAsia="ru-RU"/>
        </w:rPr>
      </w:pPr>
      <w:r w:rsidRPr="004D7F05">
        <w:rPr>
          <w:rFonts w:eastAsiaTheme="minorEastAsia"/>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B43E2D" w:rsidRDefault="00B43E2D" w:rsidP="006203E7">
      <w:pPr>
        <w:pStyle w:val="a7"/>
        <w:spacing w:after="0" w:line="300" w:lineRule="auto"/>
        <w:ind w:left="0" w:firstLine="709"/>
        <w:jc w:val="both"/>
        <w:rPr>
          <w:rFonts w:ascii="Times New Roman" w:hAnsi="Times New Roman" w:cs="Times New Roman"/>
          <w:sz w:val="28"/>
          <w:szCs w:val="28"/>
        </w:rPr>
      </w:pPr>
      <w:r w:rsidRPr="00DF4233">
        <w:rPr>
          <w:rFonts w:ascii="Times New Roman" w:hAnsi="Times New Roman" w:cs="Times New Roman"/>
          <w:sz w:val="28"/>
          <w:szCs w:val="28"/>
        </w:rPr>
        <w:t>Картографические материалы оформлены в соответствии с приказом Министерства</w:t>
      </w:r>
      <w:r w:rsidR="002B00B7" w:rsidRPr="00DF4233">
        <w:rPr>
          <w:rFonts w:ascii="Times New Roman" w:hAnsi="Times New Roman" w:cs="Times New Roman"/>
          <w:sz w:val="28"/>
          <w:szCs w:val="28"/>
        </w:rPr>
        <w:t xml:space="preserve"> </w:t>
      </w:r>
      <w:r w:rsidRPr="00DF4233">
        <w:rPr>
          <w:rFonts w:ascii="Times New Roman" w:hAnsi="Times New Roman" w:cs="Times New Roman"/>
          <w:sz w:val="28"/>
          <w:szCs w:val="28"/>
        </w:rPr>
        <w:t>экономического развития РФ от 09.01.2018 г. №</w:t>
      </w:r>
      <w:r w:rsidR="00FE5920" w:rsidRPr="00DF4233">
        <w:rPr>
          <w:rFonts w:ascii="Times New Roman" w:hAnsi="Times New Roman" w:cs="Times New Roman"/>
          <w:sz w:val="28"/>
          <w:szCs w:val="28"/>
        </w:rPr>
        <w:t xml:space="preserve"> </w:t>
      </w:r>
      <w:r w:rsidRPr="00DF4233">
        <w:rPr>
          <w:rFonts w:ascii="Times New Roman" w:hAnsi="Times New Roman" w:cs="Times New Roman"/>
          <w:sz w:val="28"/>
          <w:szCs w:val="28"/>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203E7" w:rsidRPr="007A153B" w:rsidRDefault="006203E7" w:rsidP="006203E7">
      <w:pPr>
        <w:spacing w:after="0" w:line="300" w:lineRule="auto"/>
        <w:ind w:firstLine="709"/>
        <w:jc w:val="both"/>
        <w:rPr>
          <w:rFonts w:ascii="Times New Roman" w:eastAsia="Times New Roman" w:hAnsi="Times New Roman" w:cs="Times New Roman"/>
          <w:sz w:val="28"/>
          <w:szCs w:val="28"/>
        </w:rPr>
      </w:pPr>
      <w:r w:rsidRPr="007A153B">
        <w:rPr>
          <w:rFonts w:ascii="Times New Roman" w:eastAsia="Times New Roman" w:hAnsi="Times New Roman" w:cs="Times New Roman"/>
          <w:sz w:val="28"/>
          <w:szCs w:val="28"/>
        </w:rPr>
        <w:t xml:space="preserve">Работа выполнена отделом кадастровых и землеустроительных работ филиала ППК «Роскадастр» по Саратовской области </w:t>
      </w:r>
    </w:p>
    <w:p w:rsidR="006203E7" w:rsidRPr="007A153B" w:rsidRDefault="006203E7" w:rsidP="006203E7">
      <w:pPr>
        <w:tabs>
          <w:tab w:val="left" w:pos="1134"/>
        </w:tabs>
        <w:spacing w:after="0" w:line="300" w:lineRule="auto"/>
        <w:ind w:firstLine="709"/>
        <w:jc w:val="both"/>
        <w:rPr>
          <w:rFonts w:ascii="Times New Roman" w:eastAsia="Times New Roman" w:hAnsi="Times New Roman" w:cs="Times New Roman"/>
          <w:sz w:val="28"/>
          <w:szCs w:val="28"/>
        </w:rPr>
      </w:pPr>
      <w:r w:rsidRPr="007A153B">
        <w:rPr>
          <w:rFonts w:ascii="Times New Roman" w:eastAsia="Times New Roman" w:hAnsi="Times New Roman" w:cs="Times New Roman"/>
          <w:sz w:val="28"/>
          <w:szCs w:val="28"/>
        </w:rPr>
        <w:t>Авторский коллектив:</w:t>
      </w:r>
    </w:p>
    <w:p w:rsidR="006203E7" w:rsidRPr="006203E7" w:rsidRDefault="006203E7" w:rsidP="006203E7">
      <w:pPr>
        <w:spacing w:after="0" w:line="300" w:lineRule="auto"/>
        <w:ind w:firstLine="709"/>
        <w:jc w:val="both"/>
        <w:rPr>
          <w:rFonts w:ascii="Times New Roman" w:eastAsia="Times New Roman" w:hAnsi="Times New Roman" w:cs="Times New Roman"/>
          <w:sz w:val="28"/>
          <w:szCs w:val="28"/>
        </w:rPr>
      </w:pPr>
      <w:r w:rsidRPr="006203E7">
        <w:rPr>
          <w:rFonts w:ascii="Times New Roman" w:eastAsia="Times New Roman" w:hAnsi="Times New Roman" w:cs="Times New Roman"/>
          <w:sz w:val="28"/>
          <w:szCs w:val="28"/>
        </w:rPr>
        <w:t>С. В. Герасименок – начальник отдела;</w:t>
      </w:r>
    </w:p>
    <w:p w:rsidR="006203E7" w:rsidRPr="006203E7" w:rsidRDefault="006203E7" w:rsidP="006203E7">
      <w:pPr>
        <w:spacing w:after="0" w:line="300" w:lineRule="auto"/>
        <w:ind w:firstLine="709"/>
        <w:jc w:val="both"/>
        <w:rPr>
          <w:rFonts w:ascii="Times New Roman" w:eastAsia="Times New Roman" w:hAnsi="Times New Roman" w:cs="Times New Roman"/>
          <w:sz w:val="28"/>
          <w:szCs w:val="28"/>
        </w:rPr>
      </w:pPr>
      <w:r w:rsidRPr="006203E7">
        <w:rPr>
          <w:rFonts w:ascii="Times New Roman" w:eastAsia="Times New Roman" w:hAnsi="Times New Roman" w:cs="Times New Roman"/>
          <w:sz w:val="28"/>
          <w:szCs w:val="28"/>
        </w:rPr>
        <w:t>Р. И. Закиров – заместитель начальника отдела;</w:t>
      </w:r>
    </w:p>
    <w:p w:rsidR="006203E7" w:rsidRPr="006203E7" w:rsidRDefault="006203E7" w:rsidP="006203E7">
      <w:pPr>
        <w:spacing w:after="0" w:line="300" w:lineRule="auto"/>
        <w:ind w:firstLine="709"/>
        <w:jc w:val="both"/>
        <w:rPr>
          <w:rFonts w:ascii="Times New Roman" w:eastAsia="Times New Roman" w:hAnsi="Times New Roman" w:cs="Times New Roman"/>
          <w:sz w:val="28"/>
          <w:szCs w:val="28"/>
        </w:rPr>
      </w:pPr>
      <w:r w:rsidRPr="006203E7">
        <w:rPr>
          <w:rFonts w:ascii="Times New Roman" w:eastAsia="Times New Roman" w:hAnsi="Times New Roman" w:cs="Times New Roman"/>
          <w:sz w:val="28"/>
          <w:szCs w:val="28"/>
        </w:rPr>
        <w:t xml:space="preserve">М. А. Муравьева – инженер </w:t>
      </w:r>
      <w:r w:rsidRPr="006203E7">
        <w:rPr>
          <w:rFonts w:ascii="Times New Roman" w:eastAsia="Times New Roman" w:hAnsi="Times New Roman" w:cs="Times New Roman"/>
          <w:sz w:val="28"/>
          <w:szCs w:val="28"/>
          <w:lang w:val="en-US"/>
        </w:rPr>
        <w:t>I</w:t>
      </w:r>
      <w:r w:rsidRPr="006203E7">
        <w:rPr>
          <w:rFonts w:ascii="Times New Roman" w:eastAsia="Times New Roman" w:hAnsi="Times New Roman" w:cs="Times New Roman"/>
          <w:sz w:val="28"/>
          <w:szCs w:val="28"/>
        </w:rPr>
        <w:t xml:space="preserve"> категории;</w:t>
      </w:r>
    </w:p>
    <w:p w:rsidR="006203E7" w:rsidRPr="006203E7" w:rsidRDefault="006203E7" w:rsidP="006203E7">
      <w:pPr>
        <w:spacing w:after="0" w:line="300" w:lineRule="auto"/>
        <w:ind w:firstLine="709"/>
        <w:jc w:val="both"/>
        <w:rPr>
          <w:rFonts w:ascii="Times New Roman" w:eastAsia="Times New Roman" w:hAnsi="Times New Roman" w:cs="Times New Roman"/>
          <w:sz w:val="28"/>
          <w:szCs w:val="28"/>
        </w:rPr>
      </w:pPr>
      <w:r w:rsidRPr="006203E7">
        <w:rPr>
          <w:rFonts w:ascii="Times New Roman" w:eastAsia="Times New Roman" w:hAnsi="Times New Roman" w:cs="Times New Roman"/>
          <w:sz w:val="28"/>
          <w:szCs w:val="28"/>
        </w:rPr>
        <w:t xml:space="preserve">С. С. Герасимова – инженер </w:t>
      </w:r>
      <w:r w:rsidRPr="006203E7">
        <w:rPr>
          <w:rFonts w:ascii="Times New Roman" w:eastAsia="Times New Roman" w:hAnsi="Times New Roman" w:cs="Times New Roman"/>
          <w:sz w:val="28"/>
          <w:szCs w:val="28"/>
          <w:lang w:val="en-US"/>
        </w:rPr>
        <w:t>II</w:t>
      </w:r>
      <w:r w:rsidRPr="006203E7">
        <w:rPr>
          <w:rFonts w:ascii="Times New Roman" w:eastAsia="Times New Roman" w:hAnsi="Times New Roman" w:cs="Times New Roman"/>
          <w:sz w:val="28"/>
          <w:szCs w:val="28"/>
        </w:rPr>
        <w:t xml:space="preserve"> категории.</w:t>
      </w:r>
    </w:p>
    <w:p w:rsidR="00B43E2D" w:rsidRPr="00F2143F" w:rsidRDefault="00B43E2D" w:rsidP="006203E7">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 xml:space="preserve">Графические материалы </w:t>
      </w:r>
      <w:r w:rsidR="00D71770" w:rsidRPr="00F2143F">
        <w:rPr>
          <w:rFonts w:ascii="Times New Roman" w:eastAsia="Times New Roman" w:hAnsi="Times New Roman" w:cs="Times New Roman"/>
          <w:sz w:val="28"/>
          <w:szCs w:val="28"/>
        </w:rPr>
        <w:t>генерального плана</w:t>
      </w:r>
      <w:r w:rsidRPr="00F2143F">
        <w:rPr>
          <w:rFonts w:ascii="Times New Roman" w:eastAsia="Times New Roman" w:hAnsi="Times New Roman" w:cs="Times New Roman"/>
          <w:sz w:val="28"/>
          <w:szCs w:val="28"/>
        </w:rPr>
        <w:t xml:space="preserve"> разработаны с использованием программного продукта ГИС «MapI</w:t>
      </w:r>
      <w:r w:rsidR="009F318D" w:rsidRPr="00F2143F">
        <w:rPr>
          <w:rFonts w:ascii="Times New Roman" w:eastAsia="Times New Roman" w:hAnsi="Times New Roman" w:cs="Times New Roman"/>
          <w:sz w:val="28"/>
          <w:szCs w:val="28"/>
          <w:lang w:val="en-US"/>
        </w:rPr>
        <w:t>n</w:t>
      </w:r>
      <w:r w:rsidRPr="00F2143F">
        <w:rPr>
          <w:rFonts w:ascii="Times New Roman" w:eastAsia="Times New Roman" w:hAnsi="Times New Roman" w:cs="Times New Roman"/>
          <w:sz w:val="28"/>
          <w:szCs w:val="28"/>
        </w:rPr>
        <w:t>fo</w:t>
      </w:r>
      <w:r w:rsidR="00DA3B76" w:rsidRPr="00F2143F">
        <w:rPr>
          <w:rFonts w:ascii="Times New Roman" w:eastAsia="Times New Roman" w:hAnsi="Times New Roman" w:cs="Times New Roman"/>
          <w:sz w:val="28"/>
          <w:szCs w:val="28"/>
        </w:rPr>
        <w:t xml:space="preserve"> </w:t>
      </w:r>
      <w:r w:rsidR="009F318D" w:rsidRPr="00F2143F">
        <w:rPr>
          <w:rFonts w:ascii="Times New Roman" w:eastAsia="Times New Roman" w:hAnsi="Times New Roman" w:cs="Times New Roman"/>
          <w:sz w:val="28"/>
          <w:szCs w:val="28"/>
          <w:lang w:val="en-US"/>
        </w:rPr>
        <w:t>Professional</w:t>
      </w:r>
      <w:r w:rsidR="009F318D" w:rsidRPr="00F2143F">
        <w:rPr>
          <w:rFonts w:ascii="Times New Roman" w:eastAsia="Times New Roman" w:hAnsi="Times New Roman" w:cs="Times New Roman"/>
          <w:sz w:val="28"/>
          <w:szCs w:val="28"/>
        </w:rPr>
        <w:t xml:space="preserve"> 17.0</w:t>
      </w:r>
      <w:r w:rsidRPr="00F2143F">
        <w:rPr>
          <w:rFonts w:ascii="Times New Roman" w:eastAsia="Times New Roman" w:hAnsi="Times New Roman" w:cs="Times New Roman"/>
          <w:sz w:val="28"/>
          <w:szCs w:val="28"/>
        </w:rPr>
        <w:t xml:space="preserve">»; специализированного приложения для ГИС </w:t>
      </w:r>
      <w:r w:rsidRPr="00F2143F">
        <w:rPr>
          <w:rFonts w:ascii="Times New Roman" w:eastAsia="Times New Roman" w:hAnsi="Times New Roman" w:cs="Times New Roman"/>
          <w:sz w:val="28"/>
          <w:szCs w:val="28"/>
          <w:lang w:val="en-US"/>
        </w:rPr>
        <w:t>MapI</w:t>
      </w:r>
      <w:r w:rsidR="009F318D" w:rsidRPr="00F2143F">
        <w:rPr>
          <w:rFonts w:ascii="Times New Roman" w:eastAsia="Times New Roman" w:hAnsi="Times New Roman" w:cs="Times New Roman"/>
          <w:sz w:val="28"/>
          <w:szCs w:val="28"/>
          <w:lang w:val="en-US"/>
        </w:rPr>
        <w:t>n</w:t>
      </w:r>
      <w:r w:rsidRPr="00F2143F">
        <w:rPr>
          <w:rFonts w:ascii="Times New Roman" w:eastAsia="Times New Roman" w:hAnsi="Times New Roman" w:cs="Times New Roman"/>
          <w:sz w:val="28"/>
          <w:szCs w:val="28"/>
          <w:lang w:val="en-US"/>
        </w:rPr>
        <w:t>fo</w:t>
      </w:r>
      <w:r w:rsidRPr="00F2143F">
        <w:rPr>
          <w:rFonts w:ascii="Times New Roman" w:eastAsia="Times New Roman" w:hAnsi="Times New Roman" w:cs="Times New Roman"/>
          <w:sz w:val="28"/>
          <w:szCs w:val="28"/>
        </w:rPr>
        <w:t xml:space="preserve"> «Территориальное планирование», разработанное компанией </w:t>
      </w:r>
      <w:r w:rsidRPr="00F2143F">
        <w:rPr>
          <w:rFonts w:ascii="Times New Roman" w:hAnsi="Times New Roman" w:cs="Times New Roman"/>
          <w:sz w:val="28"/>
          <w:szCs w:val="28"/>
        </w:rPr>
        <w:t>ООО «ЭСТИ МАП».</w:t>
      </w:r>
    </w:p>
    <w:p w:rsidR="00B43E2D" w:rsidRPr="00F2143F" w:rsidRDefault="00B43E2D" w:rsidP="006203E7">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«Microsoft</w:t>
      </w:r>
      <w:r w:rsidR="00163B00" w:rsidRPr="00F2143F">
        <w:rPr>
          <w:rFonts w:ascii="Times New Roman" w:eastAsia="Times New Roman" w:hAnsi="Times New Roman" w:cs="Times New Roman"/>
          <w:sz w:val="28"/>
          <w:szCs w:val="28"/>
        </w:rPr>
        <w:t xml:space="preserve"> </w:t>
      </w:r>
      <w:r w:rsidRPr="00F2143F">
        <w:rPr>
          <w:rFonts w:ascii="Times New Roman" w:eastAsia="Times New Roman" w:hAnsi="Times New Roman" w:cs="Times New Roman"/>
          <w:sz w:val="28"/>
          <w:szCs w:val="28"/>
        </w:rPr>
        <w:t>Office».</w:t>
      </w:r>
    </w:p>
    <w:p w:rsidR="00B43E2D" w:rsidRPr="00F2143F" w:rsidRDefault="00D71770" w:rsidP="007977AB">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При подготовке генерального плана</w:t>
      </w:r>
      <w:r w:rsidR="00B43E2D" w:rsidRPr="00F2143F">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w:t>
      </w:r>
      <w:r w:rsidR="00F2143F" w:rsidRPr="00F2143F">
        <w:rPr>
          <w:rFonts w:ascii="Times New Roman" w:eastAsia="Times New Roman" w:hAnsi="Times New Roman" w:cs="Times New Roman"/>
          <w:sz w:val="28"/>
          <w:szCs w:val="28"/>
        </w:rPr>
        <w:t>ППК</w:t>
      </w:r>
      <w:r w:rsidR="00B43E2D" w:rsidRPr="00F2143F">
        <w:rPr>
          <w:rFonts w:ascii="Times New Roman" w:eastAsia="Times New Roman" w:hAnsi="Times New Roman" w:cs="Times New Roman"/>
          <w:sz w:val="28"/>
          <w:szCs w:val="28"/>
        </w:rPr>
        <w:t xml:space="preserve"> «</w:t>
      </w:r>
      <w:r w:rsidR="00F2143F" w:rsidRPr="00F2143F">
        <w:rPr>
          <w:rFonts w:ascii="Times New Roman" w:eastAsia="Times New Roman" w:hAnsi="Times New Roman" w:cs="Times New Roman"/>
          <w:sz w:val="28"/>
          <w:szCs w:val="28"/>
        </w:rPr>
        <w:t>Роскадастр</w:t>
      </w:r>
      <w:r w:rsidR="00B43E2D" w:rsidRPr="00F2143F">
        <w:rPr>
          <w:rFonts w:ascii="Times New Roman" w:eastAsia="Times New Roman" w:hAnsi="Times New Roman" w:cs="Times New Roman"/>
          <w:sz w:val="28"/>
          <w:szCs w:val="28"/>
        </w:rPr>
        <w:t>» по Саратовской области.</w:t>
      </w:r>
    </w:p>
    <w:p w:rsidR="00B1682D" w:rsidRPr="00B33E41" w:rsidRDefault="00B1682D" w:rsidP="007977AB">
      <w:pPr>
        <w:spacing w:after="0" w:line="300" w:lineRule="auto"/>
        <w:ind w:firstLine="709"/>
        <w:jc w:val="both"/>
        <w:rPr>
          <w:rFonts w:ascii="Times New Roman" w:eastAsia="Times New Roman" w:hAnsi="Times New Roman" w:cs="Times New Roman"/>
          <w:sz w:val="28"/>
          <w:szCs w:val="28"/>
          <w:highlight w:val="yellow"/>
        </w:rPr>
      </w:pPr>
    </w:p>
    <w:p w:rsidR="00B43E2D" w:rsidRPr="00F2143F" w:rsidRDefault="00B43E2D" w:rsidP="007977AB">
      <w:pPr>
        <w:spacing w:after="0" w:line="300" w:lineRule="auto"/>
        <w:ind w:firstLine="709"/>
        <w:rPr>
          <w:rFonts w:ascii="Times New Roman" w:eastAsia="Times New Roman" w:hAnsi="Times New Roman" w:cs="Times New Roman"/>
          <w:b/>
          <w:sz w:val="28"/>
          <w:szCs w:val="28"/>
        </w:rPr>
      </w:pPr>
      <w:r w:rsidRPr="00F2143F">
        <w:rPr>
          <w:rFonts w:ascii="Times New Roman" w:eastAsia="Times New Roman" w:hAnsi="Times New Roman" w:cs="Times New Roman"/>
          <w:b/>
          <w:sz w:val="28"/>
          <w:szCs w:val="28"/>
        </w:rPr>
        <w:t>Список принятых сокращений:</w:t>
      </w:r>
    </w:p>
    <w:p w:rsidR="00B43E2D" w:rsidRPr="00F2143F" w:rsidRDefault="00B43E2D" w:rsidP="007977AB">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МО</w:t>
      </w:r>
      <w:r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ab/>
        <w:t>муниципальное образование</w:t>
      </w:r>
    </w:p>
    <w:p w:rsidR="00F601F8" w:rsidRPr="00F2143F" w:rsidRDefault="00F601F8" w:rsidP="00F601F8">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ЗСО</w:t>
      </w:r>
      <w:r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ab/>
        <w:t>закон Саратовской области</w:t>
      </w:r>
    </w:p>
    <w:p w:rsidR="00F601F8" w:rsidRPr="00F2143F" w:rsidRDefault="00F601F8" w:rsidP="00F601F8">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ФЗ</w:t>
      </w:r>
      <w:r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ab/>
        <w:t>Федеральный Закон</w:t>
      </w:r>
    </w:p>
    <w:p w:rsidR="00B43E2D" w:rsidRPr="00F2143F" w:rsidRDefault="00B43E2D" w:rsidP="00CA6A5B">
      <w:pPr>
        <w:spacing w:after="0" w:line="300" w:lineRule="auto"/>
        <w:ind w:left="2127" w:hanging="1418"/>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М</w:t>
      </w:r>
      <w:r w:rsidR="00F601F8" w:rsidRPr="00F2143F">
        <w:rPr>
          <w:rFonts w:ascii="Times New Roman" w:eastAsia="Times New Roman" w:hAnsi="Times New Roman" w:cs="Times New Roman"/>
          <w:sz w:val="28"/>
          <w:szCs w:val="28"/>
        </w:rPr>
        <w:t xml:space="preserve">Б </w:t>
      </w:r>
      <w:r w:rsidRPr="00F2143F">
        <w:rPr>
          <w:rFonts w:ascii="Times New Roman" w:eastAsia="Times New Roman" w:hAnsi="Times New Roman" w:cs="Times New Roman"/>
          <w:sz w:val="28"/>
          <w:szCs w:val="28"/>
        </w:rPr>
        <w:t>ДОУ</w:t>
      </w:r>
      <w:r w:rsidRPr="00F2143F">
        <w:rPr>
          <w:rFonts w:ascii="Times New Roman" w:eastAsia="Times New Roman" w:hAnsi="Times New Roman" w:cs="Times New Roman"/>
          <w:sz w:val="28"/>
          <w:szCs w:val="28"/>
        </w:rPr>
        <w:tab/>
        <w:t>муниципальное</w:t>
      </w:r>
      <w:r w:rsidR="00F601F8" w:rsidRPr="00F2143F">
        <w:rPr>
          <w:rFonts w:ascii="Times New Roman" w:eastAsia="Times New Roman" w:hAnsi="Times New Roman" w:cs="Times New Roman"/>
          <w:sz w:val="28"/>
          <w:szCs w:val="28"/>
        </w:rPr>
        <w:t xml:space="preserve"> бюджетное </w:t>
      </w:r>
      <w:r w:rsidRPr="00F2143F">
        <w:rPr>
          <w:rFonts w:ascii="Times New Roman" w:eastAsia="Times New Roman" w:hAnsi="Times New Roman" w:cs="Times New Roman"/>
          <w:sz w:val="28"/>
          <w:szCs w:val="28"/>
        </w:rPr>
        <w:t xml:space="preserve">дошкольное образовательное </w:t>
      </w:r>
      <w:r w:rsidR="00CA6A5B" w:rsidRPr="00F2143F">
        <w:rPr>
          <w:rFonts w:ascii="Times New Roman" w:eastAsia="Times New Roman" w:hAnsi="Times New Roman" w:cs="Times New Roman"/>
          <w:sz w:val="28"/>
          <w:szCs w:val="28"/>
        </w:rPr>
        <w:t xml:space="preserve">            </w:t>
      </w:r>
      <w:r w:rsidRPr="00F2143F">
        <w:rPr>
          <w:rFonts w:ascii="Times New Roman" w:eastAsia="Times New Roman" w:hAnsi="Times New Roman" w:cs="Times New Roman"/>
          <w:sz w:val="28"/>
          <w:szCs w:val="28"/>
        </w:rPr>
        <w:t>учреждение</w:t>
      </w:r>
    </w:p>
    <w:p w:rsidR="00B43E2D" w:rsidRPr="00F2143F" w:rsidRDefault="00B43E2D" w:rsidP="007977AB">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М</w:t>
      </w:r>
      <w:r w:rsidR="007D3840" w:rsidRPr="00F2143F">
        <w:rPr>
          <w:rFonts w:ascii="Times New Roman" w:eastAsia="Times New Roman" w:hAnsi="Times New Roman" w:cs="Times New Roman"/>
          <w:sz w:val="28"/>
          <w:szCs w:val="28"/>
        </w:rPr>
        <w:t>БОУ</w:t>
      </w:r>
      <w:r w:rsidR="007D3840"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 xml:space="preserve">муниципальное </w:t>
      </w:r>
      <w:r w:rsidR="007D3840" w:rsidRPr="00F2143F">
        <w:rPr>
          <w:rFonts w:ascii="Times New Roman" w:eastAsia="Times New Roman" w:hAnsi="Times New Roman" w:cs="Times New Roman"/>
          <w:sz w:val="28"/>
          <w:szCs w:val="28"/>
        </w:rPr>
        <w:t xml:space="preserve">бюджетное </w:t>
      </w:r>
      <w:r w:rsidRPr="00F2143F">
        <w:rPr>
          <w:rFonts w:ascii="Times New Roman" w:eastAsia="Times New Roman" w:hAnsi="Times New Roman" w:cs="Times New Roman"/>
          <w:sz w:val="28"/>
          <w:szCs w:val="28"/>
        </w:rPr>
        <w:t>образовательное учреждение</w:t>
      </w:r>
    </w:p>
    <w:p w:rsidR="00B43E2D" w:rsidRPr="00F2143F" w:rsidRDefault="00B43E2D" w:rsidP="007977AB">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СОШ</w:t>
      </w:r>
      <w:r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ab/>
        <w:t>средняя общеобразовательная школа</w:t>
      </w:r>
    </w:p>
    <w:p w:rsidR="00B43E2D" w:rsidRPr="00F2143F" w:rsidRDefault="007D3840" w:rsidP="007977AB">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lastRenderedPageBreak/>
        <w:t>МБУ</w:t>
      </w:r>
      <w:r w:rsidR="00B43E2D" w:rsidRPr="00F2143F">
        <w:rPr>
          <w:rFonts w:ascii="Times New Roman" w:eastAsia="Times New Roman" w:hAnsi="Times New Roman" w:cs="Times New Roman"/>
          <w:sz w:val="28"/>
          <w:szCs w:val="28"/>
        </w:rPr>
        <w:tab/>
      </w:r>
      <w:r w:rsidR="00B43E2D"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муниципальное бюджетное учреждение</w:t>
      </w:r>
    </w:p>
    <w:p w:rsidR="00B43E2D" w:rsidRPr="00F2143F" w:rsidRDefault="007D3840" w:rsidP="007977AB">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ДДТ</w:t>
      </w:r>
      <w:r w:rsidR="00B43E2D" w:rsidRPr="00F2143F">
        <w:rPr>
          <w:rFonts w:ascii="Times New Roman" w:eastAsia="Times New Roman" w:hAnsi="Times New Roman" w:cs="Times New Roman"/>
          <w:sz w:val="28"/>
          <w:szCs w:val="28"/>
        </w:rPr>
        <w:tab/>
      </w:r>
      <w:r w:rsidR="00B43E2D"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дом детского творчества</w:t>
      </w:r>
    </w:p>
    <w:p w:rsidR="00CA6A5B" w:rsidRPr="00F2143F" w:rsidRDefault="00CA6A5B" w:rsidP="00CA6A5B">
      <w:pPr>
        <w:spacing w:after="0" w:line="300" w:lineRule="auto"/>
        <w:ind w:left="2127" w:hanging="1418"/>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ГУЗ СО</w:t>
      </w:r>
      <w:r w:rsidRPr="00F2143F">
        <w:rPr>
          <w:rFonts w:ascii="Times New Roman" w:eastAsia="Times New Roman" w:hAnsi="Times New Roman" w:cs="Times New Roman"/>
          <w:sz w:val="28"/>
          <w:szCs w:val="28"/>
        </w:rPr>
        <w:tab/>
        <w:t>государственное учреждение здравоохранения Саратовской области</w:t>
      </w:r>
    </w:p>
    <w:p w:rsidR="00B43E2D" w:rsidRPr="00F2143F" w:rsidRDefault="00615CBE" w:rsidP="007977AB">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ТКО</w:t>
      </w:r>
      <w:r w:rsidR="00B43E2D" w:rsidRPr="00F2143F">
        <w:rPr>
          <w:rFonts w:ascii="Times New Roman" w:eastAsia="Times New Roman" w:hAnsi="Times New Roman" w:cs="Times New Roman"/>
          <w:sz w:val="28"/>
          <w:szCs w:val="28"/>
        </w:rPr>
        <w:tab/>
      </w:r>
      <w:r w:rsidR="00B43E2D"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твердые коммунальные отходы</w:t>
      </w:r>
    </w:p>
    <w:p w:rsidR="00615CBE" w:rsidRPr="00F2143F" w:rsidRDefault="00615CBE" w:rsidP="00615CBE">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ГРП</w:t>
      </w:r>
      <w:r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ab/>
        <w:t>газораспределительный пункт</w:t>
      </w:r>
    </w:p>
    <w:p w:rsidR="00B43E2D" w:rsidRPr="00F2143F" w:rsidRDefault="00B43E2D" w:rsidP="007977AB">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ГРС</w:t>
      </w:r>
      <w:r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ab/>
        <w:t>газораспределительная станция</w:t>
      </w:r>
    </w:p>
    <w:p w:rsidR="00B43E2D" w:rsidRPr="00F2143F" w:rsidRDefault="00B43E2D" w:rsidP="007977AB">
      <w:pPr>
        <w:spacing w:after="0" w:line="300" w:lineRule="auto"/>
        <w:ind w:firstLine="709"/>
        <w:jc w:val="both"/>
        <w:rPr>
          <w:rFonts w:ascii="Times New Roman" w:eastAsia="Times New Roman" w:hAnsi="Times New Roman" w:cs="Times New Roman"/>
          <w:sz w:val="28"/>
          <w:szCs w:val="28"/>
        </w:rPr>
      </w:pPr>
      <w:r w:rsidRPr="00F2143F">
        <w:rPr>
          <w:rFonts w:ascii="Times New Roman" w:eastAsia="Times New Roman" w:hAnsi="Times New Roman" w:cs="Times New Roman"/>
          <w:sz w:val="28"/>
          <w:szCs w:val="28"/>
        </w:rPr>
        <w:t>ТП</w:t>
      </w:r>
      <w:r w:rsidRPr="00F2143F">
        <w:rPr>
          <w:rFonts w:ascii="Times New Roman" w:eastAsia="Times New Roman" w:hAnsi="Times New Roman" w:cs="Times New Roman"/>
          <w:sz w:val="28"/>
          <w:szCs w:val="28"/>
        </w:rPr>
        <w:tab/>
      </w:r>
      <w:r w:rsidRPr="00F2143F">
        <w:rPr>
          <w:rFonts w:ascii="Times New Roman" w:eastAsia="Times New Roman" w:hAnsi="Times New Roman" w:cs="Times New Roman"/>
          <w:sz w:val="28"/>
          <w:szCs w:val="28"/>
        </w:rPr>
        <w:tab/>
        <w:t>трансформаторная подстанция</w:t>
      </w:r>
    </w:p>
    <w:p w:rsidR="00B43E2D" w:rsidRPr="00B33E41" w:rsidRDefault="00B43E2D"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BC67DF" w:rsidRDefault="00BC67DF"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F2143F" w:rsidRDefault="00F2143F"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F2143F" w:rsidRDefault="00F2143F"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F2143F" w:rsidRDefault="00F2143F"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F2143F" w:rsidRDefault="00F2143F"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F2143F" w:rsidRDefault="00F2143F"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AE4822" w:rsidRDefault="00AE4822"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AE4822" w:rsidRDefault="00AE4822"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AE4822" w:rsidRDefault="00AE4822"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AE4822" w:rsidRDefault="00AE4822"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AE4822" w:rsidRDefault="00AE4822"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AE4822" w:rsidRDefault="00AE4822"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AE4822" w:rsidRDefault="00AE4822"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CB4788" w:rsidRDefault="00CB4788"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CB4788" w:rsidRDefault="00CB4788"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CB4788" w:rsidRDefault="00F66ACC" w:rsidP="007977AB">
      <w:pPr>
        <w:spacing w:after="0" w:line="300" w:lineRule="auto"/>
        <w:ind w:firstLine="709"/>
        <w:jc w:val="both"/>
        <w:rPr>
          <w:rFonts w:ascii="Times New Roman" w:eastAsia="Times New Roman" w:hAnsi="Times New Roman" w:cs="Times New Roman"/>
          <w:color w:val="FF0000"/>
          <w:sz w:val="28"/>
          <w:szCs w:val="28"/>
          <w:highlight w:val="yellow"/>
        </w:rPr>
      </w:pPr>
      <w:r>
        <w:rPr>
          <w:rFonts w:ascii="Times New Roman" w:eastAsia="Times New Roman" w:hAnsi="Times New Roman" w:cs="Times New Roman"/>
          <w:color w:val="FF0000"/>
          <w:sz w:val="28"/>
          <w:szCs w:val="28"/>
          <w:highlight w:val="yellow"/>
        </w:rPr>
        <w:t xml:space="preserve"> </w:t>
      </w:r>
    </w:p>
    <w:p w:rsidR="00AE4822" w:rsidRDefault="00AE4822"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031B22" w:rsidRDefault="00031B22" w:rsidP="007977AB">
      <w:pPr>
        <w:spacing w:after="0" w:line="300" w:lineRule="auto"/>
        <w:ind w:firstLine="709"/>
        <w:jc w:val="both"/>
        <w:rPr>
          <w:rFonts w:ascii="Times New Roman" w:eastAsia="Times New Roman" w:hAnsi="Times New Roman" w:cs="Times New Roman"/>
          <w:color w:val="FF0000"/>
          <w:sz w:val="28"/>
          <w:szCs w:val="28"/>
          <w:highlight w:val="yellow"/>
        </w:rPr>
      </w:pPr>
    </w:p>
    <w:p w:rsidR="00322266" w:rsidRDefault="00322266">
      <w:pPr>
        <w:rPr>
          <w:rFonts w:ascii="Times New Roman" w:eastAsia="Times New Roman" w:hAnsi="Times New Roman" w:cs="Times New Roman"/>
          <w:color w:val="FF0000"/>
          <w:sz w:val="28"/>
          <w:szCs w:val="28"/>
          <w:highlight w:val="yellow"/>
        </w:rPr>
      </w:pPr>
      <w:r>
        <w:rPr>
          <w:rFonts w:ascii="Times New Roman" w:eastAsia="Times New Roman" w:hAnsi="Times New Roman" w:cs="Times New Roman"/>
          <w:color w:val="FF0000"/>
          <w:sz w:val="28"/>
          <w:szCs w:val="28"/>
          <w:highlight w:val="yellow"/>
        </w:rPr>
        <w:br w:type="page"/>
      </w:r>
    </w:p>
    <w:p w:rsidR="004E647B" w:rsidRPr="0062066E" w:rsidRDefault="00E00749" w:rsidP="0062066E">
      <w:pPr>
        <w:pStyle w:val="af6"/>
        <w:numPr>
          <w:ilvl w:val="0"/>
          <w:numId w:val="2"/>
        </w:numPr>
        <w:tabs>
          <w:tab w:val="left" w:pos="1134"/>
        </w:tabs>
        <w:spacing w:after="0" w:line="300" w:lineRule="auto"/>
        <w:ind w:left="0" w:firstLine="709"/>
        <w:jc w:val="both"/>
        <w:outlineLvl w:val="0"/>
        <w:rPr>
          <w:color w:val="auto"/>
        </w:rPr>
      </w:pPr>
      <w:bookmarkStart w:id="13" w:name="_Toc21089213"/>
      <w:bookmarkStart w:id="14" w:name="_Toc141339242"/>
      <w:r w:rsidRPr="009F0651">
        <w:rPr>
          <w:color w:val="auto"/>
        </w:rPr>
        <w:lastRenderedPageBreak/>
        <w:t>ОБЩИЕ СВЕДЕНИЯ О МУНИЦИПАЛЬНОМ ОБРАЗОВАНИИ</w:t>
      </w:r>
      <w:bookmarkEnd w:id="5"/>
      <w:bookmarkEnd w:id="6"/>
      <w:bookmarkEnd w:id="13"/>
      <w:bookmarkEnd w:id="14"/>
    </w:p>
    <w:p w:rsidR="00E00749" w:rsidRPr="009F0651" w:rsidRDefault="00E00749" w:rsidP="0062066E">
      <w:pPr>
        <w:pStyle w:val="af8"/>
        <w:numPr>
          <w:ilvl w:val="1"/>
          <w:numId w:val="1"/>
        </w:numPr>
        <w:tabs>
          <w:tab w:val="left" w:pos="1134"/>
        </w:tabs>
        <w:spacing w:after="0" w:line="300" w:lineRule="auto"/>
        <w:ind w:left="0" w:firstLine="709"/>
        <w:outlineLvl w:val="1"/>
      </w:pPr>
      <w:bookmarkStart w:id="15" w:name="_Toc9524866"/>
      <w:bookmarkStart w:id="16" w:name="_Toc268263623"/>
      <w:bookmarkStart w:id="17" w:name="_Toc342472302"/>
      <w:bookmarkStart w:id="18" w:name="_Toc509150238"/>
      <w:bookmarkStart w:id="19" w:name="_Toc21089214"/>
      <w:bookmarkStart w:id="20" w:name="_Toc141339243"/>
      <w:r w:rsidRPr="009F0651">
        <w:t>Общие сведения</w:t>
      </w:r>
      <w:bookmarkEnd w:id="15"/>
      <w:bookmarkEnd w:id="16"/>
      <w:bookmarkEnd w:id="17"/>
      <w:bookmarkEnd w:id="18"/>
      <w:bookmarkEnd w:id="19"/>
      <w:bookmarkEnd w:id="20"/>
    </w:p>
    <w:p w:rsidR="0065792E" w:rsidRPr="007A153B" w:rsidRDefault="00F13F7F" w:rsidP="007A153B">
      <w:pPr>
        <w:shd w:val="clear" w:color="auto" w:fill="FFFFFF" w:themeFill="background1"/>
        <w:spacing w:after="0" w:line="300" w:lineRule="auto"/>
        <w:ind w:firstLine="709"/>
        <w:jc w:val="both"/>
        <w:rPr>
          <w:rFonts w:ascii="Times New Roman" w:hAnsi="Times New Roman" w:cs="Times New Roman"/>
          <w:color w:val="FF0000"/>
          <w:sz w:val="28"/>
          <w:szCs w:val="28"/>
        </w:rPr>
      </w:pPr>
      <w:r w:rsidRPr="007A153B">
        <w:rPr>
          <w:rFonts w:ascii="Times New Roman" w:hAnsi="Times New Roman" w:cs="Times New Roman"/>
          <w:sz w:val="28"/>
          <w:szCs w:val="28"/>
        </w:rPr>
        <w:t xml:space="preserve">Муниципальное образование </w:t>
      </w:r>
      <w:r w:rsidR="00A40937" w:rsidRPr="007A153B">
        <w:rPr>
          <w:rFonts w:ascii="Times New Roman" w:hAnsi="Times New Roman" w:cs="Times New Roman"/>
          <w:sz w:val="28"/>
          <w:szCs w:val="28"/>
        </w:rPr>
        <w:t xml:space="preserve">город </w:t>
      </w:r>
      <w:r w:rsidR="009F0651" w:rsidRPr="007A153B">
        <w:rPr>
          <w:rFonts w:ascii="Times New Roman" w:hAnsi="Times New Roman" w:cs="Times New Roman"/>
          <w:sz w:val="28"/>
          <w:szCs w:val="28"/>
        </w:rPr>
        <w:t>Шиханы</w:t>
      </w:r>
      <w:r w:rsidR="00A40937" w:rsidRPr="007A153B">
        <w:rPr>
          <w:rFonts w:ascii="Times New Roman" w:hAnsi="Times New Roman" w:cs="Times New Roman"/>
          <w:sz w:val="28"/>
          <w:szCs w:val="28"/>
        </w:rPr>
        <w:t xml:space="preserve"> </w:t>
      </w:r>
      <w:r w:rsidRPr="007A153B">
        <w:rPr>
          <w:rFonts w:ascii="Times New Roman" w:hAnsi="Times New Roman" w:cs="Times New Roman"/>
          <w:sz w:val="28"/>
          <w:szCs w:val="28"/>
        </w:rPr>
        <w:t xml:space="preserve">Саратовской области </w:t>
      </w:r>
      <w:r w:rsidR="00E00749" w:rsidRPr="007A153B">
        <w:rPr>
          <w:rFonts w:ascii="Times New Roman" w:hAnsi="Times New Roman" w:cs="Times New Roman"/>
          <w:sz w:val="28"/>
          <w:szCs w:val="28"/>
        </w:rPr>
        <w:t>расположен</w:t>
      </w:r>
      <w:r w:rsidR="00C72947" w:rsidRPr="007A153B">
        <w:rPr>
          <w:rFonts w:ascii="Times New Roman" w:hAnsi="Times New Roman" w:cs="Times New Roman"/>
          <w:sz w:val="28"/>
          <w:szCs w:val="28"/>
        </w:rPr>
        <w:t>о</w:t>
      </w:r>
      <w:r w:rsidR="00091579" w:rsidRPr="007A153B">
        <w:rPr>
          <w:rFonts w:ascii="Times New Roman" w:hAnsi="Times New Roman" w:cs="Times New Roman"/>
          <w:sz w:val="28"/>
          <w:szCs w:val="28"/>
        </w:rPr>
        <w:t xml:space="preserve"> </w:t>
      </w:r>
      <w:r w:rsidR="00DB004D" w:rsidRPr="007A153B">
        <w:rPr>
          <w:rFonts w:ascii="Times New Roman" w:hAnsi="Times New Roman" w:cs="Times New Roman"/>
          <w:sz w:val="28"/>
          <w:szCs w:val="28"/>
        </w:rPr>
        <w:t xml:space="preserve">в </w:t>
      </w:r>
      <w:r w:rsidR="009F318D" w:rsidRPr="007A153B">
        <w:rPr>
          <w:rFonts w:ascii="Times New Roman" w:hAnsi="Times New Roman" w:cs="Times New Roman"/>
          <w:sz w:val="28"/>
          <w:szCs w:val="28"/>
        </w:rPr>
        <w:t>центральной</w:t>
      </w:r>
      <w:r w:rsidR="00DB004D" w:rsidRPr="007A153B">
        <w:rPr>
          <w:rFonts w:ascii="Times New Roman" w:hAnsi="Times New Roman" w:cs="Times New Roman"/>
          <w:sz w:val="28"/>
          <w:szCs w:val="28"/>
        </w:rPr>
        <w:t xml:space="preserve"> части</w:t>
      </w:r>
      <w:r w:rsidR="00091579" w:rsidRPr="007A153B">
        <w:rPr>
          <w:rFonts w:ascii="Times New Roman" w:hAnsi="Times New Roman" w:cs="Times New Roman"/>
          <w:sz w:val="28"/>
          <w:szCs w:val="28"/>
        </w:rPr>
        <w:t xml:space="preserve"> </w:t>
      </w:r>
      <w:r w:rsidR="009F0651" w:rsidRPr="007A153B">
        <w:rPr>
          <w:rFonts w:ascii="Times New Roman" w:hAnsi="Times New Roman" w:cs="Times New Roman"/>
          <w:sz w:val="28"/>
          <w:szCs w:val="28"/>
        </w:rPr>
        <w:t>Воль</w:t>
      </w:r>
      <w:r w:rsidR="00A40937" w:rsidRPr="007A153B">
        <w:rPr>
          <w:rFonts w:ascii="Times New Roman" w:hAnsi="Times New Roman" w:cs="Times New Roman"/>
          <w:sz w:val="28"/>
          <w:szCs w:val="28"/>
        </w:rPr>
        <w:t>ского</w:t>
      </w:r>
      <w:r w:rsidR="003F6C24" w:rsidRPr="007A153B">
        <w:rPr>
          <w:rFonts w:ascii="Times New Roman" w:hAnsi="Times New Roman" w:cs="Times New Roman"/>
          <w:sz w:val="28"/>
          <w:szCs w:val="28"/>
        </w:rPr>
        <w:t xml:space="preserve"> муниципального района Саратовской области</w:t>
      </w:r>
      <w:r w:rsidR="007A3766" w:rsidRPr="007A153B">
        <w:rPr>
          <w:rFonts w:ascii="Times New Roman" w:hAnsi="Times New Roman" w:cs="Times New Roman"/>
          <w:sz w:val="28"/>
          <w:szCs w:val="28"/>
        </w:rPr>
        <w:t>, внутри границ Вольского муниципального образования</w:t>
      </w:r>
      <w:r w:rsidR="00FA1EF9" w:rsidRPr="007A153B">
        <w:rPr>
          <w:rFonts w:ascii="Times New Roman" w:hAnsi="Times New Roman" w:cs="Times New Roman"/>
          <w:sz w:val="28"/>
          <w:szCs w:val="28"/>
        </w:rPr>
        <w:t xml:space="preserve">. Законом Саратовской </w:t>
      </w:r>
      <w:r w:rsidR="007A153B" w:rsidRPr="007A153B">
        <w:rPr>
          <w:rFonts w:ascii="Times New Roman" w:hAnsi="Times New Roman" w:cs="Times New Roman"/>
          <w:sz w:val="28"/>
          <w:szCs w:val="28"/>
        </w:rPr>
        <w:t>области от</w:t>
      </w:r>
      <w:r w:rsidR="00FA1EF9" w:rsidRPr="007A153B">
        <w:rPr>
          <w:rFonts w:ascii="Times New Roman" w:hAnsi="Times New Roman" w:cs="Times New Roman"/>
          <w:sz w:val="28"/>
          <w:szCs w:val="28"/>
        </w:rPr>
        <w:t xml:space="preserve"> 24 декабря 2018 года № 131-ЗСО «О внесении изменений в Закон Саратовско</w:t>
      </w:r>
      <w:r w:rsidR="00711698" w:rsidRPr="007A153B">
        <w:rPr>
          <w:rFonts w:ascii="Times New Roman" w:hAnsi="Times New Roman" w:cs="Times New Roman"/>
          <w:sz w:val="28"/>
          <w:szCs w:val="28"/>
        </w:rPr>
        <w:t xml:space="preserve">й области «О городских округах» </w:t>
      </w:r>
      <w:r w:rsidR="00FA1EF9" w:rsidRPr="007A153B">
        <w:rPr>
          <w:rFonts w:ascii="Times New Roman" w:hAnsi="Times New Roman" w:cs="Times New Roman"/>
          <w:sz w:val="28"/>
          <w:szCs w:val="28"/>
        </w:rPr>
        <w:t>город Шиханы наделен статусом городского округа, в пределах которого осуществляется местное самоуправление.</w:t>
      </w:r>
    </w:p>
    <w:p w:rsidR="00FA1EF9" w:rsidRPr="007A153B" w:rsidRDefault="00FA1EF9" w:rsidP="007A153B">
      <w:pPr>
        <w:shd w:val="clear" w:color="auto" w:fill="FFFFFF" w:themeFill="background1"/>
        <w:spacing w:after="0" w:line="300" w:lineRule="auto"/>
        <w:ind w:firstLine="851"/>
        <w:jc w:val="both"/>
        <w:rPr>
          <w:rFonts w:ascii="Times New Roman" w:hAnsi="Times New Roman" w:cs="Times New Roman"/>
          <w:sz w:val="28"/>
          <w:szCs w:val="28"/>
        </w:rPr>
      </w:pPr>
      <w:r w:rsidRPr="007A153B">
        <w:rPr>
          <w:rFonts w:ascii="Times New Roman" w:hAnsi="Times New Roman" w:cs="Times New Roman"/>
          <w:sz w:val="28"/>
          <w:szCs w:val="28"/>
        </w:rPr>
        <w:t>Муниципальное образование город Шиханы Саратовской области является правопреемником закрытого административно - территориального образования Шиханы Саратовской области.</w:t>
      </w:r>
    </w:p>
    <w:p w:rsidR="00FB3FD9" w:rsidRPr="007A153B" w:rsidRDefault="00FB3FD9" w:rsidP="007A153B">
      <w:pPr>
        <w:shd w:val="clear" w:color="auto" w:fill="FFFFFF" w:themeFill="background1"/>
        <w:spacing w:after="0" w:line="300" w:lineRule="auto"/>
        <w:ind w:firstLine="851"/>
        <w:jc w:val="both"/>
        <w:rPr>
          <w:rFonts w:ascii="Times New Roman" w:hAnsi="Times New Roman"/>
          <w:sz w:val="28"/>
          <w:szCs w:val="28"/>
        </w:rPr>
      </w:pPr>
      <w:r w:rsidRPr="007A153B">
        <w:rPr>
          <w:rFonts w:ascii="Times New Roman" w:hAnsi="Times New Roman"/>
          <w:sz w:val="28"/>
          <w:szCs w:val="28"/>
        </w:rPr>
        <w:t>В с</w:t>
      </w:r>
      <w:r w:rsidR="007F3972" w:rsidRPr="007A153B">
        <w:rPr>
          <w:rFonts w:ascii="Times New Roman" w:hAnsi="Times New Roman"/>
          <w:sz w:val="28"/>
          <w:szCs w:val="28"/>
        </w:rPr>
        <w:t>остав городского поселения входит 1 населенный пункт</w:t>
      </w:r>
      <w:r w:rsidR="007A3766" w:rsidRPr="007A153B">
        <w:rPr>
          <w:rFonts w:ascii="Times New Roman" w:hAnsi="Times New Roman"/>
          <w:sz w:val="28"/>
          <w:szCs w:val="28"/>
        </w:rPr>
        <w:t>: город Шиханы, основанный в 1928 году</w:t>
      </w:r>
      <w:r w:rsidRPr="007A153B">
        <w:rPr>
          <w:rFonts w:ascii="Times New Roman" w:hAnsi="Times New Roman"/>
          <w:sz w:val="28"/>
          <w:szCs w:val="28"/>
        </w:rPr>
        <w:t>.</w:t>
      </w:r>
    </w:p>
    <w:p w:rsidR="00C132AF" w:rsidRPr="0021301E" w:rsidRDefault="00E00749" w:rsidP="007A153B">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7A153B">
        <w:rPr>
          <w:rFonts w:ascii="Times New Roman" w:hAnsi="Times New Roman" w:cs="Times New Roman"/>
          <w:sz w:val="28"/>
          <w:szCs w:val="28"/>
        </w:rPr>
        <w:t>Административным центром</w:t>
      </w:r>
      <w:r w:rsidRPr="0021301E">
        <w:rPr>
          <w:rFonts w:ascii="Times New Roman" w:hAnsi="Times New Roman" w:cs="Times New Roman"/>
          <w:sz w:val="28"/>
          <w:szCs w:val="28"/>
        </w:rPr>
        <w:t xml:space="preserve"> </w:t>
      </w:r>
      <w:r w:rsidR="0080224D" w:rsidRPr="0021301E">
        <w:rPr>
          <w:rFonts w:ascii="Times New Roman" w:hAnsi="Times New Roman" w:cs="Times New Roman"/>
          <w:sz w:val="28"/>
          <w:szCs w:val="28"/>
        </w:rPr>
        <w:t xml:space="preserve">городского </w:t>
      </w:r>
      <w:r w:rsidR="00C132AF" w:rsidRPr="0021301E">
        <w:rPr>
          <w:rFonts w:ascii="Times New Roman" w:hAnsi="Times New Roman" w:cs="Times New Roman"/>
          <w:sz w:val="28"/>
          <w:szCs w:val="28"/>
        </w:rPr>
        <w:t>округа</w:t>
      </w:r>
      <w:r w:rsidR="0080224D" w:rsidRPr="0021301E">
        <w:rPr>
          <w:rFonts w:ascii="Times New Roman" w:hAnsi="Times New Roman" w:cs="Times New Roman"/>
          <w:sz w:val="28"/>
          <w:szCs w:val="28"/>
        </w:rPr>
        <w:t xml:space="preserve"> является </w:t>
      </w:r>
      <w:r w:rsidR="003A4E44" w:rsidRPr="0021301E">
        <w:rPr>
          <w:rFonts w:ascii="Times New Roman" w:hAnsi="Times New Roman" w:cs="Times New Roman"/>
          <w:sz w:val="28"/>
          <w:szCs w:val="28"/>
        </w:rPr>
        <w:t xml:space="preserve">город </w:t>
      </w:r>
      <w:r w:rsidR="007F3972" w:rsidRPr="0021301E">
        <w:rPr>
          <w:rFonts w:ascii="Times New Roman" w:hAnsi="Times New Roman" w:cs="Times New Roman"/>
          <w:sz w:val="28"/>
          <w:szCs w:val="28"/>
        </w:rPr>
        <w:t>Шиханы</w:t>
      </w:r>
      <w:r w:rsidRPr="0021301E">
        <w:rPr>
          <w:rFonts w:ascii="Times New Roman" w:hAnsi="Times New Roman" w:cs="Times New Roman"/>
          <w:sz w:val="28"/>
          <w:szCs w:val="28"/>
        </w:rPr>
        <w:t>, котор</w:t>
      </w:r>
      <w:r w:rsidR="00BC1E6D" w:rsidRPr="0021301E">
        <w:rPr>
          <w:rFonts w:ascii="Times New Roman" w:hAnsi="Times New Roman" w:cs="Times New Roman"/>
          <w:sz w:val="28"/>
          <w:szCs w:val="28"/>
        </w:rPr>
        <w:t>ый</w:t>
      </w:r>
      <w:r w:rsidR="004E1E11" w:rsidRPr="0021301E">
        <w:rPr>
          <w:rFonts w:ascii="Times New Roman" w:hAnsi="Times New Roman" w:cs="Times New Roman"/>
          <w:sz w:val="28"/>
          <w:szCs w:val="28"/>
        </w:rPr>
        <w:t xml:space="preserve"> </w:t>
      </w:r>
      <w:r w:rsidR="00DD0BC2" w:rsidRPr="0021301E">
        <w:rPr>
          <w:rFonts w:ascii="Times New Roman" w:hAnsi="Times New Roman" w:cs="Times New Roman"/>
          <w:sz w:val="28"/>
          <w:szCs w:val="28"/>
        </w:rPr>
        <w:t xml:space="preserve">располагается </w:t>
      </w:r>
      <w:r w:rsidRPr="0021301E">
        <w:rPr>
          <w:rFonts w:ascii="Times New Roman" w:hAnsi="Times New Roman" w:cs="Times New Roman"/>
          <w:sz w:val="28"/>
          <w:szCs w:val="28"/>
        </w:rPr>
        <w:t>в</w:t>
      </w:r>
      <w:r w:rsidR="00E57129" w:rsidRPr="0021301E">
        <w:rPr>
          <w:rFonts w:ascii="Times New Roman" w:hAnsi="Times New Roman" w:cs="Times New Roman"/>
          <w:sz w:val="28"/>
          <w:szCs w:val="28"/>
        </w:rPr>
        <w:t xml:space="preserve"> </w:t>
      </w:r>
      <w:r w:rsidR="0021301E" w:rsidRPr="0021301E">
        <w:rPr>
          <w:rFonts w:ascii="Times New Roman" w:hAnsi="Times New Roman" w:cs="Times New Roman"/>
          <w:sz w:val="28"/>
          <w:szCs w:val="28"/>
        </w:rPr>
        <w:t>129</w:t>
      </w:r>
      <w:r w:rsidRPr="0021301E">
        <w:rPr>
          <w:rFonts w:ascii="Times New Roman" w:hAnsi="Times New Roman" w:cs="Times New Roman"/>
          <w:sz w:val="28"/>
          <w:szCs w:val="28"/>
        </w:rPr>
        <w:t xml:space="preserve"> километрах</w:t>
      </w:r>
      <w:r w:rsidR="004E1E11" w:rsidRPr="0021301E">
        <w:rPr>
          <w:rFonts w:ascii="Times New Roman" w:hAnsi="Times New Roman" w:cs="Times New Roman"/>
          <w:sz w:val="28"/>
          <w:szCs w:val="28"/>
        </w:rPr>
        <w:t xml:space="preserve"> </w:t>
      </w:r>
      <w:r w:rsidRPr="0021301E">
        <w:rPr>
          <w:rFonts w:ascii="Times New Roman" w:hAnsi="Times New Roman" w:cs="Times New Roman"/>
          <w:sz w:val="28"/>
          <w:szCs w:val="28"/>
        </w:rPr>
        <w:t>от</w:t>
      </w:r>
      <w:r w:rsidR="0041734D" w:rsidRPr="0021301E">
        <w:rPr>
          <w:rFonts w:ascii="Times New Roman" w:hAnsi="Times New Roman" w:cs="Times New Roman"/>
          <w:sz w:val="28"/>
          <w:szCs w:val="28"/>
        </w:rPr>
        <w:t xml:space="preserve"> областного </w:t>
      </w:r>
      <w:r w:rsidRPr="0021301E">
        <w:rPr>
          <w:rFonts w:ascii="Times New Roman" w:hAnsi="Times New Roman" w:cs="Times New Roman"/>
          <w:sz w:val="28"/>
          <w:szCs w:val="28"/>
        </w:rPr>
        <w:t xml:space="preserve">центра – </w:t>
      </w:r>
      <w:r w:rsidR="0041734D" w:rsidRPr="0021301E">
        <w:rPr>
          <w:rFonts w:ascii="Times New Roman" w:hAnsi="Times New Roman" w:cs="Times New Roman"/>
          <w:sz w:val="28"/>
          <w:szCs w:val="28"/>
        </w:rPr>
        <w:t>город Саратов</w:t>
      </w:r>
      <w:r w:rsidR="00FB3FD9" w:rsidRPr="0021301E">
        <w:rPr>
          <w:rFonts w:ascii="Times New Roman" w:hAnsi="Times New Roman" w:cs="Times New Roman"/>
          <w:sz w:val="28"/>
          <w:szCs w:val="28"/>
        </w:rPr>
        <w:t>.</w:t>
      </w:r>
    </w:p>
    <w:p w:rsidR="00BC1E6D" w:rsidRPr="007F3972" w:rsidRDefault="00BC1E6D" w:rsidP="007977AB">
      <w:pPr>
        <w:widowControl w:val="0"/>
        <w:spacing w:after="0" w:line="300" w:lineRule="auto"/>
        <w:ind w:firstLine="709"/>
        <w:jc w:val="both"/>
        <w:rPr>
          <w:rFonts w:ascii="Times New Roman" w:hAnsi="Times New Roman" w:cs="Times New Roman"/>
          <w:sz w:val="28"/>
          <w:szCs w:val="28"/>
        </w:rPr>
      </w:pPr>
      <w:r w:rsidRPr="007F3972">
        <w:rPr>
          <w:rFonts w:ascii="Times New Roman" w:hAnsi="Times New Roman" w:cs="Times New Roman"/>
          <w:sz w:val="28"/>
          <w:szCs w:val="28"/>
        </w:rPr>
        <w:t xml:space="preserve">Площадь территории муниципального образования в современных административных границах составляет </w:t>
      </w:r>
      <w:r w:rsidR="007F3972">
        <w:rPr>
          <w:rFonts w:ascii="Times New Roman" w:hAnsi="Times New Roman" w:cs="Times New Roman"/>
          <w:sz w:val="28"/>
          <w:szCs w:val="28"/>
        </w:rPr>
        <w:t>9,84</w:t>
      </w:r>
      <w:r w:rsidRPr="007F3972">
        <w:rPr>
          <w:rFonts w:ascii="Times New Roman" w:hAnsi="Times New Roman" w:cs="Times New Roman"/>
          <w:sz w:val="28"/>
          <w:szCs w:val="28"/>
        </w:rPr>
        <w:t xml:space="preserve"> км</w:t>
      </w:r>
      <w:r w:rsidRPr="007F3972">
        <w:rPr>
          <w:rFonts w:ascii="Times New Roman" w:hAnsi="Times New Roman" w:cs="Times New Roman"/>
          <w:sz w:val="28"/>
          <w:szCs w:val="28"/>
          <w:vertAlign w:val="superscript"/>
        </w:rPr>
        <w:t>2</w:t>
      </w:r>
      <w:r w:rsidR="008C3F78" w:rsidRPr="007F3972">
        <w:rPr>
          <w:rFonts w:ascii="Times New Roman" w:hAnsi="Times New Roman" w:cs="Times New Roman"/>
          <w:sz w:val="28"/>
          <w:szCs w:val="28"/>
        </w:rPr>
        <w:t>.</w:t>
      </w:r>
    </w:p>
    <w:p w:rsidR="00E774E4" w:rsidRPr="007F3972" w:rsidRDefault="00E00749" w:rsidP="007977AB">
      <w:pPr>
        <w:spacing w:after="0" w:line="300" w:lineRule="auto"/>
        <w:ind w:firstLine="709"/>
        <w:jc w:val="both"/>
        <w:rPr>
          <w:rFonts w:ascii="Times New Roman" w:hAnsi="Times New Roman" w:cs="Times New Roman"/>
          <w:sz w:val="28"/>
          <w:szCs w:val="28"/>
        </w:rPr>
      </w:pPr>
      <w:r w:rsidRPr="007F3972">
        <w:rPr>
          <w:rFonts w:ascii="Times New Roman" w:hAnsi="Times New Roman" w:cs="Times New Roman"/>
          <w:sz w:val="28"/>
          <w:szCs w:val="28"/>
        </w:rPr>
        <w:t xml:space="preserve">Общая численность населения, проживающего в муниципальном образовании на </w:t>
      </w:r>
      <w:r w:rsidR="007F3972" w:rsidRPr="007F3972">
        <w:rPr>
          <w:rFonts w:ascii="Times New Roman" w:hAnsi="Times New Roman" w:cs="Times New Roman"/>
          <w:sz w:val="28"/>
          <w:szCs w:val="28"/>
        </w:rPr>
        <w:t>начало 2023</w:t>
      </w:r>
      <w:r w:rsidRPr="007F3972">
        <w:rPr>
          <w:rFonts w:ascii="Times New Roman" w:hAnsi="Times New Roman" w:cs="Times New Roman"/>
          <w:sz w:val="28"/>
          <w:szCs w:val="28"/>
        </w:rPr>
        <w:t xml:space="preserve"> г. составляет </w:t>
      </w:r>
      <w:r w:rsidR="007F3972" w:rsidRPr="007F3972">
        <w:rPr>
          <w:rFonts w:ascii="Times New Roman" w:hAnsi="Times New Roman" w:cs="Times New Roman"/>
          <w:sz w:val="28"/>
          <w:szCs w:val="28"/>
        </w:rPr>
        <w:t>4958</w:t>
      </w:r>
      <w:r w:rsidR="00000A69" w:rsidRPr="007F3972">
        <w:rPr>
          <w:rFonts w:ascii="Times New Roman" w:hAnsi="Times New Roman" w:cs="Times New Roman"/>
          <w:sz w:val="28"/>
          <w:szCs w:val="28"/>
        </w:rPr>
        <w:t xml:space="preserve"> </w:t>
      </w:r>
      <w:r w:rsidR="00E774E4" w:rsidRPr="007F3972">
        <w:rPr>
          <w:rFonts w:ascii="Times New Roman" w:hAnsi="Times New Roman" w:cs="Times New Roman"/>
          <w:sz w:val="28"/>
          <w:szCs w:val="28"/>
        </w:rPr>
        <w:t>человек</w:t>
      </w:r>
      <w:r w:rsidR="0021301E">
        <w:rPr>
          <w:rFonts w:ascii="Times New Roman" w:hAnsi="Times New Roman" w:cs="Times New Roman"/>
          <w:sz w:val="28"/>
          <w:szCs w:val="28"/>
        </w:rPr>
        <w:t>.</w:t>
      </w:r>
    </w:p>
    <w:p w:rsidR="001B379B" w:rsidRPr="00E524CB" w:rsidRDefault="00E00749" w:rsidP="00E524CB">
      <w:pPr>
        <w:spacing w:after="0" w:line="300" w:lineRule="auto"/>
        <w:ind w:firstLine="709"/>
        <w:jc w:val="both"/>
        <w:rPr>
          <w:rFonts w:ascii="Times New Roman" w:hAnsi="Times New Roman" w:cs="Times New Roman"/>
          <w:sz w:val="28"/>
          <w:szCs w:val="28"/>
        </w:rPr>
      </w:pPr>
      <w:r w:rsidRPr="00E524CB">
        <w:rPr>
          <w:rFonts w:ascii="Times New Roman" w:hAnsi="Times New Roman" w:cs="Times New Roman"/>
          <w:sz w:val="28"/>
          <w:szCs w:val="28"/>
        </w:rPr>
        <w:t>Плотность населения муниципального образования составляет</w:t>
      </w:r>
      <w:r w:rsidR="00D26A8C" w:rsidRPr="00E524CB">
        <w:rPr>
          <w:rFonts w:ascii="Times New Roman" w:hAnsi="Times New Roman" w:cs="Times New Roman"/>
          <w:sz w:val="28"/>
          <w:szCs w:val="28"/>
        </w:rPr>
        <w:t xml:space="preserve"> </w:t>
      </w:r>
      <w:r w:rsidR="00E524CB" w:rsidRPr="00E524CB">
        <w:rPr>
          <w:rFonts w:ascii="Times New Roman" w:hAnsi="Times New Roman" w:cs="Times New Roman"/>
          <w:sz w:val="28"/>
          <w:szCs w:val="28"/>
        </w:rPr>
        <w:t>504</w:t>
      </w:r>
      <w:r w:rsidR="00D26A8C" w:rsidRPr="00E524CB">
        <w:rPr>
          <w:rFonts w:ascii="Times New Roman" w:hAnsi="Times New Roman" w:cs="Times New Roman"/>
          <w:sz w:val="28"/>
          <w:szCs w:val="28"/>
        </w:rPr>
        <w:t xml:space="preserve"> </w:t>
      </w:r>
      <w:r w:rsidRPr="00E524CB">
        <w:rPr>
          <w:rFonts w:ascii="Times New Roman" w:hAnsi="Times New Roman" w:cs="Times New Roman"/>
          <w:sz w:val="28"/>
          <w:szCs w:val="28"/>
        </w:rPr>
        <w:t>чел</w:t>
      </w:r>
      <w:r w:rsidR="00820F9D" w:rsidRPr="00E524CB">
        <w:rPr>
          <w:rFonts w:ascii="Times New Roman" w:hAnsi="Times New Roman" w:cs="Times New Roman"/>
          <w:sz w:val="28"/>
          <w:szCs w:val="28"/>
        </w:rPr>
        <w:t>.</w:t>
      </w:r>
      <w:r w:rsidRPr="00E524CB">
        <w:rPr>
          <w:rFonts w:ascii="Times New Roman" w:hAnsi="Times New Roman" w:cs="Times New Roman"/>
          <w:sz w:val="28"/>
          <w:szCs w:val="28"/>
        </w:rPr>
        <w:t>/км</w:t>
      </w:r>
      <w:r w:rsidRPr="00E524CB">
        <w:rPr>
          <w:rFonts w:ascii="Times New Roman" w:hAnsi="Times New Roman" w:cs="Times New Roman"/>
          <w:sz w:val="28"/>
          <w:szCs w:val="28"/>
          <w:vertAlign w:val="superscript"/>
        </w:rPr>
        <w:t>2</w:t>
      </w:r>
      <w:r w:rsidR="00E524CB" w:rsidRPr="00E524CB">
        <w:rPr>
          <w:rFonts w:ascii="Times New Roman" w:hAnsi="Times New Roman" w:cs="Times New Roman"/>
          <w:sz w:val="28"/>
          <w:szCs w:val="28"/>
        </w:rPr>
        <w:t>.</w:t>
      </w:r>
    </w:p>
    <w:p w:rsidR="00DB2339" w:rsidRPr="008679E9" w:rsidRDefault="00870E3C" w:rsidP="007977AB">
      <w:pPr>
        <w:spacing w:after="0" w:line="300" w:lineRule="auto"/>
        <w:ind w:firstLine="709"/>
        <w:jc w:val="both"/>
        <w:rPr>
          <w:rFonts w:ascii="Times New Roman" w:hAnsi="Times New Roman"/>
          <w:sz w:val="28"/>
          <w:szCs w:val="28"/>
        </w:rPr>
      </w:pPr>
      <w:r w:rsidRPr="008679E9">
        <w:rPr>
          <w:rFonts w:ascii="Times New Roman" w:hAnsi="Times New Roman" w:cs="Times New Roman"/>
          <w:sz w:val="28"/>
          <w:szCs w:val="28"/>
        </w:rPr>
        <w:t xml:space="preserve">Транспортная инфраструктура интегрирована в транспортную сеть </w:t>
      </w:r>
      <w:r w:rsidR="008679E9" w:rsidRPr="008679E9">
        <w:rPr>
          <w:rFonts w:ascii="Times New Roman" w:hAnsi="Times New Roman" w:cs="Times New Roman"/>
          <w:sz w:val="28"/>
          <w:szCs w:val="28"/>
        </w:rPr>
        <w:t>Вольского</w:t>
      </w:r>
      <w:r w:rsidRPr="008679E9">
        <w:rPr>
          <w:rFonts w:ascii="Times New Roman" w:hAnsi="Times New Roman" w:cs="Times New Roman"/>
          <w:sz w:val="28"/>
          <w:szCs w:val="28"/>
        </w:rPr>
        <w:t xml:space="preserve"> муниципального района, которая в свою очередь интегрирована в транспортную сеть Саратовской области и европейской части России, и представлена железнодорожным и автомобильным транспортом.</w:t>
      </w:r>
    </w:p>
    <w:p w:rsidR="007A3766" w:rsidRDefault="00DB2339" w:rsidP="006203E7">
      <w:pPr>
        <w:spacing w:after="0" w:line="300" w:lineRule="auto"/>
        <w:ind w:firstLine="709"/>
        <w:jc w:val="both"/>
        <w:rPr>
          <w:rFonts w:ascii="Times New Roman" w:hAnsi="Times New Roman"/>
          <w:sz w:val="28"/>
          <w:szCs w:val="28"/>
        </w:rPr>
      </w:pPr>
      <w:r w:rsidRPr="008679E9">
        <w:rPr>
          <w:rFonts w:ascii="Times New Roman" w:hAnsi="Times New Roman"/>
          <w:sz w:val="28"/>
          <w:szCs w:val="28"/>
        </w:rPr>
        <w:t xml:space="preserve">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w:t>
      </w:r>
      <w:r w:rsidR="00EB0D7D" w:rsidRPr="008679E9">
        <w:rPr>
          <w:rFonts w:ascii="Times New Roman" w:hAnsi="Times New Roman"/>
          <w:sz w:val="28"/>
          <w:szCs w:val="28"/>
        </w:rPr>
        <w:t>городского</w:t>
      </w:r>
      <w:r w:rsidRPr="008679E9">
        <w:rPr>
          <w:rFonts w:ascii="Times New Roman" w:hAnsi="Times New Roman"/>
          <w:sz w:val="28"/>
          <w:szCs w:val="28"/>
        </w:rPr>
        <w:t xml:space="preserve"> поселения, органы исполнител</w:t>
      </w:r>
      <w:r w:rsidR="007A3766">
        <w:rPr>
          <w:rFonts w:ascii="Times New Roman" w:hAnsi="Times New Roman"/>
          <w:sz w:val="28"/>
          <w:szCs w:val="28"/>
        </w:rPr>
        <w:t>ьной и представительной власти.</w:t>
      </w:r>
    </w:p>
    <w:p w:rsidR="006203E7" w:rsidRPr="007A3766" w:rsidRDefault="006203E7" w:rsidP="006203E7">
      <w:pPr>
        <w:spacing w:after="0" w:line="300" w:lineRule="auto"/>
        <w:ind w:firstLine="709"/>
        <w:jc w:val="both"/>
        <w:rPr>
          <w:rFonts w:ascii="Times New Roman" w:hAnsi="Times New Roman"/>
          <w:sz w:val="28"/>
          <w:szCs w:val="28"/>
        </w:rPr>
      </w:pPr>
    </w:p>
    <w:p w:rsidR="00C5206A" w:rsidRPr="007A3766" w:rsidRDefault="005504E3" w:rsidP="006203E7">
      <w:pPr>
        <w:pStyle w:val="af8"/>
        <w:numPr>
          <w:ilvl w:val="1"/>
          <w:numId w:val="1"/>
        </w:numPr>
        <w:tabs>
          <w:tab w:val="left" w:pos="1134"/>
        </w:tabs>
        <w:spacing w:after="0" w:line="300" w:lineRule="auto"/>
        <w:ind w:left="0" w:firstLine="709"/>
        <w:outlineLvl w:val="1"/>
      </w:pPr>
      <w:bookmarkStart w:id="21" w:name="_Toc21089215"/>
      <w:bookmarkStart w:id="22" w:name="_Toc141339244"/>
      <w:r w:rsidRPr="00C1476A">
        <w:t>Историческая справка</w:t>
      </w:r>
      <w:bookmarkEnd w:id="21"/>
      <w:bookmarkEnd w:id="22"/>
    </w:p>
    <w:p w:rsidR="00416499" w:rsidRPr="00416499" w:rsidRDefault="00416499" w:rsidP="006203E7">
      <w:pPr>
        <w:pStyle w:val="af8"/>
        <w:tabs>
          <w:tab w:val="left" w:pos="1134"/>
        </w:tabs>
        <w:spacing w:after="0" w:line="300" w:lineRule="auto"/>
        <w:rPr>
          <w:b w:val="0"/>
        </w:rPr>
      </w:pPr>
      <w:r w:rsidRPr="00416499">
        <w:rPr>
          <w:b w:val="0"/>
        </w:rPr>
        <w:t>Поселок Шиханы (слово «шихан» означает холм, бугор, шатровидную возвышенность с округлой вершиной) был основан в 1820 году героем отечественной войны 1812 года графом Василием Васильевичем Орловым-Денисовым. Поселок значительно увеличился при Михаиле Васильевиче –</w:t>
      </w:r>
      <w:r w:rsidR="00E7621E">
        <w:rPr>
          <w:b w:val="0"/>
        </w:rPr>
        <w:t xml:space="preserve"> </w:t>
      </w:r>
      <w:r w:rsidRPr="00416499">
        <w:rPr>
          <w:b w:val="0"/>
        </w:rPr>
        <w:t>младшем сыне основателя поселка, за счет перем</w:t>
      </w:r>
      <w:r w:rsidR="006203E7">
        <w:rPr>
          <w:b w:val="0"/>
        </w:rPr>
        <w:t>ещения крепостных крестьян из</w:t>
      </w:r>
      <w:r w:rsidRPr="00416499">
        <w:rPr>
          <w:b w:val="0"/>
        </w:rPr>
        <w:t xml:space="preserve"> ближайших сел и Калужской губернии. Усадьба имела развитую парково-хозяйственную </w:t>
      </w:r>
      <w:r w:rsidR="007A153B" w:rsidRPr="00416499">
        <w:rPr>
          <w:b w:val="0"/>
        </w:rPr>
        <w:lastRenderedPageBreak/>
        <w:t xml:space="preserve">структуру </w:t>
      </w:r>
      <w:r w:rsidR="007A153B">
        <w:rPr>
          <w:b w:val="0"/>
        </w:rPr>
        <w:t xml:space="preserve">‒ </w:t>
      </w:r>
      <w:r w:rsidRPr="00416499">
        <w:rPr>
          <w:b w:val="0"/>
        </w:rPr>
        <w:t>фруктовый сад площадью до 20 га, регулярный парк с прудами, имевшими дренажную систему. При усадьбе имелась библиотека и картинная галерея, включавшая работы таких замечательных мастеров ХIХ века</w:t>
      </w:r>
      <w:r w:rsidR="006203E7">
        <w:rPr>
          <w:b w:val="0"/>
        </w:rPr>
        <w:t xml:space="preserve"> </w:t>
      </w:r>
      <w:r w:rsidR="007A3766">
        <w:rPr>
          <w:b w:val="0"/>
        </w:rPr>
        <w:t>В. Д. Поленов, И. И. Шишкин,</w:t>
      </w:r>
      <w:r w:rsidRPr="00416499">
        <w:rPr>
          <w:b w:val="0"/>
        </w:rPr>
        <w:t xml:space="preserve"> В.</w:t>
      </w:r>
      <w:r w:rsidR="007A3766">
        <w:rPr>
          <w:b w:val="0"/>
        </w:rPr>
        <w:t xml:space="preserve"> </w:t>
      </w:r>
      <w:r w:rsidRPr="00416499">
        <w:rPr>
          <w:b w:val="0"/>
        </w:rPr>
        <w:t>В.</w:t>
      </w:r>
      <w:r w:rsidR="007A3766">
        <w:rPr>
          <w:b w:val="0"/>
        </w:rPr>
        <w:t xml:space="preserve"> Верещагин,</w:t>
      </w:r>
      <w:r w:rsidRPr="00416499">
        <w:rPr>
          <w:b w:val="0"/>
        </w:rPr>
        <w:t xml:space="preserve"> В.</w:t>
      </w:r>
      <w:r w:rsidR="007A3766">
        <w:rPr>
          <w:b w:val="0"/>
        </w:rPr>
        <w:t xml:space="preserve"> </w:t>
      </w:r>
      <w:r w:rsidRPr="00416499">
        <w:rPr>
          <w:b w:val="0"/>
        </w:rPr>
        <w:t>И.</w:t>
      </w:r>
      <w:r w:rsidR="007A3766">
        <w:rPr>
          <w:b w:val="0"/>
        </w:rPr>
        <w:t xml:space="preserve"> Суриков,</w:t>
      </w:r>
      <w:r w:rsidRPr="00416499">
        <w:rPr>
          <w:b w:val="0"/>
        </w:rPr>
        <w:t xml:space="preserve"> Жилой поселок при усадьбе состоял из 102 дворов с 540 жителями.</w:t>
      </w:r>
    </w:p>
    <w:p w:rsidR="00416499" w:rsidRPr="00416499" w:rsidRDefault="00416499" w:rsidP="006203E7">
      <w:pPr>
        <w:pStyle w:val="af8"/>
        <w:tabs>
          <w:tab w:val="left" w:pos="1134"/>
        </w:tabs>
        <w:spacing w:after="0" w:line="300" w:lineRule="auto"/>
        <w:rPr>
          <w:b w:val="0"/>
        </w:rPr>
      </w:pPr>
      <w:r w:rsidRPr="00416499">
        <w:rPr>
          <w:b w:val="0"/>
        </w:rPr>
        <w:t>В 1876</w:t>
      </w:r>
      <w:r w:rsidR="004D4659">
        <w:rPr>
          <w:b w:val="0"/>
        </w:rPr>
        <w:t xml:space="preserve"> </w:t>
      </w:r>
      <w:r w:rsidRPr="00416499">
        <w:rPr>
          <w:b w:val="0"/>
        </w:rPr>
        <w:t>г. в Шиханах была открыта земская школа, перешедшая в 1887</w:t>
      </w:r>
      <w:r w:rsidR="004D4659">
        <w:rPr>
          <w:b w:val="0"/>
        </w:rPr>
        <w:t xml:space="preserve"> </w:t>
      </w:r>
      <w:r w:rsidRPr="00416499">
        <w:rPr>
          <w:b w:val="0"/>
        </w:rPr>
        <w:t>г</w:t>
      </w:r>
      <w:r w:rsidR="004D4659">
        <w:rPr>
          <w:b w:val="0"/>
        </w:rPr>
        <w:t>.</w:t>
      </w:r>
      <w:r w:rsidRPr="00416499">
        <w:rPr>
          <w:b w:val="0"/>
        </w:rPr>
        <w:t xml:space="preserve"> в ведение духовенства, которая содержалась за счет доходов графского имения.</w:t>
      </w:r>
    </w:p>
    <w:p w:rsidR="00416499" w:rsidRPr="00416499" w:rsidRDefault="00416499" w:rsidP="007A3766">
      <w:pPr>
        <w:pStyle w:val="af8"/>
        <w:tabs>
          <w:tab w:val="left" w:pos="1134"/>
        </w:tabs>
        <w:spacing w:after="0" w:line="300" w:lineRule="auto"/>
        <w:rPr>
          <w:b w:val="0"/>
        </w:rPr>
      </w:pPr>
      <w:r w:rsidRPr="00416499">
        <w:rPr>
          <w:b w:val="0"/>
        </w:rPr>
        <w:t>Последним владельцем Шихан был правнук основателя поселка граф Василий Петрович Орлов-Денисов</w:t>
      </w:r>
      <w:r w:rsidR="00383029">
        <w:rPr>
          <w:b w:val="0"/>
        </w:rPr>
        <w:t>,</w:t>
      </w:r>
      <w:r w:rsidRPr="00416499">
        <w:rPr>
          <w:b w:val="0"/>
        </w:rPr>
        <w:t xml:space="preserve"> живший, в основном, в Петербурге. В канун Революции 1917</w:t>
      </w:r>
      <w:r w:rsidR="00383029">
        <w:rPr>
          <w:b w:val="0"/>
        </w:rPr>
        <w:t xml:space="preserve">  </w:t>
      </w:r>
      <w:r w:rsidRPr="00416499">
        <w:rPr>
          <w:b w:val="0"/>
        </w:rPr>
        <w:t>г. в Шиханах насчитывалось около 200 домов и 800 жителей.</w:t>
      </w:r>
    </w:p>
    <w:p w:rsidR="00416499" w:rsidRPr="00416499" w:rsidRDefault="00416499" w:rsidP="007A3766">
      <w:pPr>
        <w:pStyle w:val="af8"/>
        <w:tabs>
          <w:tab w:val="left" w:pos="1134"/>
        </w:tabs>
        <w:spacing w:after="0" w:line="300" w:lineRule="auto"/>
        <w:rPr>
          <w:b w:val="0"/>
        </w:rPr>
      </w:pPr>
      <w:r w:rsidRPr="00416499">
        <w:rPr>
          <w:b w:val="0"/>
        </w:rPr>
        <w:t>После революции, на базе графского имения была создана первая в Вольском уезде коммуна, организатором которой был А.</w:t>
      </w:r>
      <w:r w:rsidR="007A3766">
        <w:rPr>
          <w:b w:val="0"/>
        </w:rPr>
        <w:t xml:space="preserve"> </w:t>
      </w:r>
      <w:r w:rsidRPr="00416499">
        <w:rPr>
          <w:b w:val="0"/>
        </w:rPr>
        <w:t>Е.</w:t>
      </w:r>
      <w:r w:rsidR="007A3766">
        <w:rPr>
          <w:b w:val="0"/>
        </w:rPr>
        <w:t xml:space="preserve"> </w:t>
      </w:r>
      <w:r w:rsidR="007A153B" w:rsidRPr="00416499">
        <w:rPr>
          <w:b w:val="0"/>
        </w:rPr>
        <w:t xml:space="preserve">Желнов </w:t>
      </w:r>
      <w:r w:rsidR="007A153B">
        <w:rPr>
          <w:b w:val="0"/>
        </w:rPr>
        <w:t xml:space="preserve">‒ </w:t>
      </w:r>
      <w:r w:rsidRPr="00416499">
        <w:rPr>
          <w:b w:val="0"/>
        </w:rPr>
        <w:t>заведующий продотделом Волисполкома.</w:t>
      </w:r>
    </w:p>
    <w:p w:rsidR="00416499" w:rsidRPr="00416499" w:rsidRDefault="00416499" w:rsidP="007A3766">
      <w:pPr>
        <w:pStyle w:val="af8"/>
        <w:tabs>
          <w:tab w:val="left" w:pos="1134"/>
        </w:tabs>
        <w:spacing w:after="0" w:line="300" w:lineRule="auto"/>
        <w:rPr>
          <w:b w:val="0"/>
        </w:rPr>
      </w:pPr>
      <w:r w:rsidRPr="00416499">
        <w:rPr>
          <w:b w:val="0"/>
        </w:rPr>
        <w:t xml:space="preserve">В </w:t>
      </w:r>
      <w:r w:rsidR="007A153B" w:rsidRPr="00416499">
        <w:rPr>
          <w:b w:val="0"/>
        </w:rPr>
        <w:t xml:space="preserve">1921 </w:t>
      </w:r>
      <w:r w:rsidR="007A153B">
        <w:rPr>
          <w:b w:val="0"/>
        </w:rPr>
        <w:t xml:space="preserve">‒ </w:t>
      </w:r>
      <w:r w:rsidRPr="00416499">
        <w:rPr>
          <w:b w:val="0"/>
        </w:rPr>
        <w:t>1923 годах, в результате серии двусторонних Советско- Германских переговоров, была выработана концепция сотрудничества между двумя странами, которая действовала до 1933г. В соответствии с достигнутыми договоренностями в 1923</w:t>
      </w:r>
      <w:r w:rsidR="004D4659">
        <w:rPr>
          <w:b w:val="0"/>
        </w:rPr>
        <w:t xml:space="preserve"> </w:t>
      </w:r>
      <w:r w:rsidRPr="00416499">
        <w:rPr>
          <w:b w:val="0"/>
        </w:rPr>
        <w:t>г. на территории Шихан создается аэрохимическая станция, ставшая в последствии Центральным войсковым химическим полигоном Советской армии.</w:t>
      </w:r>
    </w:p>
    <w:p w:rsidR="00416499" w:rsidRPr="00416499" w:rsidRDefault="00416499" w:rsidP="007A3766">
      <w:pPr>
        <w:pStyle w:val="af8"/>
        <w:tabs>
          <w:tab w:val="left" w:pos="1134"/>
        </w:tabs>
        <w:spacing w:after="0" w:line="300" w:lineRule="auto"/>
        <w:rPr>
          <w:b w:val="0"/>
        </w:rPr>
      </w:pPr>
      <w:r w:rsidRPr="00416499">
        <w:rPr>
          <w:b w:val="0"/>
        </w:rPr>
        <w:t>Немецкой стороной было израсходовано на цели строительства и создания инфраструктуры до 1 миллиона рейхсмарок. В Советском союзе в первую пятилетку (1927-1932</w:t>
      </w:r>
      <w:r w:rsidR="004D4659">
        <w:rPr>
          <w:b w:val="0"/>
        </w:rPr>
        <w:t xml:space="preserve"> г</w:t>
      </w:r>
      <w:r w:rsidRPr="00416499">
        <w:rPr>
          <w:b w:val="0"/>
        </w:rPr>
        <w:t>г.) было выделено до 500 миллионов рублей на военно-химическое строительство, а на следующую пятилетку объем капитальных вложений составил уже около З миллиардов рублей.</w:t>
      </w:r>
    </w:p>
    <w:p w:rsidR="00416499" w:rsidRPr="00416499" w:rsidRDefault="00416499" w:rsidP="007A3766">
      <w:pPr>
        <w:pStyle w:val="af8"/>
        <w:tabs>
          <w:tab w:val="left" w:pos="1134"/>
        </w:tabs>
        <w:spacing w:after="0" w:line="300" w:lineRule="auto"/>
        <w:rPr>
          <w:b w:val="0"/>
        </w:rPr>
      </w:pPr>
      <w:r w:rsidRPr="00416499">
        <w:rPr>
          <w:b w:val="0"/>
        </w:rPr>
        <w:t>К концу 30-х годов в Шиханах были построены: госпиталь, Дом офицеров (клуб) со зрительным залом на 500 мест, 4-х этажный жилой дом, несколько десятков рубленных 1-2-х этажных жилых домов. К этому же времени относится и создание инженерно-транспортной инфраструктуры поселка: создается сеть водопровода, строится котельная. В 1932 г. поселок соединяется ж/д веткой со станциями Шиханы и Причернавская, организуется прямое железнодорожное сообщение с Москвой.</w:t>
      </w:r>
    </w:p>
    <w:p w:rsidR="00416499" w:rsidRPr="00416499" w:rsidRDefault="00416499" w:rsidP="007A3766">
      <w:pPr>
        <w:pStyle w:val="af8"/>
        <w:tabs>
          <w:tab w:val="left" w:pos="1134"/>
        </w:tabs>
        <w:spacing w:after="0" w:line="300" w:lineRule="auto"/>
        <w:rPr>
          <w:b w:val="0"/>
        </w:rPr>
      </w:pPr>
      <w:r w:rsidRPr="00416499">
        <w:rPr>
          <w:b w:val="0"/>
        </w:rPr>
        <w:t>Таким образом, к началу Великой Отечественной войны Центральный войсковой химический полигон был уже сформировавшимся объектом с развитой опытной базой, способным решать различные научно-исследовательские и испытательные задачи.</w:t>
      </w:r>
    </w:p>
    <w:p w:rsidR="00416499" w:rsidRPr="00416499" w:rsidRDefault="00416499" w:rsidP="007A3766">
      <w:pPr>
        <w:pStyle w:val="af8"/>
        <w:tabs>
          <w:tab w:val="left" w:pos="1134"/>
        </w:tabs>
        <w:spacing w:after="0" w:line="300" w:lineRule="auto"/>
        <w:rPr>
          <w:b w:val="0"/>
        </w:rPr>
      </w:pPr>
      <w:r w:rsidRPr="00416499">
        <w:rPr>
          <w:b w:val="0"/>
        </w:rPr>
        <w:t xml:space="preserve">В послевоенные годы капитальное строительство в Шиханах </w:t>
      </w:r>
      <w:r w:rsidR="007A153B" w:rsidRPr="00416499">
        <w:rPr>
          <w:b w:val="0"/>
        </w:rPr>
        <w:t>велось в</w:t>
      </w:r>
      <w:r w:rsidRPr="00416499">
        <w:rPr>
          <w:b w:val="0"/>
        </w:rPr>
        <w:t xml:space="preserve"> основном хозяйственным способом. Более быстрыми темпами поселок начинает </w:t>
      </w:r>
      <w:r w:rsidRPr="00416499">
        <w:rPr>
          <w:b w:val="0"/>
        </w:rPr>
        <w:lastRenderedPageBreak/>
        <w:t>развиваться с созданием в 1960 году Государственного института технологии органического синтеза (ГИТОС) и сегодня являющимся основным градообразующим предприятием города.</w:t>
      </w:r>
    </w:p>
    <w:p w:rsidR="00416499" w:rsidRPr="00416499" w:rsidRDefault="00416499" w:rsidP="007A3766">
      <w:pPr>
        <w:pStyle w:val="af8"/>
        <w:tabs>
          <w:tab w:val="left" w:pos="1134"/>
        </w:tabs>
        <w:spacing w:after="0" w:line="300" w:lineRule="auto"/>
        <w:rPr>
          <w:b w:val="0"/>
        </w:rPr>
      </w:pPr>
      <w:r w:rsidRPr="00416499">
        <w:rPr>
          <w:b w:val="0"/>
        </w:rPr>
        <w:t>В 1961</w:t>
      </w:r>
      <w:r w:rsidR="004D4659">
        <w:rPr>
          <w:b w:val="0"/>
        </w:rPr>
        <w:t xml:space="preserve"> </w:t>
      </w:r>
      <w:r w:rsidRPr="00416499">
        <w:rPr>
          <w:b w:val="0"/>
        </w:rPr>
        <w:t>г. была сформирована научно-исследовательская часть предприятия, а в 1966</w:t>
      </w:r>
      <w:r w:rsidR="004D4659">
        <w:rPr>
          <w:b w:val="0"/>
        </w:rPr>
        <w:t xml:space="preserve"> </w:t>
      </w:r>
      <w:r w:rsidRPr="00416499">
        <w:rPr>
          <w:b w:val="0"/>
        </w:rPr>
        <w:t>г. открыт опытный завод.</w:t>
      </w:r>
    </w:p>
    <w:p w:rsidR="00416499" w:rsidRPr="00416499" w:rsidRDefault="00416499" w:rsidP="007A3766">
      <w:pPr>
        <w:pStyle w:val="af8"/>
        <w:tabs>
          <w:tab w:val="left" w:pos="1134"/>
        </w:tabs>
        <w:spacing w:after="0" w:line="300" w:lineRule="auto"/>
        <w:rPr>
          <w:b w:val="0"/>
        </w:rPr>
      </w:pPr>
      <w:r w:rsidRPr="00416499">
        <w:rPr>
          <w:b w:val="0"/>
        </w:rPr>
        <w:t xml:space="preserve">Основной целью создания ГИТОС явилось организация научно-исследовательских и опытно-производственных работ в области органического синтеза, а </w:t>
      </w:r>
      <w:r w:rsidR="007A153B" w:rsidRPr="00416499">
        <w:rPr>
          <w:b w:val="0"/>
        </w:rPr>
        <w:t>также</w:t>
      </w:r>
      <w:r w:rsidRPr="00416499">
        <w:rPr>
          <w:b w:val="0"/>
        </w:rPr>
        <w:t xml:space="preserve"> исследования и разработки средств личной защиты и профилактики, норм и правил техники безопасности и промышленной санитарии.</w:t>
      </w:r>
    </w:p>
    <w:p w:rsidR="00416499" w:rsidRDefault="00416499" w:rsidP="007A3766">
      <w:pPr>
        <w:pStyle w:val="af8"/>
        <w:tabs>
          <w:tab w:val="left" w:pos="1134"/>
        </w:tabs>
        <w:spacing w:after="0" w:line="300" w:lineRule="auto"/>
        <w:rPr>
          <w:b w:val="0"/>
        </w:rPr>
      </w:pPr>
      <w:r w:rsidRPr="00416499">
        <w:rPr>
          <w:b w:val="0"/>
        </w:rPr>
        <w:t>За период с 1960 по 1990-е годы в Шиханах было построено 24 5-ти этажных жилых дома, новая столовая, 3 детских сада, реконструирована котельная. Построена авто</w:t>
      </w:r>
      <w:r w:rsidR="006203E7">
        <w:rPr>
          <w:b w:val="0"/>
        </w:rPr>
        <w:t>дорога между Шиханами –</w:t>
      </w:r>
      <w:r w:rsidR="007A153B">
        <w:rPr>
          <w:b w:val="0"/>
        </w:rPr>
        <w:t xml:space="preserve"> </w:t>
      </w:r>
      <w:r w:rsidR="006203E7">
        <w:rPr>
          <w:b w:val="0"/>
        </w:rPr>
        <w:t>1 и Шиханами –</w:t>
      </w:r>
      <w:r w:rsidR="007A153B">
        <w:rPr>
          <w:b w:val="0"/>
        </w:rPr>
        <w:t xml:space="preserve"> </w:t>
      </w:r>
      <w:r w:rsidRPr="00416499">
        <w:rPr>
          <w:b w:val="0"/>
        </w:rPr>
        <w:t>2, налажено регулярное автобусное сообщение с г.</w:t>
      </w:r>
      <w:r w:rsidR="006203E7">
        <w:rPr>
          <w:b w:val="0"/>
        </w:rPr>
        <w:t xml:space="preserve"> </w:t>
      </w:r>
      <w:r w:rsidRPr="00416499">
        <w:rPr>
          <w:b w:val="0"/>
        </w:rPr>
        <w:t>Вольском и г.</w:t>
      </w:r>
      <w:r w:rsidR="006203E7">
        <w:rPr>
          <w:b w:val="0"/>
        </w:rPr>
        <w:t xml:space="preserve"> </w:t>
      </w:r>
      <w:r w:rsidRPr="00416499">
        <w:rPr>
          <w:b w:val="0"/>
        </w:rPr>
        <w:t xml:space="preserve">Саратовом. </w:t>
      </w:r>
    </w:p>
    <w:p w:rsidR="00C1476A" w:rsidRPr="00C1476A" w:rsidRDefault="00C1476A" w:rsidP="007A3766">
      <w:pPr>
        <w:pStyle w:val="af8"/>
        <w:tabs>
          <w:tab w:val="left" w:pos="1134"/>
        </w:tabs>
        <w:spacing w:after="0" w:line="300" w:lineRule="auto"/>
        <w:rPr>
          <w:b w:val="0"/>
        </w:rPr>
      </w:pPr>
      <w:r w:rsidRPr="00C1476A">
        <w:rPr>
          <w:b w:val="0"/>
        </w:rPr>
        <w:t xml:space="preserve">26 октября </w:t>
      </w:r>
      <w:r w:rsidR="004D4659">
        <w:rPr>
          <w:b w:val="0"/>
        </w:rPr>
        <w:t>1996 года Шиханы были отнесены «</w:t>
      </w:r>
      <w:r w:rsidRPr="00C1476A">
        <w:rPr>
          <w:b w:val="0"/>
        </w:rPr>
        <w:t>к категории городов областного значения Саратовской области</w:t>
      </w:r>
      <w:r w:rsidR="004D4659">
        <w:rPr>
          <w:b w:val="0"/>
        </w:rPr>
        <w:t>»</w:t>
      </w:r>
      <w:r w:rsidRPr="00C1476A">
        <w:rPr>
          <w:b w:val="0"/>
        </w:rPr>
        <w:t>.</w:t>
      </w:r>
    </w:p>
    <w:p w:rsidR="00FB3FD9" w:rsidRPr="00D83627" w:rsidRDefault="00C1476A" w:rsidP="007A3766">
      <w:pPr>
        <w:pStyle w:val="af8"/>
        <w:tabs>
          <w:tab w:val="left" w:pos="1134"/>
        </w:tabs>
        <w:spacing w:after="0" w:line="300" w:lineRule="auto"/>
        <w:rPr>
          <w:b w:val="0"/>
        </w:rPr>
      </w:pPr>
      <w:r w:rsidRPr="00D83627">
        <w:rPr>
          <w:b w:val="0"/>
        </w:rPr>
        <w:t>Сейчас на территории МО города Шиханы находится более 100 жилых домов, около 20 магазинов, как продовольственных, так и хозяйственных, есть рынок, управление социальной защиты населения, пенсионный фонд, суд, полиция, медсанчасть, Дворец культуры “Корунд”, детский сад, школа, детская юношеская спортивная школа, почта, пожарная часть, филиал ФГУП «ГосНИИОХТ» «Шиханы» и разные малые предприятия.</w:t>
      </w:r>
    </w:p>
    <w:p w:rsidR="0053715D" w:rsidRPr="00B33E41" w:rsidRDefault="0053715D" w:rsidP="006203E7">
      <w:pPr>
        <w:pStyle w:val="41"/>
        <w:spacing w:after="0" w:line="300" w:lineRule="auto"/>
        <w:ind w:firstLine="709"/>
        <w:jc w:val="both"/>
        <w:rPr>
          <w:sz w:val="28"/>
          <w:szCs w:val="28"/>
          <w:highlight w:val="yellow"/>
        </w:rPr>
      </w:pPr>
    </w:p>
    <w:p w:rsidR="007977AB" w:rsidRPr="004D4659" w:rsidRDefault="002C7CF3" w:rsidP="006203E7">
      <w:pPr>
        <w:pStyle w:val="af8"/>
        <w:numPr>
          <w:ilvl w:val="1"/>
          <w:numId w:val="1"/>
        </w:numPr>
        <w:tabs>
          <w:tab w:val="left" w:pos="1134"/>
        </w:tabs>
        <w:spacing w:after="0" w:line="300" w:lineRule="auto"/>
        <w:ind w:left="0" w:firstLine="709"/>
        <w:outlineLvl w:val="1"/>
      </w:pPr>
      <w:bookmarkStart w:id="23" w:name="_Toc21089216"/>
      <w:bookmarkStart w:id="24" w:name="_Toc141339245"/>
      <w:r w:rsidRPr="00665A0C">
        <w:t>Особенности экономико-географического положения</w:t>
      </w:r>
      <w:bookmarkEnd w:id="23"/>
      <w:bookmarkEnd w:id="24"/>
    </w:p>
    <w:p w:rsidR="00FF657D" w:rsidRPr="00D83627" w:rsidRDefault="00FF657D" w:rsidP="006203E7">
      <w:pPr>
        <w:spacing w:after="0" w:line="300" w:lineRule="auto"/>
        <w:ind w:firstLine="709"/>
        <w:jc w:val="both"/>
        <w:rPr>
          <w:rFonts w:ascii="Times New Roman" w:hAnsi="Times New Roman" w:cs="Times New Roman"/>
          <w:sz w:val="28"/>
          <w:szCs w:val="28"/>
        </w:rPr>
      </w:pPr>
      <w:r w:rsidRPr="00665A0C">
        <w:rPr>
          <w:rFonts w:ascii="Times New Roman" w:hAnsi="Times New Roman" w:cs="Times New Roman"/>
          <w:sz w:val="28"/>
          <w:szCs w:val="28"/>
        </w:rPr>
        <w:t>Э</w:t>
      </w:r>
      <w:r w:rsidR="00561F6C" w:rsidRPr="00665A0C">
        <w:rPr>
          <w:rFonts w:ascii="Times New Roman" w:hAnsi="Times New Roman" w:cs="Times New Roman"/>
          <w:sz w:val="28"/>
          <w:szCs w:val="28"/>
        </w:rPr>
        <w:t>кономико-географическое положение</w:t>
      </w:r>
      <w:r w:rsidRPr="00665A0C">
        <w:rPr>
          <w:rFonts w:ascii="Times New Roman" w:hAnsi="Times New Roman" w:cs="Times New Roman"/>
          <w:sz w:val="28"/>
          <w:szCs w:val="28"/>
        </w:rPr>
        <w:t xml:space="preserve"> определяет отраслевую </w:t>
      </w:r>
      <w:r w:rsidRPr="00D83627">
        <w:rPr>
          <w:rFonts w:ascii="Times New Roman" w:hAnsi="Times New Roman" w:cs="Times New Roman"/>
          <w:sz w:val="28"/>
          <w:szCs w:val="28"/>
        </w:rPr>
        <w:t>направленность развития территории, а также темпы и масштабы ее роста развития.</w:t>
      </w:r>
    </w:p>
    <w:p w:rsidR="00FF657D" w:rsidRPr="00665A0C" w:rsidRDefault="00FF657D" w:rsidP="006203E7">
      <w:pPr>
        <w:spacing w:after="0" w:line="300" w:lineRule="auto"/>
        <w:ind w:firstLine="709"/>
        <w:jc w:val="both"/>
        <w:rPr>
          <w:rFonts w:ascii="Times New Roman" w:hAnsi="Times New Roman" w:cs="Times New Roman"/>
          <w:sz w:val="28"/>
          <w:szCs w:val="28"/>
        </w:rPr>
      </w:pPr>
      <w:r w:rsidRPr="00D83627">
        <w:rPr>
          <w:rFonts w:ascii="Times New Roman" w:hAnsi="Times New Roman" w:cs="Times New Roman"/>
          <w:sz w:val="28"/>
          <w:szCs w:val="28"/>
        </w:rPr>
        <w:t xml:space="preserve">Экономико-географическое положение муниципального образования в целом характеризуется </w:t>
      </w:r>
      <w:r w:rsidR="00870E3C" w:rsidRPr="00D83627">
        <w:rPr>
          <w:rFonts w:ascii="Times New Roman" w:hAnsi="Times New Roman" w:cs="Times New Roman"/>
          <w:sz w:val="28"/>
          <w:szCs w:val="28"/>
        </w:rPr>
        <w:t>как благоприятное для последующего развития в нем отраслей экономики</w:t>
      </w:r>
      <w:r w:rsidR="004D4659" w:rsidRPr="00D83627">
        <w:rPr>
          <w:rFonts w:ascii="Times New Roman" w:hAnsi="Times New Roman" w:cs="Times New Roman"/>
          <w:sz w:val="28"/>
          <w:szCs w:val="28"/>
        </w:rPr>
        <w:t>, которому способствует ряд позитивных черт:</w:t>
      </w:r>
    </w:p>
    <w:p w:rsidR="009B480A" w:rsidRPr="000115D7" w:rsidRDefault="004D4659" w:rsidP="001E66C7">
      <w:pPr>
        <w:pStyle w:val="a7"/>
        <w:numPr>
          <w:ilvl w:val="0"/>
          <w:numId w:val="15"/>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0115D7" w:rsidRPr="000115D7">
        <w:rPr>
          <w:rFonts w:ascii="Times New Roman" w:hAnsi="Times New Roman" w:cs="Times New Roman"/>
          <w:sz w:val="28"/>
          <w:szCs w:val="28"/>
        </w:rPr>
        <w:t xml:space="preserve">орога федерального </w:t>
      </w:r>
      <w:r w:rsidR="00383029" w:rsidRPr="000115D7">
        <w:rPr>
          <w:rFonts w:ascii="Times New Roman" w:hAnsi="Times New Roman" w:cs="Times New Roman"/>
          <w:sz w:val="28"/>
          <w:szCs w:val="28"/>
        </w:rPr>
        <w:t>значения Сызрань</w:t>
      </w:r>
      <w:r w:rsidR="000115D7" w:rsidRPr="000115D7">
        <w:rPr>
          <w:rFonts w:ascii="Times New Roman" w:hAnsi="Times New Roman" w:cs="Times New Roman"/>
          <w:sz w:val="28"/>
          <w:szCs w:val="28"/>
        </w:rPr>
        <w:t xml:space="preserve"> – Саратов – Волгоград</w:t>
      </w:r>
      <w:r w:rsidR="009B480A" w:rsidRPr="000115D7">
        <w:rPr>
          <w:rFonts w:ascii="Times New Roman" w:hAnsi="Times New Roman" w:cs="Times New Roman"/>
          <w:sz w:val="28"/>
          <w:szCs w:val="28"/>
        </w:rPr>
        <w:t>;</w:t>
      </w:r>
    </w:p>
    <w:p w:rsidR="00C11949" w:rsidRDefault="004D4659" w:rsidP="001E66C7">
      <w:pPr>
        <w:pStyle w:val="a7"/>
        <w:numPr>
          <w:ilvl w:val="0"/>
          <w:numId w:val="15"/>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D04234" w:rsidRPr="000115D7">
        <w:rPr>
          <w:rFonts w:ascii="Times New Roman" w:hAnsi="Times New Roman" w:cs="Times New Roman"/>
          <w:sz w:val="28"/>
          <w:szCs w:val="28"/>
        </w:rPr>
        <w:t xml:space="preserve">епосредственная территориальная близость от </w:t>
      </w:r>
      <w:r w:rsidR="00C11949">
        <w:rPr>
          <w:rFonts w:ascii="Times New Roman" w:hAnsi="Times New Roman" w:cs="Times New Roman"/>
          <w:sz w:val="28"/>
          <w:szCs w:val="28"/>
        </w:rPr>
        <w:t>административного</w:t>
      </w:r>
      <w:r w:rsidR="00D04234" w:rsidRPr="000115D7">
        <w:rPr>
          <w:rFonts w:ascii="Times New Roman" w:hAnsi="Times New Roman" w:cs="Times New Roman"/>
          <w:sz w:val="28"/>
          <w:szCs w:val="28"/>
        </w:rPr>
        <w:t xml:space="preserve"> цента </w:t>
      </w:r>
      <w:r w:rsidR="00C11949">
        <w:rPr>
          <w:rFonts w:ascii="Times New Roman" w:hAnsi="Times New Roman" w:cs="Times New Roman"/>
          <w:sz w:val="28"/>
          <w:szCs w:val="28"/>
        </w:rPr>
        <w:t xml:space="preserve">района </w:t>
      </w:r>
      <w:r w:rsidR="00D04234" w:rsidRPr="000115D7">
        <w:rPr>
          <w:rFonts w:ascii="Times New Roman" w:hAnsi="Times New Roman" w:cs="Times New Roman"/>
          <w:sz w:val="28"/>
          <w:szCs w:val="28"/>
        </w:rPr>
        <w:t>г.</w:t>
      </w:r>
      <w:r w:rsidR="00B1682D" w:rsidRPr="000115D7">
        <w:rPr>
          <w:rFonts w:ascii="Times New Roman" w:hAnsi="Times New Roman" w:cs="Times New Roman"/>
          <w:sz w:val="28"/>
          <w:szCs w:val="28"/>
        </w:rPr>
        <w:t> </w:t>
      </w:r>
      <w:r w:rsidR="000115D7" w:rsidRPr="000115D7">
        <w:rPr>
          <w:rFonts w:ascii="Times New Roman" w:hAnsi="Times New Roman" w:cs="Times New Roman"/>
          <w:sz w:val="28"/>
          <w:szCs w:val="28"/>
        </w:rPr>
        <w:t>Вольск</w:t>
      </w:r>
      <w:r>
        <w:rPr>
          <w:rFonts w:ascii="Times New Roman" w:hAnsi="Times New Roman" w:cs="Times New Roman"/>
          <w:sz w:val="28"/>
          <w:szCs w:val="28"/>
        </w:rPr>
        <w:t>:</w:t>
      </w:r>
    </w:p>
    <w:p w:rsidR="009A442C" w:rsidRPr="004D4659" w:rsidRDefault="004D4659" w:rsidP="001E66C7">
      <w:pPr>
        <w:pStyle w:val="a7"/>
        <w:numPr>
          <w:ilvl w:val="0"/>
          <w:numId w:val="15"/>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C11949" w:rsidRPr="00C11949">
        <w:rPr>
          <w:rFonts w:ascii="Times New Roman" w:hAnsi="Times New Roman" w:cs="Times New Roman"/>
          <w:sz w:val="28"/>
          <w:szCs w:val="28"/>
        </w:rPr>
        <w:t>ядом с городом распо</w:t>
      </w:r>
      <w:r>
        <w:rPr>
          <w:rFonts w:ascii="Times New Roman" w:hAnsi="Times New Roman" w:cs="Times New Roman"/>
          <w:sz w:val="28"/>
          <w:szCs w:val="28"/>
        </w:rPr>
        <w:t>ложена железнодорожная станция «219 км»</w:t>
      </w:r>
      <w:r w:rsidR="00C11949" w:rsidRPr="00C11949">
        <w:rPr>
          <w:rFonts w:ascii="Times New Roman" w:hAnsi="Times New Roman" w:cs="Times New Roman"/>
          <w:sz w:val="28"/>
          <w:szCs w:val="28"/>
        </w:rPr>
        <w:t>, соединяющая Шиханы с Вольском, Свободным, Саратовом.</w:t>
      </w:r>
    </w:p>
    <w:p w:rsidR="00FF657D" w:rsidRPr="00665A0C" w:rsidRDefault="00AE733F" w:rsidP="006203E7">
      <w:pPr>
        <w:pStyle w:val="a7"/>
        <w:tabs>
          <w:tab w:val="left" w:pos="1418"/>
        </w:tabs>
        <w:spacing w:after="0" w:line="300" w:lineRule="auto"/>
        <w:ind w:left="0" w:firstLine="709"/>
        <w:jc w:val="both"/>
        <w:rPr>
          <w:rFonts w:ascii="Times New Roman" w:hAnsi="Times New Roman" w:cs="Times New Roman"/>
          <w:sz w:val="28"/>
          <w:szCs w:val="28"/>
        </w:rPr>
      </w:pPr>
      <w:r w:rsidRPr="00665A0C">
        <w:rPr>
          <w:rFonts w:ascii="Times New Roman" w:hAnsi="Times New Roman" w:cs="Times New Roman"/>
          <w:sz w:val="28"/>
          <w:szCs w:val="28"/>
        </w:rPr>
        <w:t>Благоприятное э</w:t>
      </w:r>
      <w:r w:rsidR="00FF657D" w:rsidRPr="00665A0C">
        <w:rPr>
          <w:rFonts w:ascii="Times New Roman" w:hAnsi="Times New Roman" w:cs="Times New Roman"/>
          <w:sz w:val="28"/>
          <w:szCs w:val="28"/>
        </w:rPr>
        <w:t>кономико-географическое положение способствует успешному развитию, а степень и темпы развития зависят от исторических и социально-экономических условий.</w:t>
      </w:r>
    </w:p>
    <w:p w:rsidR="00FF657D" w:rsidRPr="00665A0C" w:rsidRDefault="00AA153B" w:rsidP="006203E7">
      <w:pPr>
        <w:spacing w:after="0" w:line="300" w:lineRule="auto"/>
        <w:ind w:firstLine="709"/>
        <w:jc w:val="both"/>
        <w:rPr>
          <w:rFonts w:ascii="Times New Roman" w:hAnsi="Times New Roman" w:cs="Times New Roman"/>
          <w:sz w:val="28"/>
          <w:szCs w:val="28"/>
        </w:rPr>
      </w:pPr>
      <w:r w:rsidRPr="00665A0C">
        <w:rPr>
          <w:rFonts w:ascii="Times New Roman" w:hAnsi="Times New Roman" w:cs="Times New Roman"/>
          <w:sz w:val="28"/>
          <w:szCs w:val="28"/>
        </w:rPr>
        <w:lastRenderedPageBreak/>
        <w:t>Следует отметить, что э</w:t>
      </w:r>
      <w:r w:rsidR="00FF657D" w:rsidRPr="00665A0C">
        <w:rPr>
          <w:rFonts w:ascii="Times New Roman" w:hAnsi="Times New Roman" w:cs="Times New Roman"/>
          <w:sz w:val="28"/>
          <w:szCs w:val="28"/>
        </w:rPr>
        <w:t>кономико-географическое положение является лишь одним из факторов развития территории.</w:t>
      </w:r>
    </w:p>
    <w:p w:rsidR="00FF657D" w:rsidRPr="00665A0C" w:rsidRDefault="00FF657D" w:rsidP="006203E7">
      <w:pPr>
        <w:spacing w:after="0" w:line="300" w:lineRule="auto"/>
        <w:ind w:firstLine="709"/>
        <w:jc w:val="both"/>
        <w:rPr>
          <w:rFonts w:ascii="Times New Roman" w:hAnsi="Times New Roman" w:cs="Times New Roman"/>
          <w:sz w:val="28"/>
          <w:szCs w:val="28"/>
        </w:rPr>
      </w:pPr>
      <w:r w:rsidRPr="00665A0C">
        <w:rPr>
          <w:rFonts w:ascii="Times New Roman" w:hAnsi="Times New Roman" w:cs="Times New Roman"/>
          <w:sz w:val="28"/>
          <w:szCs w:val="28"/>
        </w:rPr>
        <w:t>Максимальный потенциал развития территор</w:t>
      </w:r>
      <w:r w:rsidR="00AE733F" w:rsidRPr="00665A0C">
        <w:rPr>
          <w:rFonts w:ascii="Times New Roman" w:hAnsi="Times New Roman" w:cs="Times New Roman"/>
          <w:sz w:val="28"/>
          <w:szCs w:val="28"/>
        </w:rPr>
        <w:t>ии складывается</w:t>
      </w:r>
      <w:r w:rsidRPr="00665A0C">
        <w:rPr>
          <w:rFonts w:ascii="Times New Roman" w:hAnsi="Times New Roman" w:cs="Times New Roman"/>
          <w:sz w:val="28"/>
          <w:szCs w:val="28"/>
        </w:rPr>
        <w:t xml:space="preserve"> из правильного использования выгод своего экономико-географического положения, экономического взаимодействия с другими территориями, инвестиций, объема производства, бюджета, миграционного прироста.</w:t>
      </w:r>
    </w:p>
    <w:p w:rsidR="00AA153B" w:rsidRPr="00B33E41" w:rsidRDefault="00AA153B" w:rsidP="00935248">
      <w:pPr>
        <w:spacing w:after="0" w:line="240" w:lineRule="auto"/>
        <w:ind w:firstLine="709"/>
        <w:jc w:val="both"/>
        <w:rPr>
          <w:rFonts w:ascii="Times New Roman" w:hAnsi="Times New Roman" w:cs="Times New Roman"/>
          <w:color w:val="FF0000"/>
          <w:sz w:val="28"/>
          <w:szCs w:val="28"/>
          <w:highlight w:val="yellow"/>
        </w:rPr>
      </w:pPr>
    </w:p>
    <w:p w:rsidR="00626999" w:rsidRPr="00B33E41" w:rsidRDefault="00626999" w:rsidP="00935248">
      <w:pPr>
        <w:spacing w:after="0" w:line="240" w:lineRule="auto"/>
        <w:ind w:firstLine="709"/>
        <w:rPr>
          <w:rFonts w:ascii="Times New Roman" w:hAnsi="Times New Roman" w:cs="Times New Roman"/>
          <w:color w:val="FF0000"/>
          <w:sz w:val="28"/>
          <w:szCs w:val="28"/>
          <w:highlight w:val="yellow"/>
        </w:rPr>
      </w:pPr>
      <w:r w:rsidRPr="00B33E41">
        <w:rPr>
          <w:rFonts w:ascii="Times New Roman" w:hAnsi="Times New Roman" w:cs="Times New Roman"/>
          <w:color w:val="FF0000"/>
          <w:sz w:val="28"/>
          <w:szCs w:val="28"/>
          <w:highlight w:val="yellow"/>
        </w:rPr>
        <w:br w:type="page"/>
      </w:r>
    </w:p>
    <w:p w:rsidR="00A32E92" w:rsidRPr="006203E7" w:rsidRDefault="009316FA" w:rsidP="006203E7">
      <w:pPr>
        <w:pStyle w:val="af6"/>
        <w:numPr>
          <w:ilvl w:val="0"/>
          <w:numId w:val="2"/>
        </w:numPr>
        <w:tabs>
          <w:tab w:val="left" w:pos="1134"/>
        </w:tabs>
        <w:spacing w:after="0" w:line="300" w:lineRule="auto"/>
        <w:ind w:left="0" w:firstLine="709"/>
        <w:jc w:val="both"/>
        <w:outlineLvl w:val="0"/>
        <w:rPr>
          <w:color w:val="auto"/>
        </w:rPr>
      </w:pPr>
      <w:bookmarkStart w:id="25" w:name="_Toc21089217"/>
      <w:bookmarkStart w:id="26" w:name="_Toc21089232"/>
      <w:bookmarkStart w:id="27" w:name="_Toc141339246"/>
      <w:bookmarkStart w:id="28" w:name="_Toc21089234"/>
      <w:r w:rsidRPr="00E1766D">
        <w:rPr>
          <w:color w:val="auto"/>
        </w:rPr>
        <w:lastRenderedPageBreak/>
        <w:t xml:space="preserve">ПРИРОДНЫЕ </w:t>
      </w:r>
      <w:r w:rsidR="00383029" w:rsidRPr="00E1766D">
        <w:rPr>
          <w:color w:val="auto"/>
        </w:rPr>
        <w:t xml:space="preserve">РЕСУРСЫ </w:t>
      </w:r>
      <w:bookmarkStart w:id="29" w:name="_Toc70579006"/>
      <w:bookmarkStart w:id="30" w:name="_Toc70579100"/>
      <w:bookmarkStart w:id="31" w:name="_Toc70579187"/>
      <w:bookmarkStart w:id="32" w:name="_Toc70579267"/>
      <w:bookmarkStart w:id="33" w:name="_Toc140840584"/>
      <w:bookmarkStart w:id="34" w:name="_Toc140852061"/>
      <w:bookmarkStart w:id="35" w:name="_Toc220407137"/>
      <w:bookmarkEnd w:id="25"/>
      <w:bookmarkEnd w:id="26"/>
      <w:bookmarkEnd w:id="27"/>
      <w:bookmarkEnd w:id="29"/>
      <w:bookmarkEnd w:id="30"/>
      <w:bookmarkEnd w:id="31"/>
      <w:bookmarkEnd w:id="32"/>
      <w:bookmarkEnd w:id="33"/>
      <w:bookmarkEnd w:id="34"/>
      <w:r w:rsidR="00D83627" w:rsidRPr="00E1766D">
        <w:rPr>
          <w:color w:val="auto"/>
        </w:rPr>
        <w:t>И УСЛОВИЯ</w:t>
      </w:r>
    </w:p>
    <w:p w:rsidR="004A1986" w:rsidRPr="00E1766D" w:rsidRDefault="00A32E92" w:rsidP="006203E7">
      <w:pPr>
        <w:pStyle w:val="af8"/>
        <w:numPr>
          <w:ilvl w:val="1"/>
          <w:numId w:val="2"/>
        </w:numPr>
        <w:tabs>
          <w:tab w:val="left" w:pos="1134"/>
        </w:tabs>
        <w:spacing w:after="0" w:line="300" w:lineRule="auto"/>
        <w:ind w:left="0" w:firstLine="709"/>
        <w:outlineLvl w:val="1"/>
      </w:pPr>
      <w:bookmarkStart w:id="36" w:name="_Toc141339247"/>
      <w:r w:rsidRPr="00E1766D">
        <w:t>Климат</w:t>
      </w:r>
      <w:bookmarkEnd w:id="35"/>
      <w:bookmarkEnd w:id="36"/>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 xml:space="preserve">Климат </w:t>
      </w:r>
      <w:r>
        <w:rPr>
          <w:rFonts w:ascii="Times New Roman" w:hAnsi="Times New Roman" w:cs="Times New Roman"/>
          <w:sz w:val="28"/>
          <w:szCs w:val="28"/>
        </w:rPr>
        <w:t>города</w:t>
      </w:r>
      <w:r w:rsidRPr="00E1766D">
        <w:rPr>
          <w:rFonts w:ascii="Times New Roman" w:hAnsi="Times New Roman" w:cs="Times New Roman"/>
          <w:sz w:val="28"/>
          <w:szCs w:val="28"/>
        </w:rPr>
        <w:t xml:space="preserve"> Шиханы, учитывая его расположение на территории Саратовской области, континентальный умеренных широт, характеризующийся жарким и сухим летом, холодной малоснежной зимой, короткой весной и непродолжительной осенью.</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 xml:space="preserve">Ландшафтно-климатические зона </w:t>
      </w:r>
      <w:r w:rsidR="00383029" w:rsidRPr="00E1766D">
        <w:rPr>
          <w:rFonts w:ascii="Times New Roman" w:hAnsi="Times New Roman" w:cs="Times New Roman"/>
          <w:sz w:val="28"/>
          <w:szCs w:val="28"/>
        </w:rPr>
        <w:t xml:space="preserve">представлена </w:t>
      </w:r>
      <w:r w:rsidR="00383029">
        <w:rPr>
          <w:rFonts w:ascii="Times New Roman" w:hAnsi="Times New Roman" w:cs="Times New Roman"/>
          <w:sz w:val="28"/>
          <w:szCs w:val="28"/>
        </w:rPr>
        <w:t xml:space="preserve">‒ </w:t>
      </w:r>
      <w:r w:rsidRPr="00E1766D">
        <w:rPr>
          <w:rFonts w:ascii="Times New Roman" w:hAnsi="Times New Roman" w:cs="Times New Roman"/>
          <w:sz w:val="28"/>
          <w:szCs w:val="28"/>
        </w:rPr>
        <w:t>южной лесостепью.</w:t>
      </w:r>
    </w:p>
    <w:p w:rsidR="00E1766D" w:rsidRPr="00E1766D" w:rsidRDefault="00383029" w:rsidP="004D465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w:t>
      </w:r>
      <w:r w:rsidR="00E1766D" w:rsidRPr="00E1766D">
        <w:rPr>
          <w:rFonts w:ascii="Times New Roman" w:hAnsi="Times New Roman" w:cs="Times New Roman"/>
          <w:sz w:val="28"/>
          <w:szCs w:val="28"/>
        </w:rPr>
        <w:t xml:space="preserve"> наблюдаются резкие колебания температуры воздуха. Самый холодный </w:t>
      </w:r>
      <w:r w:rsidRPr="00E1766D">
        <w:rPr>
          <w:rFonts w:ascii="Times New Roman" w:hAnsi="Times New Roman" w:cs="Times New Roman"/>
          <w:sz w:val="28"/>
          <w:szCs w:val="28"/>
        </w:rPr>
        <w:t xml:space="preserve">месяц </w:t>
      </w:r>
      <w:r>
        <w:rPr>
          <w:rFonts w:ascii="Times New Roman" w:hAnsi="Times New Roman" w:cs="Times New Roman"/>
          <w:sz w:val="28"/>
          <w:szCs w:val="28"/>
        </w:rPr>
        <w:t>‒</w:t>
      </w:r>
      <w:r w:rsidR="007A153B">
        <w:rPr>
          <w:rFonts w:ascii="Times New Roman" w:hAnsi="Times New Roman" w:cs="Times New Roman"/>
          <w:sz w:val="28"/>
          <w:szCs w:val="28"/>
        </w:rPr>
        <w:t xml:space="preserve"> </w:t>
      </w:r>
      <w:r w:rsidR="00E1766D" w:rsidRPr="00E1766D">
        <w:rPr>
          <w:rFonts w:ascii="Times New Roman" w:hAnsi="Times New Roman" w:cs="Times New Roman"/>
          <w:sz w:val="28"/>
          <w:szCs w:val="28"/>
        </w:rPr>
        <w:t xml:space="preserve">январь, самый </w:t>
      </w:r>
      <w:r w:rsidRPr="00E1766D">
        <w:rPr>
          <w:rFonts w:ascii="Times New Roman" w:hAnsi="Times New Roman" w:cs="Times New Roman"/>
          <w:sz w:val="28"/>
          <w:szCs w:val="28"/>
        </w:rPr>
        <w:t xml:space="preserve">жаркий </w:t>
      </w:r>
      <w:r>
        <w:rPr>
          <w:rFonts w:ascii="Times New Roman" w:hAnsi="Times New Roman" w:cs="Times New Roman"/>
          <w:sz w:val="28"/>
          <w:szCs w:val="28"/>
        </w:rPr>
        <w:t>‒</w:t>
      </w:r>
      <w:r w:rsidR="007A153B">
        <w:rPr>
          <w:rFonts w:ascii="Times New Roman" w:hAnsi="Times New Roman" w:cs="Times New Roman"/>
          <w:sz w:val="28"/>
          <w:szCs w:val="28"/>
        </w:rPr>
        <w:t xml:space="preserve"> </w:t>
      </w:r>
      <w:r w:rsidR="00E1766D" w:rsidRPr="00E1766D">
        <w:rPr>
          <w:rFonts w:ascii="Times New Roman" w:hAnsi="Times New Roman" w:cs="Times New Roman"/>
          <w:sz w:val="28"/>
          <w:szCs w:val="28"/>
        </w:rPr>
        <w:t>июль. Абсолютный минимум равен -41</w:t>
      </w:r>
      <w:r w:rsidR="006203E7">
        <w:rPr>
          <w:rFonts w:ascii="Times New Roman" w:hAnsi="Times New Roman" w:cs="Times New Roman"/>
          <w:sz w:val="28"/>
          <w:szCs w:val="28"/>
        </w:rPr>
        <w:t> </w:t>
      </w:r>
      <w:r w:rsidR="00E1766D" w:rsidRPr="00E1766D">
        <w:rPr>
          <w:rFonts w:ascii="Times New Roman" w:hAnsi="Times New Roman" w:cs="Times New Roman"/>
          <w:sz w:val="28"/>
          <w:szCs w:val="28"/>
        </w:rPr>
        <w:t>°С, абсолютный максимум +39</w:t>
      </w:r>
      <w:r w:rsidR="006203E7">
        <w:rPr>
          <w:rFonts w:ascii="Times New Roman" w:hAnsi="Times New Roman" w:cs="Times New Roman"/>
          <w:sz w:val="28"/>
          <w:szCs w:val="28"/>
        </w:rPr>
        <w:t xml:space="preserve"> </w:t>
      </w:r>
      <w:r w:rsidR="00E1766D" w:rsidRPr="00E1766D">
        <w:rPr>
          <w:rFonts w:ascii="Times New Roman" w:hAnsi="Times New Roman" w:cs="Times New Roman"/>
          <w:sz w:val="28"/>
          <w:szCs w:val="28"/>
        </w:rPr>
        <w:t>°С. Средняя температура воздуха составляет +5,1</w:t>
      </w:r>
      <w:r w:rsidR="006203E7">
        <w:rPr>
          <w:rFonts w:ascii="Times New Roman" w:hAnsi="Times New Roman" w:cs="Times New Roman"/>
          <w:sz w:val="28"/>
          <w:szCs w:val="28"/>
        </w:rPr>
        <w:t> </w:t>
      </w:r>
      <w:r w:rsidR="00E1766D" w:rsidRPr="00E1766D">
        <w:rPr>
          <w:rFonts w:ascii="Times New Roman" w:hAnsi="Times New Roman" w:cs="Times New Roman"/>
          <w:sz w:val="28"/>
          <w:szCs w:val="28"/>
        </w:rPr>
        <w:t>°С.</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Продолжительность вегетационного периода составляет 176 дней (с 13 июля по 17 октября). Период активной вегетации равен 152 дням. Средняя температура выше +10°С равна 240-260.</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Средняя продолжительность безморозного периода 147 дней. Первые заморозки отмечаются 30 сентября, а последние 5 мая.</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Устойчивое промерзание почвы в среднем наблюдается во второй половине осени и при наличии снежного покрова протекает замедленно. Глубина промерзания почвы от 40 до 60 см.</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Годовое количество осадков составляет в среднем 417 мм.</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Количество осадков в теплый период (IV-Х) в среднем составляет 230 мм, в</w:t>
      </w:r>
      <w:r w:rsidR="006203E7">
        <w:rPr>
          <w:rFonts w:ascii="Times New Roman" w:hAnsi="Times New Roman" w:cs="Times New Roman"/>
          <w:sz w:val="28"/>
          <w:szCs w:val="28"/>
        </w:rPr>
        <w:t> </w:t>
      </w:r>
      <w:r w:rsidRPr="00E1766D">
        <w:rPr>
          <w:rFonts w:ascii="Times New Roman" w:hAnsi="Times New Roman" w:cs="Times New Roman"/>
          <w:sz w:val="28"/>
          <w:szCs w:val="28"/>
        </w:rPr>
        <w:t>холодный период (ХI-III</w:t>
      </w:r>
      <w:r w:rsidR="00383029" w:rsidRPr="00E1766D">
        <w:rPr>
          <w:rFonts w:ascii="Times New Roman" w:hAnsi="Times New Roman" w:cs="Times New Roman"/>
          <w:sz w:val="28"/>
          <w:szCs w:val="28"/>
        </w:rPr>
        <w:t xml:space="preserve">) </w:t>
      </w:r>
      <w:r w:rsidR="00383029">
        <w:rPr>
          <w:rFonts w:ascii="Times New Roman" w:hAnsi="Times New Roman" w:cs="Times New Roman"/>
          <w:sz w:val="28"/>
          <w:szCs w:val="28"/>
        </w:rPr>
        <w:t>‒</w:t>
      </w:r>
      <w:r w:rsidR="007A153B">
        <w:rPr>
          <w:rFonts w:ascii="Times New Roman" w:hAnsi="Times New Roman" w:cs="Times New Roman"/>
          <w:sz w:val="28"/>
          <w:szCs w:val="28"/>
        </w:rPr>
        <w:t xml:space="preserve"> </w:t>
      </w:r>
      <w:r w:rsidRPr="00E1766D">
        <w:rPr>
          <w:rFonts w:ascii="Times New Roman" w:hAnsi="Times New Roman" w:cs="Times New Roman"/>
          <w:sz w:val="28"/>
          <w:szCs w:val="28"/>
        </w:rPr>
        <w:t>187 мм.</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За вегетационный период осадков выпадает лишь около 40-50% их годовой суммы и составляет в среднем 208 мм.</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В летнее время осадки выпадают, главным образом, в виде ливневых дождей.</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 xml:space="preserve">Первый снеговой покров в среднем наблюдается 10 ноября. Образование устойчивого снегового покрова наблюдается в среднем 28 ноября. Число в году со снежным </w:t>
      </w:r>
      <w:r w:rsidR="00383029" w:rsidRPr="00E1766D">
        <w:rPr>
          <w:rFonts w:ascii="Times New Roman" w:hAnsi="Times New Roman" w:cs="Times New Roman"/>
          <w:sz w:val="28"/>
          <w:szCs w:val="28"/>
        </w:rPr>
        <w:t xml:space="preserve">покровом </w:t>
      </w:r>
      <w:r w:rsidR="00383029">
        <w:rPr>
          <w:rFonts w:ascii="Times New Roman" w:hAnsi="Times New Roman" w:cs="Times New Roman"/>
          <w:sz w:val="28"/>
          <w:szCs w:val="28"/>
        </w:rPr>
        <w:t>‒</w:t>
      </w:r>
      <w:r w:rsidR="007A153B">
        <w:rPr>
          <w:rFonts w:ascii="Times New Roman" w:hAnsi="Times New Roman" w:cs="Times New Roman"/>
          <w:sz w:val="28"/>
          <w:szCs w:val="28"/>
        </w:rPr>
        <w:t xml:space="preserve"> </w:t>
      </w:r>
      <w:r w:rsidRPr="00E1766D">
        <w:rPr>
          <w:rFonts w:ascii="Times New Roman" w:hAnsi="Times New Roman" w:cs="Times New Roman"/>
          <w:sz w:val="28"/>
          <w:szCs w:val="28"/>
        </w:rPr>
        <w:t>143. Разрушение устойчивого снежного покрова наблюдается в среднем 12 апреля.</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 xml:space="preserve">Средняя высота снежного покрова за зиму достигает 30 см. Среднегодовая относительная влажность воздуха составляет 60-70%. Наибольшая среднемесячная относительная влажность отмечается в зимние месяцы и составляет 80% (январь), наименьшая в </w:t>
      </w:r>
      <w:r w:rsidR="00383029" w:rsidRPr="00E1766D">
        <w:rPr>
          <w:rFonts w:ascii="Times New Roman" w:hAnsi="Times New Roman" w:cs="Times New Roman"/>
          <w:sz w:val="28"/>
          <w:szCs w:val="28"/>
        </w:rPr>
        <w:t xml:space="preserve">июле </w:t>
      </w:r>
      <w:r w:rsidR="00383029">
        <w:rPr>
          <w:rFonts w:ascii="Times New Roman" w:hAnsi="Times New Roman" w:cs="Times New Roman"/>
          <w:sz w:val="28"/>
          <w:szCs w:val="28"/>
        </w:rPr>
        <w:t>‒</w:t>
      </w:r>
      <w:r w:rsidR="007A153B">
        <w:rPr>
          <w:rFonts w:ascii="Times New Roman" w:hAnsi="Times New Roman" w:cs="Times New Roman"/>
          <w:sz w:val="28"/>
          <w:szCs w:val="28"/>
        </w:rPr>
        <w:t xml:space="preserve"> </w:t>
      </w:r>
      <w:r w:rsidRPr="00E1766D">
        <w:rPr>
          <w:rFonts w:ascii="Times New Roman" w:hAnsi="Times New Roman" w:cs="Times New Roman"/>
          <w:sz w:val="28"/>
          <w:szCs w:val="28"/>
        </w:rPr>
        <w:t>45%. Относительная влажность за вегетационный период равна 50%.</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Преобладающее направление ветров северное, северо-западное и юго-западное. Среднегодовая скорость ветра 4,1 м/с.</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lastRenderedPageBreak/>
        <w:t>С переходом суточной температуры воздуха через 8°С (в конце сентября - начале октября) устанавливается отопительный период, продолжительность которого достигает 202 дня. Расчетные температуры для проектирования отопления и вентиляции соответственно равны –</w:t>
      </w:r>
      <w:r w:rsidR="00383029">
        <w:rPr>
          <w:rFonts w:ascii="Times New Roman" w:hAnsi="Times New Roman" w:cs="Times New Roman"/>
          <w:sz w:val="28"/>
          <w:szCs w:val="28"/>
        </w:rPr>
        <w:t xml:space="preserve"> </w:t>
      </w:r>
      <w:r w:rsidRPr="00E1766D">
        <w:rPr>
          <w:rFonts w:ascii="Times New Roman" w:hAnsi="Times New Roman" w:cs="Times New Roman"/>
          <w:sz w:val="28"/>
          <w:szCs w:val="28"/>
        </w:rPr>
        <w:t>28° и –</w:t>
      </w:r>
      <w:r w:rsidR="00383029">
        <w:rPr>
          <w:rFonts w:ascii="Times New Roman" w:hAnsi="Times New Roman" w:cs="Times New Roman"/>
          <w:sz w:val="28"/>
          <w:szCs w:val="28"/>
        </w:rPr>
        <w:t xml:space="preserve"> </w:t>
      </w:r>
      <w:r w:rsidRPr="00E1766D">
        <w:rPr>
          <w:rFonts w:ascii="Times New Roman" w:hAnsi="Times New Roman" w:cs="Times New Roman"/>
          <w:sz w:val="28"/>
          <w:szCs w:val="28"/>
        </w:rPr>
        <w:t>17°С.</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В засушливом агроклиматическом районе продолжительность вегетационного периода достигает 160-180 дней. Сумма температур выше 10°C составляет 240-260.</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 xml:space="preserve">В засушливом агроклиматическом районе сухие и засушливые летние сезоны бывают в 30-35% всех лет, а влажные и избыточно </w:t>
      </w:r>
      <w:r w:rsidR="00383029" w:rsidRPr="00E1766D">
        <w:rPr>
          <w:rFonts w:ascii="Times New Roman" w:hAnsi="Times New Roman" w:cs="Times New Roman"/>
          <w:sz w:val="28"/>
          <w:szCs w:val="28"/>
        </w:rPr>
        <w:t xml:space="preserve">влажные </w:t>
      </w:r>
      <w:r w:rsidR="00383029">
        <w:rPr>
          <w:rFonts w:ascii="Times New Roman" w:hAnsi="Times New Roman" w:cs="Times New Roman"/>
          <w:sz w:val="28"/>
          <w:szCs w:val="28"/>
        </w:rPr>
        <w:t>‒</w:t>
      </w:r>
      <w:r w:rsidR="007A153B">
        <w:rPr>
          <w:rFonts w:ascii="Times New Roman" w:hAnsi="Times New Roman" w:cs="Times New Roman"/>
          <w:sz w:val="28"/>
          <w:szCs w:val="28"/>
        </w:rPr>
        <w:t xml:space="preserve"> </w:t>
      </w:r>
      <w:r w:rsidRPr="00E1766D">
        <w:rPr>
          <w:rFonts w:ascii="Times New Roman" w:hAnsi="Times New Roman" w:cs="Times New Roman"/>
          <w:sz w:val="28"/>
          <w:szCs w:val="28"/>
        </w:rPr>
        <w:t>5-10%.</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Среднесуточные температуры теплого периода от +</w:t>
      </w:r>
      <w:r w:rsidR="006203E7">
        <w:rPr>
          <w:rFonts w:ascii="Times New Roman" w:hAnsi="Times New Roman" w:cs="Times New Roman"/>
          <w:sz w:val="28"/>
          <w:szCs w:val="28"/>
        </w:rPr>
        <w:t>13° до +20°С, холодного –</w:t>
      </w:r>
      <w:r w:rsidRPr="00E1766D">
        <w:rPr>
          <w:rFonts w:ascii="Times New Roman" w:hAnsi="Times New Roman" w:cs="Times New Roman"/>
          <w:sz w:val="28"/>
          <w:szCs w:val="28"/>
        </w:rPr>
        <w:t xml:space="preserve"> от -4° до -13°С.</w:t>
      </w:r>
    </w:p>
    <w:p w:rsidR="00E1766D" w:rsidRPr="00E1766D"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 xml:space="preserve">В целом из анализа климатических характеристик можно сделать вывод, что климатические условия </w:t>
      </w:r>
      <w:r>
        <w:rPr>
          <w:rFonts w:ascii="Times New Roman" w:hAnsi="Times New Roman" w:cs="Times New Roman"/>
          <w:sz w:val="28"/>
          <w:szCs w:val="28"/>
        </w:rPr>
        <w:t>МО город</w:t>
      </w:r>
      <w:r w:rsidRPr="00E1766D">
        <w:rPr>
          <w:rFonts w:ascii="Times New Roman" w:hAnsi="Times New Roman" w:cs="Times New Roman"/>
          <w:sz w:val="28"/>
          <w:szCs w:val="28"/>
        </w:rPr>
        <w:t xml:space="preserve"> Шиханы благоприятны для гражданского и промышленного строительства и не могут служить ограничивающими факторами.</w:t>
      </w:r>
    </w:p>
    <w:p w:rsidR="00A32E92" w:rsidRDefault="00E1766D" w:rsidP="004D4659">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Недостатком местного климата являются неблагоприятные метеорологические явления, такие как зимние оттепели, метели, гололед, относительно продолжительные туманы, что отрицательно сказывается на работе коммунальных служб и урожайности возделываемых сельскохозяйственных культур.</w:t>
      </w:r>
    </w:p>
    <w:p w:rsidR="00E1766D" w:rsidRPr="00B33E41" w:rsidRDefault="00E1766D" w:rsidP="006203E7">
      <w:pPr>
        <w:spacing w:after="0" w:line="300" w:lineRule="auto"/>
        <w:ind w:firstLine="709"/>
        <w:jc w:val="both"/>
        <w:rPr>
          <w:rFonts w:ascii="Times New Roman" w:hAnsi="Times New Roman" w:cs="Times New Roman"/>
          <w:sz w:val="28"/>
          <w:szCs w:val="28"/>
          <w:highlight w:val="yellow"/>
        </w:rPr>
      </w:pPr>
    </w:p>
    <w:p w:rsidR="004A1986" w:rsidRPr="004D4659" w:rsidRDefault="00A32E92" w:rsidP="006203E7">
      <w:pPr>
        <w:pStyle w:val="af8"/>
        <w:numPr>
          <w:ilvl w:val="1"/>
          <w:numId w:val="2"/>
        </w:numPr>
        <w:tabs>
          <w:tab w:val="left" w:pos="1134"/>
        </w:tabs>
        <w:spacing w:after="0" w:line="300" w:lineRule="auto"/>
        <w:ind w:left="0" w:firstLine="709"/>
        <w:outlineLvl w:val="1"/>
      </w:pPr>
      <w:bookmarkStart w:id="37" w:name="_Toc220407139"/>
      <w:bookmarkStart w:id="38" w:name="_Toc141339248"/>
      <w:r w:rsidRPr="00E1766D">
        <w:t>Гео</w:t>
      </w:r>
      <w:bookmarkEnd w:id="37"/>
      <w:r w:rsidRPr="00E1766D">
        <w:t>морфология</w:t>
      </w:r>
      <w:bookmarkEnd w:id="38"/>
    </w:p>
    <w:p w:rsidR="00E1766D" w:rsidRPr="00E1766D" w:rsidRDefault="00E1766D" w:rsidP="006203E7">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 xml:space="preserve">Территория </w:t>
      </w:r>
      <w:r>
        <w:rPr>
          <w:rFonts w:ascii="Times New Roman" w:hAnsi="Times New Roman" w:cs="Times New Roman"/>
          <w:sz w:val="28"/>
          <w:szCs w:val="28"/>
        </w:rPr>
        <w:t>муниципального образования город</w:t>
      </w:r>
      <w:r w:rsidRPr="00E1766D">
        <w:rPr>
          <w:rFonts w:ascii="Times New Roman" w:hAnsi="Times New Roman" w:cs="Times New Roman"/>
          <w:sz w:val="28"/>
          <w:szCs w:val="28"/>
        </w:rPr>
        <w:t xml:space="preserve"> Шиханы (как и всей Саратовской области) располагается в юго-восточной части Восточно-Европейской тектонической платформы, имеющей двухэтажное строение. Нижний этаж представляет собой кристаллический фундамент архейского возраста, </w:t>
      </w:r>
      <w:r w:rsidR="00383029" w:rsidRPr="00E1766D">
        <w:rPr>
          <w:rFonts w:ascii="Times New Roman" w:hAnsi="Times New Roman" w:cs="Times New Roman"/>
          <w:sz w:val="28"/>
          <w:szCs w:val="28"/>
        </w:rPr>
        <w:t xml:space="preserve">верхний </w:t>
      </w:r>
      <w:r w:rsidR="00383029">
        <w:rPr>
          <w:rFonts w:ascii="Times New Roman" w:hAnsi="Times New Roman" w:cs="Times New Roman"/>
          <w:sz w:val="28"/>
          <w:szCs w:val="28"/>
        </w:rPr>
        <w:t>‒</w:t>
      </w:r>
      <w:r w:rsidR="007A153B">
        <w:rPr>
          <w:rFonts w:ascii="Times New Roman" w:hAnsi="Times New Roman" w:cs="Times New Roman"/>
          <w:sz w:val="28"/>
          <w:szCs w:val="28"/>
        </w:rPr>
        <w:t xml:space="preserve"> </w:t>
      </w:r>
      <w:r w:rsidRPr="00E1766D">
        <w:rPr>
          <w:rFonts w:ascii="Times New Roman" w:hAnsi="Times New Roman" w:cs="Times New Roman"/>
          <w:sz w:val="28"/>
          <w:szCs w:val="28"/>
        </w:rPr>
        <w:t>т.н. осадочный чехол, сложен комплексом пород от палеозойского до четвертичного возраста.</w:t>
      </w:r>
    </w:p>
    <w:p w:rsidR="006203E7" w:rsidRDefault="00E1766D" w:rsidP="00322266">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Кристаллический фундамент большей частью находится на глубине 2000-3000</w:t>
      </w:r>
      <w:r w:rsidR="008F6CC3">
        <w:rPr>
          <w:rFonts w:ascii="Times New Roman" w:hAnsi="Times New Roman" w:cs="Times New Roman"/>
          <w:sz w:val="28"/>
          <w:szCs w:val="28"/>
        </w:rPr>
        <w:t> </w:t>
      </w:r>
      <w:r w:rsidRPr="00E1766D">
        <w:rPr>
          <w:rFonts w:ascii="Times New Roman" w:hAnsi="Times New Roman" w:cs="Times New Roman"/>
          <w:sz w:val="28"/>
          <w:szCs w:val="28"/>
        </w:rPr>
        <w:t xml:space="preserve">м. Он сложен метаморфическими породами, среди которых наиболее развиты полнокристаллические гнейсы мелко– и среднезернистой структуры. Возраст этих </w:t>
      </w:r>
      <w:r w:rsidR="008F6CC3" w:rsidRPr="00E1766D">
        <w:rPr>
          <w:rFonts w:ascii="Times New Roman" w:hAnsi="Times New Roman" w:cs="Times New Roman"/>
          <w:sz w:val="28"/>
          <w:szCs w:val="28"/>
        </w:rPr>
        <w:t xml:space="preserve">пород </w:t>
      </w:r>
      <w:r w:rsidR="008F6CC3">
        <w:rPr>
          <w:rFonts w:ascii="Times New Roman" w:hAnsi="Times New Roman" w:cs="Times New Roman"/>
          <w:sz w:val="28"/>
          <w:szCs w:val="28"/>
        </w:rPr>
        <w:t>‒</w:t>
      </w:r>
      <w:r w:rsidR="007A153B">
        <w:rPr>
          <w:rFonts w:ascii="Times New Roman" w:hAnsi="Times New Roman" w:cs="Times New Roman"/>
          <w:sz w:val="28"/>
          <w:szCs w:val="28"/>
        </w:rPr>
        <w:t xml:space="preserve"> </w:t>
      </w:r>
      <w:r w:rsidRPr="00E1766D">
        <w:rPr>
          <w:rFonts w:ascii="Times New Roman" w:hAnsi="Times New Roman" w:cs="Times New Roman"/>
          <w:sz w:val="28"/>
          <w:szCs w:val="28"/>
        </w:rPr>
        <w:t>архейско-протерозойский. Кристаллический фундамент подвергался интенсивной длительной денудации. Он разбит на отдельные блоки разной формы и размеров, которые в своем развитии подверглись подвижкам различных скоростей и направлений, что обусловило значительные неровности его современной поверхности.</w:t>
      </w:r>
    </w:p>
    <w:p w:rsidR="00322266" w:rsidRDefault="00322266" w:rsidP="00322266">
      <w:pPr>
        <w:spacing w:after="0" w:line="300" w:lineRule="auto"/>
        <w:ind w:firstLine="709"/>
        <w:jc w:val="both"/>
        <w:rPr>
          <w:rFonts w:ascii="Times New Roman" w:hAnsi="Times New Roman" w:cs="Times New Roman"/>
          <w:sz w:val="28"/>
          <w:szCs w:val="28"/>
        </w:rPr>
      </w:pPr>
    </w:p>
    <w:p w:rsidR="00322266" w:rsidRDefault="00322266" w:rsidP="00322266">
      <w:pPr>
        <w:spacing w:after="0" w:line="300" w:lineRule="auto"/>
        <w:ind w:firstLine="709"/>
        <w:jc w:val="both"/>
        <w:rPr>
          <w:rFonts w:ascii="Times New Roman" w:hAnsi="Times New Roman" w:cs="Times New Roman"/>
          <w:sz w:val="28"/>
          <w:szCs w:val="28"/>
        </w:rPr>
      </w:pPr>
    </w:p>
    <w:p w:rsidR="00322266" w:rsidRPr="00322266" w:rsidRDefault="00322266" w:rsidP="00322266">
      <w:pPr>
        <w:spacing w:after="0" w:line="300" w:lineRule="auto"/>
        <w:ind w:firstLine="709"/>
        <w:jc w:val="both"/>
        <w:rPr>
          <w:rFonts w:ascii="Times New Roman" w:hAnsi="Times New Roman" w:cs="Times New Roman"/>
          <w:sz w:val="28"/>
          <w:szCs w:val="28"/>
        </w:rPr>
      </w:pPr>
    </w:p>
    <w:p w:rsidR="004A1986" w:rsidRPr="004D4659" w:rsidRDefault="00A32E92" w:rsidP="006203E7">
      <w:pPr>
        <w:pStyle w:val="af8"/>
        <w:numPr>
          <w:ilvl w:val="1"/>
          <w:numId w:val="2"/>
        </w:numPr>
        <w:tabs>
          <w:tab w:val="left" w:pos="1134"/>
        </w:tabs>
        <w:spacing w:after="0" w:line="300" w:lineRule="auto"/>
        <w:ind w:left="0" w:firstLine="709"/>
        <w:outlineLvl w:val="1"/>
      </w:pPr>
      <w:bookmarkStart w:id="39" w:name="_Toc141339249"/>
      <w:r w:rsidRPr="00E1766D">
        <w:lastRenderedPageBreak/>
        <w:t>Геологическое строение</w:t>
      </w:r>
      <w:bookmarkEnd w:id="39"/>
    </w:p>
    <w:p w:rsidR="00E1766D" w:rsidRPr="00E1766D" w:rsidRDefault="00E1766D" w:rsidP="006203E7">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В геологическом строении наибольшее распространение из дочетвертичных пород получили меловые и палеогеновые отложения.</w:t>
      </w:r>
    </w:p>
    <w:p w:rsidR="00E1766D" w:rsidRPr="00E1766D" w:rsidRDefault="00E1766D" w:rsidP="006203E7">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Отложения меловой системы представлены нижним и верхним отделами. Верхний отдел сложен песчано-глинистой толщей альбского яруса, общая мощность которой 80-130 м. Пески имеют подчиненное значение, залегая в средней и нижней части толщи.</w:t>
      </w:r>
    </w:p>
    <w:p w:rsidR="00E1766D" w:rsidRPr="00E1766D" w:rsidRDefault="00E1766D" w:rsidP="006203E7">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Наиболее полно представлены отложения верхнего мела, которые сложены меловыми и мергельными породами общей мощностью 60-100 м.</w:t>
      </w:r>
    </w:p>
    <w:p w:rsidR="00E1766D" w:rsidRPr="00E1766D" w:rsidRDefault="00E1766D" w:rsidP="006203E7">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 xml:space="preserve">На высоких водораздельных поверхностях меловые породы перекрыты отложениями палеогенового возраста. Палеоген представлен сызранскими отложениями. Сызранские отложения состоят из толщи сернистых и </w:t>
      </w:r>
      <w:r w:rsidR="008F6CC3" w:rsidRPr="00E1766D">
        <w:rPr>
          <w:rFonts w:ascii="Times New Roman" w:hAnsi="Times New Roman" w:cs="Times New Roman"/>
          <w:sz w:val="28"/>
          <w:szCs w:val="28"/>
        </w:rPr>
        <w:t>рыхлых трещиноватых опок,</w:t>
      </w:r>
      <w:r w:rsidRPr="00E1766D">
        <w:rPr>
          <w:rFonts w:ascii="Times New Roman" w:hAnsi="Times New Roman" w:cs="Times New Roman"/>
          <w:sz w:val="28"/>
          <w:szCs w:val="28"/>
        </w:rPr>
        <w:t xml:space="preserve"> и песчаников мощностью от 40 до 110 м.</w:t>
      </w:r>
    </w:p>
    <w:p w:rsidR="00A32E92" w:rsidRDefault="00E1766D" w:rsidP="006203E7">
      <w:pPr>
        <w:spacing w:after="0" w:line="300" w:lineRule="auto"/>
        <w:ind w:firstLine="709"/>
        <w:jc w:val="both"/>
        <w:rPr>
          <w:rFonts w:ascii="Times New Roman" w:hAnsi="Times New Roman" w:cs="Times New Roman"/>
          <w:sz w:val="28"/>
          <w:szCs w:val="28"/>
        </w:rPr>
      </w:pPr>
      <w:r w:rsidRPr="00E1766D">
        <w:rPr>
          <w:rFonts w:ascii="Times New Roman" w:hAnsi="Times New Roman" w:cs="Times New Roman"/>
          <w:sz w:val="28"/>
          <w:szCs w:val="28"/>
        </w:rPr>
        <w:t>С поверхности основная часть территории перекрыта чехлом четвертичных отложений, которые представляют, главным образом, элювиально-деллювиальные суглинки и глины. На водоразделах и их склонах мощность отложений варьирует от 1 до 12-15 м.</w:t>
      </w:r>
    </w:p>
    <w:p w:rsidR="00E1766D" w:rsidRPr="00B33E41" w:rsidRDefault="00E1766D" w:rsidP="006203E7">
      <w:pPr>
        <w:spacing w:after="0" w:line="300" w:lineRule="auto"/>
        <w:ind w:firstLine="709"/>
        <w:jc w:val="both"/>
        <w:rPr>
          <w:rFonts w:ascii="Times New Roman" w:hAnsi="Times New Roman" w:cs="Times New Roman"/>
          <w:sz w:val="28"/>
          <w:szCs w:val="28"/>
          <w:highlight w:val="yellow"/>
        </w:rPr>
      </w:pPr>
    </w:p>
    <w:p w:rsidR="00C5206A" w:rsidRPr="004D4659" w:rsidRDefault="00A32E92" w:rsidP="006203E7">
      <w:pPr>
        <w:pStyle w:val="af8"/>
        <w:numPr>
          <w:ilvl w:val="1"/>
          <w:numId w:val="2"/>
        </w:numPr>
        <w:tabs>
          <w:tab w:val="left" w:pos="1134"/>
          <w:tab w:val="left" w:pos="1701"/>
        </w:tabs>
        <w:spacing w:after="0" w:line="300" w:lineRule="auto"/>
        <w:ind w:left="0" w:firstLine="709"/>
        <w:jc w:val="left"/>
        <w:outlineLvl w:val="1"/>
      </w:pPr>
      <w:bookmarkStart w:id="40" w:name="_Toc141339250"/>
      <w:r w:rsidRPr="00E1766D">
        <w:t>Рельеф</w:t>
      </w:r>
      <w:bookmarkEnd w:id="40"/>
    </w:p>
    <w:p w:rsidR="00C5206A" w:rsidRPr="00C5206A" w:rsidRDefault="00C5206A" w:rsidP="006203E7">
      <w:pPr>
        <w:pStyle w:val="a7"/>
        <w:spacing w:after="0" w:line="300" w:lineRule="auto"/>
        <w:ind w:left="0" w:firstLine="709"/>
        <w:jc w:val="both"/>
        <w:rPr>
          <w:rFonts w:ascii="Times New Roman" w:hAnsi="Times New Roman" w:cs="Times New Roman"/>
          <w:sz w:val="28"/>
          <w:szCs w:val="28"/>
        </w:rPr>
      </w:pPr>
      <w:r w:rsidRPr="00C5206A">
        <w:rPr>
          <w:rFonts w:ascii="Times New Roman" w:hAnsi="Times New Roman" w:cs="Times New Roman"/>
          <w:sz w:val="28"/>
          <w:szCs w:val="28"/>
        </w:rPr>
        <w:t>Поверхность территории муниципального образования город Шиханы представляет денудационную равнину олигоценового возраста, расположенную в восточной части Приволжской возвышенности.</w:t>
      </w:r>
    </w:p>
    <w:p w:rsidR="00C5206A" w:rsidRPr="00C5206A" w:rsidRDefault="00C5206A" w:rsidP="006203E7">
      <w:pPr>
        <w:pStyle w:val="a7"/>
        <w:spacing w:after="0" w:line="300" w:lineRule="auto"/>
        <w:ind w:left="0" w:firstLine="709"/>
        <w:jc w:val="both"/>
        <w:rPr>
          <w:rFonts w:ascii="Times New Roman" w:hAnsi="Times New Roman" w:cs="Times New Roman"/>
          <w:sz w:val="28"/>
          <w:szCs w:val="28"/>
        </w:rPr>
      </w:pPr>
      <w:r w:rsidRPr="00C5206A">
        <w:rPr>
          <w:rFonts w:ascii="Times New Roman" w:hAnsi="Times New Roman" w:cs="Times New Roman"/>
          <w:sz w:val="28"/>
          <w:szCs w:val="28"/>
        </w:rPr>
        <w:t>Абсолютные отметки изменяются от 150-260 м на водоразделах.</w:t>
      </w:r>
    </w:p>
    <w:p w:rsidR="00C5206A" w:rsidRPr="00C5206A" w:rsidRDefault="00C5206A" w:rsidP="006203E7">
      <w:pPr>
        <w:pStyle w:val="a7"/>
        <w:spacing w:after="0" w:line="300" w:lineRule="auto"/>
        <w:ind w:left="0" w:firstLine="709"/>
        <w:jc w:val="both"/>
        <w:rPr>
          <w:rFonts w:ascii="Times New Roman" w:hAnsi="Times New Roman" w:cs="Times New Roman"/>
          <w:sz w:val="28"/>
          <w:szCs w:val="28"/>
        </w:rPr>
      </w:pPr>
      <w:r w:rsidRPr="00C5206A">
        <w:rPr>
          <w:rFonts w:ascii="Times New Roman" w:hAnsi="Times New Roman" w:cs="Times New Roman"/>
          <w:sz w:val="28"/>
          <w:szCs w:val="28"/>
        </w:rPr>
        <w:t>Денудационные поверхности водоразделов имеют различную форму: плоскую, плоско-выпуклую, грядовую и седловинную.</w:t>
      </w:r>
    </w:p>
    <w:p w:rsidR="00C5206A" w:rsidRPr="00C5206A" w:rsidRDefault="00C5206A" w:rsidP="006203E7">
      <w:pPr>
        <w:pStyle w:val="a7"/>
        <w:spacing w:after="0" w:line="300" w:lineRule="auto"/>
        <w:ind w:left="0" w:firstLine="709"/>
        <w:jc w:val="both"/>
        <w:rPr>
          <w:rFonts w:ascii="Times New Roman" w:hAnsi="Times New Roman" w:cs="Times New Roman"/>
          <w:sz w:val="28"/>
          <w:szCs w:val="28"/>
        </w:rPr>
      </w:pPr>
      <w:r w:rsidRPr="00C5206A">
        <w:rPr>
          <w:rFonts w:ascii="Times New Roman" w:hAnsi="Times New Roman" w:cs="Times New Roman"/>
          <w:sz w:val="28"/>
          <w:szCs w:val="28"/>
        </w:rPr>
        <w:t xml:space="preserve">Склоны долин имеют резко </w:t>
      </w:r>
      <w:r w:rsidR="008F6CC3" w:rsidRPr="00C5206A">
        <w:rPr>
          <w:rFonts w:ascii="Times New Roman" w:hAnsi="Times New Roman" w:cs="Times New Roman"/>
          <w:sz w:val="28"/>
          <w:szCs w:val="28"/>
        </w:rPr>
        <w:t xml:space="preserve">выраженный </w:t>
      </w:r>
      <w:r w:rsidR="008F6CC3">
        <w:rPr>
          <w:rFonts w:ascii="Times New Roman" w:hAnsi="Times New Roman" w:cs="Times New Roman"/>
          <w:sz w:val="28"/>
          <w:szCs w:val="28"/>
        </w:rPr>
        <w:t>‒</w:t>
      </w:r>
      <w:r w:rsidR="007A153B">
        <w:rPr>
          <w:rFonts w:ascii="Times New Roman" w:hAnsi="Times New Roman" w:cs="Times New Roman"/>
          <w:sz w:val="28"/>
          <w:szCs w:val="28"/>
        </w:rPr>
        <w:t xml:space="preserve"> </w:t>
      </w:r>
      <w:r w:rsidRPr="00C5206A">
        <w:rPr>
          <w:rFonts w:ascii="Times New Roman" w:hAnsi="Times New Roman" w:cs="Times New Roman"/>
          <w:sz w:val="28"/>
          <w:szCs w:val="28"/>
        </w:rPr>
        <w:t>асимметричный характер. Как правило, более крутыми являются склоны, обращенные на юг и юго-запад. Крутые (от 10-12° до 20-40°) участки водораздельных склонов в основном приурочены к средним и верхним их частям, и реже к нижним.</w:t>
      </w:r>
    </w:p>
    <w:p w:rsidR="00C5206A" w:rsidRPr="00C5206A" w:rsidRDefault="00C5206A" w:rsidP="006203E7">
      <w:pPr>
        <w:pStyle w:val="a7"/>
        <w:spacing w:after="0" w:line="300" w:lineRule="auto"/>
        <w:ind w:left="0" w:firstLine="709"/>
        <w:jc w:val="both"/>
        <w:rPr>
          <w:rFonts w:ascii="Times New Roman" w:hAnsi="Times New Roman" w:cs="Times New Roman"/>
          <w:sz w:val="28"/>
          <w:szCs w:val="28"/>
        </w:rPr>
      </w:pPr>
      <w:r w:rsidRPr="00C5206A">
        <w:rPr>
          <w:rFonts w:ascii="Times New Roman" w:hAnsi="Times New Roman" w:cs="Times New Roman"/>
          <w:sz w:val="28"/>
          <w:szCs w:val="28"/>
        </w:rPr>
        <w:t>Пологие (менее 4°) участки распространены в нижних частях водораздельных склонов и часто слагаются глинистой толщей.</w:t>
      </w:r>
    </w:p>
    <w:p w:rsidR="00C5206A" w:rsidRPr="00C5206A" w:rsidRDefault="00C5206A" w:rsidP="006203E7">
      <w:pPr>
        <w:pStyle w:val="a7"/>
        <w:spacing w:after="0" w:line="300" w:lineRule="auto"/>
        <w:ind w:left="0" w:firstLine="709"/>
        <w:jc w:val="both"/>
        <w:rPr>
          <w:rFonts w:ascii="Times New Roman" w:hAnsi="Times New Roman" w:cs="Times New Roman"/>
          <w:sz w:val="28"/>
          <w:szCs w:val="28"/>
        </w:rPr>
      </w:pPr>
      <w:r w:rsidRPr="00C5206A">
        <w:rPr>
          <w:rFonts w:ascii="Times New Roman" w:hAnsi="Times New Roman" w:cs="Times New Roman"/>
          <w:sz w:val="28"/>
          <w:szCs w:val="28"/>
        </w:rPr>
        <w:t xml:space="preserve">В местах выхода на поверхность карбонатных пород верхнего мела или в приконтактной зоне меловых и палеогеновых пород на водораздельных пространствах и склоновых поверхностях образуются карстовые формы </w:t>
      </w:r>
      <w:r w:rsidR="008F6CC3" w:rsidRPr="00C5206A">
        <w:rPr>
          <w:rFonts w:ascii="Times New Roman" w:hAnsi="Times New Roman" w:cs="Times New Roman"/>
          <w:sz w:val="28"/>
          <w:szCs w:val="28"/>
        </w:rPr>
        <w:t xml:space="preserve">рельефа </w:t>
      </w:r>
      <w:r w:rsidR="008F6CC3">
        <w:rPr>
          <w:rFonts w:ascii="Times New Roman" w:hAnsi="Times New Roman" w:cs="Times New Roman"/>
          <w:sz w:val="28"/>
          <w:szCs w:val="28"/>
        </w:rPr>
        <w:t>‒</w:t>
      </w:r>
      <w:r w:rsidR="007A153B">
        <w:rPr>
          <w:rFonts w:ascii="Times New Roman" w:hAnsi="Times New Roman" w:cs="Times New Roman"/>
          <w:sz w:val="28"/>
          <w:szCs w:val="28"/>
        </w:rPr>
        <w:t xml:space="preserve"> </w:t>
      </w:r>
      <w:r w:rsidRPr="00C5206A">
        <w:rPr>
          <w:rFonts w:ascii="Times New Roman" w:hAnsi="Times New Roman" w:cs="Times New Roman"/>
          <w:sz w:val="28"/>
          <w:szCs w:val="28"/>
        </w:rPr>
        <w:t>«полья» и провальные воронки.</w:t>
      </w:r>
    </w:p>
    <w:p w:rsidR="00C5206A" w:rsidRPr="00C5206A" w:rsidRDefault="00C5206A" w:rsidP="006203E7">
      <w:pPr>
        <w:pStyle w:val="a7"/>
        <w:spacing w:after="0" w:line="300" w:lineRule="auto"/>
        <w:ind w:left="0" w:firstLine="709"/>
        <w:jc w:val="both"/>
        <w:rPr>
          <w:rFonts w:ascii="Times New Roman" w:hAnsi="Times New Roman" w:cs="Times New Roman"/>
          <w:sz w:val="28"/>
          <w:szCs w:val="28"/>
        </w:rPr>
      </w:pPr>
      <w:r w:rsidRPr="00C5206A">
        <w:rPr>
          <w:rFonts w:ascii="Times New Roman" w:hAnsi="Times New Roman" w:cs="Times New Roman"/>
          <w:sz w:val="28"/>
          <w:szCs w:val="28"/>
        </w:rPr>
        <w:lastRenderedPageBreak/>
        <w:t>Анализ рельефа показывает, что в орографическом отношении территория муниципального образования город Шиханы крайне сложна. Ввиду чего участки благоприятные для строительства располагаются небольшими фрагментами на водораздельных пространствах и их пологих склонах. Большую же часть территории района занимает ограниченно-благоприятные участки.</w:t>
      </w:r>
    </w:p>
    <w:p w:rsidR="00C5206A" w:rsidRPr="00C5206A" w:rsidRDefault="00C5206A" w:rsidP="006203E7">
      <w:pPr>
        <w:pStyle w:val="a7"/>
        <w:spacing w:after="0" w:line="300" w:lineRule="auto"/>
        <w:ind w:left="0" w:firstLine="709"/>
        <w:jc w:val="both"/>
        <w:rPr>
          <w:rFonts w:ascii="Times New Roman" w:hAnsi="Times New Roman" w:cs="Times New Roman"/>
          <w:sz w:val="28"/>
          <w:szCs w:val="28"/>
        </w:rPr>
      </w:pPr>
      <w:r w:rsidRPr="00C5206A">
        <w:rPr>
          <w:rFonts w:ascii="Times New Roman" w:hAnsi="Times New Roman" w:cs="Times New Roman"/>
          <w:sz w:val="28"/>
          <w:szCs w:val="28"/>
        </w:rPr>
        <w:t xml:space="preserve">Территории, неблагоприятные для </w:t>
      </w:r>
      <w:r w:rsidR="008F6CC3" w:rsidRPr="00C5206A">
        <w:rPr>
          <w:rFonts w:ascii="Times New Roman" w:hAnsi="Times New Roman" w:cs="Times New Roman"/>
          <w:sz w:val="28"/>
          <w:szCs w:val="28"/>
        </w:rPr>
        <w:t xml:space="preserve">застройки </w:t>
      </w:r>
      <w:r w:rsidR="008F6CC3">
        <w:rPr>
          <w:rFonts w:ascii="Times New Roman" w:hAnsi="Times New Roman" w:cs="Times New Roman"/>
          <w:sz w:val="28"/>
          <w:szCs w:val="28"/>
        </w:rPr>
        <w:t>‒</w:t>
      </w:r>
      <w:r w:rsidR="007A153B">
        <w:rPr>
          <w:rFonts w:ascii="Times New Roman" w:hAnsi="Times New Roman" w:cs="Times New Roman"/>
          <w:sz w:val="28"/>
          <w:szCs w:val="28"/>
        </w:rPr>
        <w:t xml:space="preserve"> </w:t>
      </w:r>
      <w:r w:rsidRPr="00C5206A">
        <w:rPr>
          <w:rFonts w:ascii="Times New Roman" w:hAnsi="Times New Roman" w:cs="Times New Roman"/>
          <w:sz w:val="28"/>
          <w:szCs w:val="28"/>
        </w:rPr>
        <w:t>крутые склоны, овраги, развиты повсеместно и при использовании их под застройку необходимо проведение инженерно-строительных мероприятий (планировка, понижение уровня грунтовых вод и т.п.).</w:t>
      </w:r>
    </w:p>
    <w:p w:rsidR="00C5206A" w:rsidRPr="00C5206A" w:rsidRDefault="00C5206A" w:rsidP="006203E7">
      <w:pPr>
        <w:pStyle w:val="a7"/>
        <w:spacing w:after="0" w:line="300" w:lineRule="auto"/>
        <w:ind w:left="0" w:firstLine="709"/>
        <w:jc w:val="both"/>
        <w:rPr>
          <w:rFonts w:ascii="Times New Roman" w:hAnsi="Times New Roman" w:cs="Times New Roman"/>
          <w:sz w:val="28"/>
          <w:szCs w:val="28"/>
        </w:rPr>
      </w:pPr>
      <w:r w:rsidRPr="00C5206A">
        <w:rPr>
          <w:rFonts w:ascii="Times New Roman" w:hAnsi="Times New Roman" w:cs="Times New Roman"/>
          <w:sz w:val="28"/>
          <w:szCs w:val="28"/>
        </w:rPr>
        <w:t>Участки с разнообразным, хорошо пересеченным рельефом и лесом имеют наиболее благоприятные условия для отдыха.</w:t>
      </w:r>
    </w:p>
    <w:p w:rsidR="00960E3B" w:rsidRPr="004D4659" w:rsidRDefault="00960E3B" w:rsidP="006203E7">
      <w:pPr>
        <w:pStyle w:val="a7"/>
        <w:tabs>
          <w:tab w:val="left" w:pos="1134"/>
        </w:tabs>
        <w:spacing w:after="0" w:line="300" w:lineRule="auto"/>
        <w:ind w:left="0" w:firstLine="709"/>
        <w:jc w:val="both"/>
        <w:rPr>
          <w:rFonts w:ascii="Times New Roman" w:hAnsi="Times New Roman" w:cs="Times New Roman"/>
          <w:sz w:val="28"/>
        </w:rPr>
      </w:pPr>
    </w:p>
    <w:p w:rsidR="00C5206A" w:rsidRPr="004D4659" w:rsidRDefault="00A32E92" w:rsidP="006203E7">
      <w:pPr>
        <w:pStyle w:val="af8"/>
        <w:numPr>
          <w:ilvl w:val="1"/>
          <w:numId w:val="2"/>
        </w:numPr>
        <w:tabs>
          <w:tab w:val="left" w:pos="1134"/>
        </w:tabs>
        <w:spacing w:after="0" w:line="300" w:lineRule="auto"/>
        <w:ind w:left="0" w:firstLine="709"/>
        <w:outlineLvl w:val="1"/>
      </w:pPr>
      <w:bookmarkStart w:id="41" w:name="_Toc141339251"/>
      <w:r w:rsidRPr="00FA1DC0">
        <w:t>Полезные ископаемые</w:t>
      </w:r>
      <w:bookmarkEnd w:id="41"/>
    </w:p>
    <w:p w:rsidR="00FA1DC0" w:rsidRPr="00FA1DC0" w:rsidRDefault="00FA1DC0" w:rsidP="006203E7">
      <w:pPr>
        <w:tabs>
          <w:tab w:val="left" w:pos="1134"/>
        </w:tabs>
        <w:spacing w:after="0" w:line="300" w:lineRule="auto"/>
        <w:ind w:firstLine="709"/>
        <w:jc w:val="both"/>
        <w:rPr>
          <w:rFonts w:ascii="Times New Roman" w:hAnsi="Times New Roman" w:cs="Times New Roman"/>
          <w:sz w:val="28"/>
          <w:szCs w:val="28"/>
        </w:rPr>
      </w:pPr>
      <w:r w:rsidRPr="00FA1DC0">
        <w:rPr>
          <w:rFonts w:ascii="Times New Roman" w:hAnsi="Times New Roman" w:cs="Times New Roman"/>
          <w:sz w:val="28"/>
          <w:szCs w:val="28"/>
        </w:rPr>
        <w:t>Запасы и ресурсы полезных ископаемых являются одним из ключевых элементов природно-ресурсного потенциала любой территории.</w:t>
      </w:r>
    </w:p>
    <w:p w:rsidR="00A32E92" w:rsidRPr="00B33E41" w:rsidRDefault="00FA1DC0" w:rsidP="006203E7">
      <w:pPr>
        <w:tabs>
          <w:tab w:val="left" w:pos="1134"/>
        </w:tabs>
        <w:spacing w:after="0" w:line="300" w:lineRule="auto"/>
        <w:ind w:firstLine="709"/>
        <w:jc w:val="both"/>
        <w:rPr>
          <w:rFonts w:ascii="Times New Roman" w:hAnsi="Times New Roman" w:cs="Times New Roman"/>
          <w:sz w:val="28"/>
          <w:szCs w:val="28"/>
          <w:highlight w:val="yellow"/>
        </w:rPr>
      </w:pPr>
      <w:r w:rsidRPr="00FA1DC0">
        <w:rPr>
          <w:rFonts w:ascii="Times New Roman" w:hAnsi="Times New Roman" w:cs="Times New Roman"/>
          <w:sz w:val="28"/>
          <w:szCs w:val="28"/>
        </w:rPr>
        <w:t>Полезных ископаемых на территории муниципального образования город Шиханы не выявлено.</w:t>
      </w:r>
    </w:p>
    <w:p w:rsidR="000A72E7" w:rsidRPr="00B33E41" w:rsidRDefault="000A72E7" w:rsidP="006203E7">
      <w:pPr>
        <w:tabs>
          <w:tab w:val="left" w:pos="1134"/>
        </w:tabs>
        <w:spacing w:after="0" w:line="300" w:lineRule="auto"/>
        <w:ind w:firstLine="709"/>
        <w:jc w:val="both"/>
        <w:rPr>
          <w:rFonts w:ascii="Times New Roman" w:hAnsi="Times New Roman" w:cs="Times New Roman"/>
          <w:sz w:val="28"/>
          <w:szCs w:val="28"/>
          <w:highlight w:val="yellow"/>
        </w:rPr>
      </w:pPr>
    </w:p>
    <w:p w:rsidR="00DE2F3D" w:rsidRPr="004D4659" w:rsidRDefault="00A32E92" w:rsidP="006203E7">
      <w:pPr>
        <w:pStyle w:val="af8"/>
        <w:numPr>
          <w:ilvl w:val="1"/>
          <w:numId w:val="2"/>
        </w:numPr>
        <w:tabs>
          <w:tab w:val="left" w:pos="1134"/>
        </w:tabs>
        <w:spacing w:after="0" w:line="300" w:lineRule="auto"/>
        <w:ind w:left="0" w:firstLine="709"/>
        <w:outlineLvl w:val="1"/>
      </w:pPr>
      <w:bookmarkStart w:id="42" w:name="_Toc141339252"/>
      <w:r w:rsidRPr="00FA1DC0">
        <w:t>Поверхностные и подземные воды</w:t>
      </w:r>
      <w:bookmarkEnd w:id="42"/>
    </w:p>
    <w:p w:rsidR="00FC4E17" w:rsidRPr="00F2143F" w:rsidRDefault="00A32E92" w:rsidP="006203E7">
      <w:pPr>
        <w:tabs>
          <w:tab w:val="left" w:pos="1134"/>
        </w:tabs>
        <w:spacing w:after="0" w:line="300" w:lineRule="auto"/>
        <w:ind w:firstLine="709"/>
        <w:jc w:val="both"/>
        <w:rPr>
          <w:rFonts w:ascii="Times New Roman" w:hAnsi="Times New Roman" w:cs="Times New Roman"/>
          <w:b/>
          <w:i/>
          <w:sz w:val="28"/>
          <w:szCs w:val="28"/>
        </w:rPr>
      </w:pPr>
      <w:r w:rsidRPr="00F2143F">
        <w:rPr>
          <w:rFonts w:ascii="Times New Roman" w:hAnsi="Times New Roman" w:cs="Times New Roman"/>
          <w:b/>
          <w:i/>
          <w:sz w:val="28"/>
          <w:szCs w:val="28"/>
        </w:rPr>
        <w:t>Поверхностные воды</w:t>
      </w:r>
    </w:p>
    <w:p w:rsidR="00FC4E17" w:rsidRDefault="00FC4E17" w:rsidP="006203E7">
      <w:pPr>
        <w:tabs>
          <w:tab w:val="left" w:pos="1134"/>
        </w:tabs>
        <w:spacing w:after="0" w:line="300" w:lineRule="auto"/>
        <w:ind w:firstLine="709"/>
        <w:jc w:val="both"/>
        <w:rPr>
          <w:rFonts w:ascii="Times New Roman" w:hAnsi="Times New Roman" w:cs="Times New Roman"/>
          <w:sz w:val="28"/>
          <w:szCs w:val="28"/>
          <w:highlight w:val="yellow"/>
        </w:rPr>
      </w:pPr>
      <w:r w:rsidRPr="00FC4E17">
        <w:rPr>
          <w:rFonts w:ascii="Times New Roman" w:hAnsi="Times New Roman" w:cs="Times New Roman"/>
          <w:sz w:val="28"/>
          <w:szCs w:val="28"/>
        </w:rPr>
        <w:t xml:space="preserve">Территория </w:t>
      </w:r>
      <w:r w:rsidRPr="00FA1DC0">
        <w:rPr>
          <w:rFonts w:ascii="Times New Roman" w:hAnsi="Times New Roman" w:cs="Times New Roman"/>
          <w:sz w:val="28"/>
          <w:szCs w:val="28"/>
        </w:rPr>
        <w:t>муниципального образования город</w:t>
      </w:r>
      <w:r w:rsidRPr="00FC4E17">
        <w:rPr>
          <w:rFonts w:ascii="Times New Roman" w:hAnsi="Times New Roman" w:cs="Times New Roman"/>
          <w:sz w:val="28"/>
          <w:szCs w:val="28"/>
        </w:rPr>
        <w:t xml:space="preserve"> Шиханы имеет развитую овражно-балочную сеть и значительную приподнятость водоразделов, обуславливающих поверхностный сток и хороший дренаж территории.</w:t>
      </w:r>
    </w:p>
    <w:p w:rsidR="00A32E92" w:rsidRPr="00B33E41" w:rsidRDefault="00A32E92" w:rsidP="006203E7">
      <w:pPr>
        <w:tabs>
          <w:tab w:val="left" w:pos="1134"/>
        </w:tabs>
        <w:spacing w:after="0" w:line="300" w:lineRule="auto"/>
        <w:ind w:firstLine="709"/>
        <w:jc w:val="both"/>
        <w:rPr>
          <w:rFonts w:ascii="Times New Roman" w:hAnsi="Times New Roman" w:cs="Times New Roman"/>
          <w:sz w:val="28"/>
          <w:szCs w:val="28"/>
          <w:highlight w:val="yellow"/>
        </w:rPr>
      </w:pPr>
    </w:p>
    <w:p w:rsidR="00DE2F3D" w:rsidRPr="004D4659" w:rsidRDefault="00A32E92" w:rsidP="006203E7">
      <w:pPr>
        <w:pStyle w:val="af8"/>
        <w:numPr>
          <w:ilvl w:val="1"/>
          <w:numId w:val="2"/>
        </w:numPr>
        <w:tabs>
          <w:tab w:val="left" w:pos="1134"/>
        </w:tabs>
        <w:spacing w:after="0" w:line="300" w:lineRule="auto"/>
        <w:ind w:left="0" w:firstLine="709"/>
        <w:outlineLvl w:val="1"/>
      </w:pPr>
      <w:bookmarkStart w:id="43" w:name="_Toc141339253"/>
      <w:r w:rsidRPr="00F2143F">
        <w:t>Гидрогеологические условия</w:t>
      </w:r>
      <w:bookmarkEnd w:id="43"/>
    </w:p>
    <w:p w:rsidR="00FC4E17" w:rsidRPr="00FC4E17" w:rsidRDefault="00FC4E17" w:rsidP="006203E7">
      <w:pPr>
        <w:tabs>
          <w:tab w:val="left" w:pos="1134"/>
        </w:tabs>
        <w:spacing w:after="0" w:line="300" w:lineRule="auto"/>
        <w:ind w:firstLine="709"/>
        <w:jc w:val="both"/>
        <w:rPr>
          <w:rFonts w:ascii="Times New Roman" w:hAnsi="Times New Roman" w:cs="Times New Roman"/>
          <w:sz w:val="28"/>
          <w:szCs w:val="28"/>
        </w:rPr>
      </w:pPr>
      <w:r w:rsidRPr="00FC4E17">
        <w:rPr>
          <w:rFonts w:ascii="Times New Roman" w:hAnsi="Times New Roman" w:cs="Times New Roman"/>
          <w:sz w:val="28"/>
          <w:szCs w:val="28"/>
        </w:rPr>
        <w:t xml:space="preserve">Территория </w:t>
      </w:r>
      <w:r w:rsidRPr="00FA1DC0">
        <w:rPr>
          <w:rFonts w:ascii="Times New Roman" w:hAnsi="Times New Roman" w:cs="Times New Roman"/>
          <w:sz w:val="28"/>
          <w:szCs w:val="28"/>
        </w:rPr>
        <w:t>муниципального образования город</w:t>
      </w:r>
      <w:r w:rsidRPr="00FC4E17">
        <w:rPr>
          <w:rFonts w:ascii="Times New Roman" w:hAnsi="Times New Roman" w:cs="Times New Roman"/>
          <w:sz w:val="28"/>
          <w:szCs w:val="28"/>
        </w:rPr>
        <w:t xml:space="preserve"> Шиханы относится к восточной части Сурско-Хоп</w:t>
      </w:r>
      <w:r w:rsidR="008F6CC3">
        <w:rPr>
          <w:rFonts w:ascii="Times New Roman" w:hAnsi="Times New Roman" w:cs="Times New Roman"/>
          <w:sz w:val="28"/>
          <w:szCs w:val="28"/>
        </w:rPr>
        <w:t>е</w:t>
      </w:r>
      <w:r w:rsidRPr="00FC4E17">
        <w:rPr>
          <w:rFonts w:ascii="Times New Roman" w:hAnsi="Times New Roman" w:cs="Times New Roman"/>
          <w:sz w:val="28"/>
          <w:szCs w:val="28"/>
        </w:rPr>
        <w:t>рского артезианского бассейна и расположена в Ульяновско-Саратовском гидрогеологическом районе.</w:t>
      </w:r>
    </w:p>
    <w:p w:rsidR="00FC4E17" w:rsidRPr="00FC4E17" w:rsidRDefault="00FC4E17" w:rsidP="006203E7">
      <w:pPr>
        <w:tabs>
          <w:tab w:val="left" w:pos="1134"/>
        </w:tabs>
        <w:spacing w:after="0" w:line="300" w:lineRule="auto"/>
        <w:ind w:firstLine="709"/>
        <w:jc w:val="both"/>
        <w:rPr>
          <w:rFonts w:ascii="Times New Roman" w:hAnsi="Times New Roman" w:cs="Times New Roman"/>
          <w:sz w:val="28"/>
          <w:szCs w:val="28"/>
        </w:rPr>
      </w:pPr>
      <w:r w:rsidRPr="00FC4E17">
        <w:rPr>
          <w:rFonts w:ascii="Times New Roman" w:hAnsi="Times New Roman" w:cs="Times New Roman"/>
          <w:sz w:val="28"/>
          <w:szCs w:val="28"/>
        </w:rPr>
        <w:t>Гидрогеологический район характеризуется достаточно хорошими условиями. Здесь, практически, водопотребители могут получить пресные подземные воды, пригодные для хозяйственно-питьевых целей в любой точке района.</w:t>
      </w:r>
    </w:p>
    <w:p w:rsidR="00FC4E17" w:rsidRDefault="00FC4E17" w:rsidP="006203E7">
      <w:pPr>
        <w:tabs>
          <w:tab w:val="left" w:pos="1134"/>
        </w:tabs>
        <w:spacing w:after="0" w:line="300" w:lineRule="auto"/>
        <w:ind w:firstLine="709"/>
        <w:jc w:val="both"/>
        <w:rPr>
          <w:rFonts w:ascii="Times New Roman" w:hAnsi="Times New Roman" w:cs="Times New Roman"/>
          <w:sz w:val="28"/>
          <w:szCs w:val="28"/>
          <w:highlight w:val="yellow"/>
        </w:rPr>
      </w:pPr>
      <w:r w:rsidRPr="00FC4E17">
        <w:rPr>
          <w:rFonts w:ascii="Times New Roman" w:hAnsi="Times New Roman" w:cs="Times New Roman"/>
          <w:sz w:val="28"/>
          <w:szCs w:val="28"/>
        </w:rPr>
        <w:t>Водоносные горизонты, пригодные для централизованного водоснабжения приурочены к палеогеновым и верхнемеловым отложениям.</w:t>
      </w:r>
    </w:p>
    <w:p w:rsidR="004D4659" w:rsidRDefault="004D4659" w:rsidP="00322266">
      <w:pPr>
        <w:tabs>
          <w:tab w:val="left" w:pos="1134"/>
        </w:tabs>
        <w:spacing w:after="0" w:line="300" w:lineRule="auto"/>
        <w:jc w:val="both"/>
        <w:rPr>
          <w:rFonts w:ascii="Times New Roman" w:hAnsi="Times New Roman" w:cs="Times New Roman"/>
          <w:sz w:val="28"/>
          <w:szCs w:val="28"/>
          <w:highlight w:val="yellow"/>
        </w:rPr>
      </w:pPr>
    </w:p>
    <w:p w:rsidR="00322266" w:rsidRDefault="00322266" w:rsidP="00322266">
      <w:pPr>
        <w:tabs>
          <w:tab w:val="left" w:pos="1134"/>
        </w:tabs>
        <w:spacing w:after="0" w:line="300" w:lineRule="auto"/>
        <w:jc w:val="both"/>
        <w:rPr>
          <w:rFonts w:ascii="Times New Roman" w:hAnsi="Times New Roman" w:cs="Times New Roman"/>
          <w:sz w:val="28"/>
          <w:szCs w:val="28"/>
          <w:highlight w:val="yellow"/>
        </w:rPr>
      </w:pPr>
    </w:p>
    <w:p w:rsidR="00322266" w:rsidRDefault="00322266" w:rsidP="00322266">
      <w:pPr>
        <w:tabs>
          <w:tab w:val="left" w:pos="1134"/>
        </w:tabs>
        <w:spacing w:after="0" w:line="300" w:lineRule="auto"/>
        <w:jc w:val="both"/>
        <w:rPr>
          <w:rFonts w:ascii="Times New Roman" w:hAnsi="Times New Roman" w:cs="Times New Roman"/>
          <w:sz w:val="28"/>
          <w:szCs w:val="28"/>
          <w:highlight w:val="yellow"/>
        </w:rPr>
      </w:pPr>
    </w:p>
    <w:p w:rsidR="00DE2F3D" w:rsidRPr="004D4659" w:rsidRDefault="00A32E92" w:rsidP="006203E7">
      <w:pPr>
        <w:pStyle w:val="af8"/>
        <w:numPr>
          <w:ilvl w:val="1"/>
          <w:numId w:val="2"/>
        </w:numPr>
        <w:tabs>
          <w:tab w:val="left" w:pos="1134"/>
        </w:tabs>
        <w:spacing w:after="0" w:line="300" w:lineRule="auto"/>
        <w:ind w:left="0" w:firstLine="709"/>
        <w:outlineLvl w:val="1"/>
      </w:pPr>
      <w:bookmarkStart w:id="44" w:name="_Toc141339254"/>
      <w:r w:rsidRPr="006B2334">
        <w:lastRenderedPageBreak/>
        <w:t>Экзогенные геологические процессы</w:t>
      </w:r>
      <w:bookmarkEnd w:id="44"/>
      <w:r w:rsidR="005778F7" w:rsidRPr="004D4659">
        <w:rPr>
          <w:highlight w:val="yellow"/>
        </w:rPr>
        <w:t xml:space="preserve"> </w:t>
      </w:r>
    </w:p>
    <w:p w:rsidR="006B2334" w:rsidRPr="006B2334" w:rsidRDefault="006B2334" w:rsidP="006203E7">
      <w:pPr>
        <w:tabs>
          <w:tab w:val="left" w:pos="1134"/>
        </w:tabs>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На территории распространены разнообразные природные и инженерно-геологические процессы, определяющие основные черты современного мезо– и микрорельефа. Наиболее ярко проявляются эрозионные, гравитационные.</w:t>
      </w:r>
    </w:p>
    <w:p w:rsidR="006B2334" w:rsidRPr="006B2334" w:rsidRDefault="006B2334" w:rsidP="006203E7">
      <w:pPr>
        <w:tabs>
          <w:tab w:val="left" w:pos="1134"/>
        </w:tabs>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Развитие и распространение перечисленных экзодинамических процессов и форм рельефа контролируется неотектонической историей развития территории, составом слагающих местных пород, климатическими особенностями и хозяйственной деятельностью человека.</w:t>
      </w:r>
    </w:p>
    <w:p w:rsidR="006B2334" w:rsidRPr="006B2334" w:rsidRDefault="006B2334" w:rsidP="006203E7">
      <w:pPr>
        <w:tabs>
          <w:tab w:val="left" w:pos="1134"/>
        </w:tabs>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Современные экзодинамические процессы и явления играют существенную роль в формировании и изменении рельефа и непосредственно отражаются на инженерно-геологических условиях.</w:t>
      </w:r>
    </w:p>
    <w:p w:rsidR="006B2334" w:rsidRPr="006B2334" w:rsidRDefault="006B2334" w:rsidP="006203E7">
      <w:pPr>
        <w:tabs>
          <w:tab w:val="left" w:pos="1134"/>
        </w:tabs>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 xml:space="preserve">На территории </w:t>
      </w:r>
      <w:r w:rsidRPr="00FA1DC0">
        <w:rPr>
          <w:rFonts w:ascii="Times New Roman" w:hAnsi="Times New Roman" w:cs="Times New Roman"/>
          <w:sz w:val="28"/>
          <w:szCs w:val="28"/>
        </w:rPr>
        <w:t xml:space="preserve">муниципального образования </w:t>
      </w:r>
      <w:r w:rsidRPr="006B2334">
        <w:rPr>
          <w:rFonts w:ascii="Times New Roman" w:hAnsi="Times New Roman" w:cs="Times New Roman"/>
          <w:sz w:val="28"/>
          <w:szCs w:val="28"/>
        </w:rPr>
        <w:t>отмечаются следующие процессы и явления:</w:t>
      </w:r>
    </w:p>
    <w:p w:rsidR="006B2334" w:rsidRPr="006B2334" w:rsidRDefault="006B2334" w:rsidP="001E66C7">
      <w:pPr>
        <w:pStyle w:val="a7"/>
        <w:numPr>
          <w:ilvl w:val="0"/>
          <w:numId w:val="23"/>
        </w:numPr>
        <w:tabs>
          <w:tab w:val="left" w:pos="1134"/>
        </w:tabs>
        <w:spacing w:after="0" w:line="300" w:lineRule="auto"/>
        <w:ind w:left="0" w:firstLine="709"/>
        <w:jc w:val="both"/>
        <w:rPr>
          <w:rFonts w:ascii="Times New Roman" w:hAnsi="Times New Roman" w:cs="Times New Roman"/>
          <w:sz w:val="28"/>
          <w:szCs w:val="28"/>
        </w:rPr>
      </w:pPr>
      <w:r w:rsidRPr="006B2334">
        <w:rPr>
          <w:rFonts w:ascii="Times New Roman" w:hAnsi="Times New Roman" w:cs="Times New Roman"/>
          <w:sz w:val="28"/>
          <w:szCs w:val="28"/>
        </w:rPr>
        <w:t>линейная эрозия отмечается, преимущественно, на участках с развитой овражно-балочной сетью и склоновых землях с уклонами более 1°;</w:t>
      </w:r>
    </w:p>
    <w:p w:rsidR="006B2334" w:rsidRPr="006B2334" w:rsidRDefault="006B2334" w:rsidP="001E66C7">
      <w:pPr>
        <w:pStyle w:val="a7"/>
        <w:numPr>
          <w:ilvl w:val="0"/>
          <w:numId w:val="22"/>
        </w:numPr>
        <w:tabs>
          <w:tab w:val="left" w:pos="1134"/>
        </w:tabs>
        <w:spacing w:after="0" w:line="300" w:lineRule="auto"/>
        <w:ind w:left="0" w:firstLine="709"/>
        <w:jc w:val="both"/>
        <w:rPr>
          <w:rFonts w:ascii="Times New Roman" w:hAnsi="Times New Roman" w:cs="Times New Roman"/>
          <w:sz w:val="28"/>
          <w:szCs w:val="28"/>
        </w:rPr>
      </w:pPr>
      <w:r w:rsidRPr="006B2334">
        <w:rPr>
          <w:rFonts w:ascii="Times New Roman" w:hAnsi="Times New Roman" w:cs="Times New Roman"/>
          <w:sz w:val="28"/>
          <w:szCs w:val="28"/>
        </w:rPr>
        <w:t>овражно-балочная аккумуляция развита повсеместно и приурочена в основном к оврагам и балкам.</w:t>
      </w:r>
    </w:p>
    <w:p w:rsidR="00A32E92" w:rsidRPr="00B33E41" w:rsidRDefault="006B2334" w:rsidP="006203E7">
      <w:pPr>
        <w:tabs>
          <w:tab w:val="left" w:pos="1134"/>
        </w:tabs>
        <w:spacing w:after="0" w:line="300" w:lineRule="auto"/>
        <w:ind w:firstLine="709"/>
        <w:jc w:val="both"/>
        <w:rPr>
          <w:rFonts w:ascii="Times New Roman" w:hAnsi="Times New Roman" w:cs="Times New Roman"/>
          <w:sz w:val="28"/>
          <w:szCs w:val="28"/>
          <w:highlight w:val="yellow"/>
        </w:rPr>
      </w:pPr>
      <w:r w:rsidRPr="006B2334">
        <w:rPr>
          <w:rFonts w:ascii="Times New Roman" w:hAnsi="Times New Roman" w:cs="Times New Roman"/>
          <w:sz w:val="28"/>
          <w:szCs w:val="28"/>
        </w:rPr>
        <w:t xml:space="preserve">Необходимо учитывать все вышеперечисленные современные экзодинамические процессы на территории </w:t>
      </w:r>
      <w:r w:rsidRPr="00FA1DC0">
        <w:rPr>
          <w:rFonts w:ascii="Times New Roman" w:hAnsi="Times New Roman" w:cs="Times New Roman"/>
          <w:sz w:val="28"/>
          <w:szCs w:val="28"/>
        </w:rPr>
        <w:t>муниципального образования город</w:t>
      </w:r>
      <w:r w:rsidRPr="006B2334">
        <w:rPr>
          <w:rFonts w:ascii="Times New Roman" w:hAnsi="Times New Roman" w:cs="Times New Roman"/>
          <w:sz w:val="28"/>
          <w:szCs w:val="28"/>
        </w:rPr>
        <w:t xml:space="preserve"> Шиханы и применять ряд инженерно-строительных мероприятий, направленных на их устранение.</w:t>
      </w:r>
    </w:p>
    <w:p w:rsidR="00A32E92" w:rsidRPr="00B33E41" w:rsidRDefault="00A32E92" w:rsidP="006203E7">
      <w:pPr>
        <w:spacing w:after="0" w:line="300" w:lineRule="auto"/>
        <w:ind w:firstLine="709"/>
        <w:jc w:val="both"/>
        <w:rPr>
          <w:rFonts w:ascii="Times New Roman" w:hAnsi="Times New Roman" w:cs="Times New Roman"/>
          <w:sz w:val="28"/>
          <w:szCs w:val="28"/>
          <w:highlight w:val="yellow"/>
        </w:rPr>
      </w:pPr>
    </w:p>
    <w:p w:rsidR="00A32E92" w:rsidRPr="00621FFB" w:rsidRDefault="00A32E92" w:rsidP="006203E7">
      <w:pPr>
        <w:pStyle w:val="af8"/>
        <w:numPr>
          <w:ilvl w:val="1"/>
          <w:numId w:val="2"/>
        </w:numPr>
        <w:tabs>
          <w:tab w:val="left" w:pos="1134"/>
        </w:tabs>
        <w:spacing w:after="0" w:line="300" w:lineRule="auto"/>
        <w:ind w:left="0" w:firstLine="709"/>
        <w:jc w:val="left"/>
        <w:outlineLvl w:val="1"/>
      </w:pPr>
      <w:bookmarkStart w:id="45" w:name="_Toc141339255"/>
      <w:r w:rsidRPr="006B2334">
        <w:t>Почвенный покров</w:t>
      </w:r>
      <w:bookmarkEnd w:id="45"/>
    </w:p>
    <w:p w:rsidR="006B2334" w:rsidRPr="006B2334" w:rsidRDefault="006B2334" w:rsidP="00621FFB">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 xml:space="preserve">Территория </w:t>
      </w:r>
      <w:r w:rsidRPr="00FA1DC0">
        <w:rPr>
          <w:rFonts w:ascii="Times New Roman" w:hAnsi="Times New Roman" w:cs="Times New Roman"/>
          <w:sz w:val="28"/>
          <w:szCs w:val="28"/>
        </w:rPr>
        <w:t>муниципального образования город</w:t>
      </w:r>
      <w:r w:rsidRPr="006B2334">
        <w:rPr>
          <w:rFonts w:ascii="Times New Roman" w:hAnsi="Times New Roman" w:cs="Times New Roman"/>
          <w:sz w:val="28"/>
          <w:szCs w:val="28"/>
        </w:rPr>
        <w:t xml:space="preserve"> Шиханы расположена в лесостепной зон</w:t>
      </w:r>
      <w:r w:rsidR="002B1AAB">
        <w:rPr>
          <w:rFonts w:ascii="Times New Roman" w:hAnsi="Times New Roman" w:cs="Times New Roman"/>
          <w:sz w:val="28"/>
          <w:szCs w:val="28"/>
        </w:rPr>
        <w:t>е</w:t>
      </w:r>
      <w:r w:rsidRPr="006B2334">
        <w:rPr>
          <w:rFonts w:ascii="Times New Roman" w:hAnsi="Times New Roman" w:cs="Times New Roman"/>
          <w:sz w:val="28"/>
          <w:szCs w:val="28"/>
        </w:rPr>
        <w:t xml:space="preserve"> Саратовского Правобережья. Почвенный покров состоит из трех преобладающих типах почв:</w:t>
      </w:r>
    </w:p>
    <w:p w:rsidR="006B2334" w:rsidRPr="006B2334" w:rsidRDefault="006B2334" w:rsidP="00621FFB">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 xml:space="preserve">1) Черноземы неполноразвитые малогумусные маломощные слабокаменистые. Механический состав: среднесуглинистый. Почвообразующие породы: песчаники, опока. Распространены на большей части </w:t>
      </w:r>
      <w:r w:rsidRPr="00FA1DC0">
        <w:rPr>
          <w:rFonts w:ascii="Times New Roman" w:hAnsi="Times New Roman" w:cs="Times New Roman"/>
          <w:sz w:val="28"/>
          <w:szCs w:val="28"/>
        </w:rPr>
        <w:t>муниципального образования город</w:t>
      </w:r>
      <w:r w:rsidRPr="006B2334">
        <w:rPr>
          <w:rFonts w:ascii="Times New Roman" w:hAnsi="Times New Roman" w:cs="Times New Roman"/>
          <w:sz w:val="28"/>
          <w:szCs w:val="28"/>
        </w:rPr>
        <w:t xml:space="preserve"> Шиханы.</w:t>
      </w:r>
    </w:p>
    <w:p w:rsidR="006B2334" w:rsidRPr="006B2334" w:rsidRDefault="006B2334" w:rsidP="00621FFB">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 xml:space="preserve">2) Черноземы обыкновенные малогумусные среднемощные. Механический состав: глинистые, тяжелосуглинистый. Почвообразующие породы: глины и тяжелые суглинки карбонатные. Распространены в северо-западной части </w:t>
      </w:r>
      <w:r w:rsidR="00F02B82">
        <w:rPr>
          <w:rFonts w:ascii="Times New Roman" w:hAnsi="Times New Roman" w:cs="Times New Roman"/>
          <w:sz w:val="28"/>
          <w:szCs w:val="28"/>
        </w:rPr>
        <w:t>муниципального образования</w:t>
      </w:r>
      <w:r w:rsidRPr="006B2334">
        <w:rPr>
          <w:rFonts w:ascii="Times New Roman" w:hAnsi="Times New Roman" w:cs="Times New Roman"/>
          <w:sz w:val="28"/>
          <w:szCs w:val="28"/>
        </w:rPr>
        <w:t>.</w:t>
      </w:r>
    </w:p>
    <w:p w:rsidR="006B2334" w:rsidRDefault="006B2334" w:rsidP="006203E7">
      <w:pPr>
        <w:spacing w:after="0" w:line="300" w:lineRule="auto"/>
        <w:ind w:firstLine="709"/>
        <w:jc w:val="both"/>
        <w:rPr>
          <w:rFonts w:ascii="Times New Roman" w:hAnsi="Times New Roman" w:cs="Times New Roman"/>
          <w:sz w:val="28"/>
          <w:szCs w:val="28"/>
          <w:highlight w:val="yellow"/>
        </w:rPr>
      </w:pPr>
      <w:r w:rsidRPr="006B2334">
        <w:rPr>
          <w:rFonts w:ascii="Times New Roman" w:hAnsi="Times New Roman" w:cs="Times New Roman"/>
          <w:sz w:val="28"/>
          <w:szCs w:val="28"/>
        </w:rPr>
        <w:t xml:space="preserve">Широкое развитие эрозионных процессов привело к распространению эродированных почв. Среди эродированных земель наибольшее распространение </w:t>
      </w:r>
      <w:r w:rsidRPr="006B2334">
        <w:rPr>
          <w:rFonts w:ascii="Times New Roman" w:hAnsi="Times New Roman" w:cs="Times New Roman"/>
          <w:sz w:val="28"/>
          <w:szCs w:val="28"/>
        </w:rPr>
        <w:lastRenderedPageBreak/>
        <w:t>получили слабосмытые и среднесмытые разности. Почвы, подверженные сильной линейной эрозии (овраги и балки), занимают небольшой процент и развиты преимущественно в долинных комплексах рек.</w:t>
      </w:r>
    </w:p>
    <w:p w:rsidR="006B2334" w:rsidRPr="00B33E41" w:rsidRDefault="006B2334" w:rsidP="006203E7">
      <w:pPr>
        <w:spacing w:after="0" w:line="300" w:lineRule="auto"/>
        <w:ind w:firstLine="709"/>
        <w:jc w:val="both"/>
        <w:rPr>
          <w:rFonts w:ascii="Times New Roman" w:hAnsi="Times New Roman" w:cs="Times New Roman"/>
          <w:sz w:val="28"/>
          <w:szCs w:val="28"/>
          <w:highlight w:val="yellow"/>
        </w:rPr>
      </w:pPr>
    </w:p>
    <w:p w:rsidR="00C5206A" w:rsidRPr="00621FFB" w:rsidRDefault="00A32E92" w:rsidP="006203E7">
      <w:pPr>
        <w:pStyle w:val="af8"/>
        <w:numPr>
          <w:ilvl w:val="1"/>
          <w:numId w:val="2"/>
        </w:numPr>
        <w:tabs>
          <w:tab w:val="left" w:pos="1134"/>
        </w:tabs>
        <w:spacing w:after="0" w:line="300" w:lineRule="auto"/>
        <w:ind w:left="0" w:firstLine="709"/>
        <w:outlineLvl w:val="1"/>
      </w:pPr>
      <w:bookmarkStart w:id="46" w:name="_Toc141339256"/>
      <w:r w:rsidRPr="00F02B82">
        <w:t>Естественная растительность и животный мир</w:t>
      </w:r>
      <w:bookmarkEnd w:id="46"/>
    </w:p>
    <w:p w:rsidR="00C5206A" w:rsidRPr="006B2334"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 xml:space="preserve">Вся территория </w:t>
      </w:r>
      <w:r w:rsidRPr="00FA1DC0">
        <w:rPr>
          <w:rFonts w:ascii="Times New Roman" w:hAnsi="Times New Roman" w:cs="Times New Roman"/>
          <w:sz w:val="28"/>
          <w:szCs w:val="28"/>
        </w:rPr>
        <w:t>муниципального образования город</w:t>
      </w:r>
      <w:r w:rsidRPr="006B2334">
        <w:rPr>
          <w:rFonts w:ascii="Times New Roman" w:hAnsi="Times New Roman" w:cs="Times New Roman"/>
          <w:sz w:val="28"/>
          <w:szCs w:val="28"/>
        </w:rPr>
        <w:t xml:space="preserve"> Шиханы находится в зоне южной лесостепи.</w:t>
      </w:r>
    </w:p>
    <w:p w:rsidR="00C5206A" w:rsidRPr="006B2334"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Лесная растительность в зоне лесостепи занимает наиболее высокие водоразделы, иногда и склоны, спускаясь до дна балок. Леса большей частью дубовые. Но в них растут также липа, береза, кл</w:t>
      </w:r>
      <w:r w:rsidR="008F6CC3">
        <w:rPr>
          <w:rFonts w:ascii="Times New Roman" w:hAnsi="Times New Roman" w:cs="Times New Roman"/>
          <w:sz w:val="28"/>
          <w:szCs w:val="28"/>
        </w:rPr>
        <w:t>е</w:t>
      </w:r>
      <w:r w:rsidRPr="006B2334">
        <w:rPr>
          <w:rFonts w:ascii="Times New Roman" w:hAnsi="Times New Roman" w:cs="Times New Roman"/>
          <w:sz w:val="28"/>
          <w:szCs w:val="28"/>
        </w:rPr>
        <w:t xml:space="preserve">н остролистный, вяз, ясень, во втором ярусе </w:t>
      </w:r>
      <w:r w:rsidR="007A153B">
        <w:rPr>
          <w:rFonts w:ascii="Times New Roman" w:hAnsi="Times New Roman" w:cs="Times New Roman"/>
          <w:sz w:val="28"/>
          <w:szCs w:val="28"/>
        </w:rPr>
        <w:t xml:space="preserve">‒ </w:t>
      </w:r>
      <w:r w:rsidRPr="006B2334">
        <w:rPr>
          <w:rFonts w:ascii="Times New Roman" w:hAnsi="Times New Roman" w:cs="Times New Roman"/>
          <w:sz w:val="28"/>
          <w:szCs w:val="28"/>
        </w:rPr>
        <w:t xml:space="preserve">рябина, боярышник, дикая яблоня, дикая груша. В кустарниковом ярусе </w:t>
      </w:r>
      <w:r w:rsidR="007A153B">
        <w:rPr>
          <w:rFonts w:ascii="Times New Roman" w:hAnsi="Times New Roman" w:cs="Times New Roman"/>
          <w:sz w:val="28"/>
          <w:szCs w:val="28"/>
        </w:rPr>
        <w:t xml:space="preserve">‒ </w:t>
      </w:r>
      <w:r w:rsidRPr="006B2334">
        <w:rPr>
          <w:rFonts w:ascii="Times New Roman" w:hAnsi="Times New Roman" w:cs="Times New Roman"/>
          <w:sz w:val="28"/>
          <w:szCs w:val="28"/>
        </w:rPr>
        <w:t>т</w:t>
      </w:r>
      <w:r w:rsidR="008F6CC3">
        <w:rPr>
          <w:rFonts w:ascii="Times New Roman" w:hAnsi="Times New Roman" w:cs="Times New Roman"/>
          <w:sz w:val="28"/>
          <w:szCs w:val="28"/>
        </w:rPr>
        <w:t>е</w:t>
      </w:r>
      <w:r w:rsidRPr="006B2334">
        <w:rPr>
          <w:rFonts w:ascii="Times New Roman" w:hAnsi="Times New Roman" w:cs="Times New Roman"/>
          <w:sz w:val="28"/>
          <w:szCs w:val="28"/>
        </w:rPr>
        <w:t>рн, крушина, бересклет, шиповник. В пойме рек обычны ива, ветла, встречаются калина, черемуха.</w:t>
      </w:r>
    </w:p>
    <w:p w:rsidR="00C5206A" w:rsidRPr="006B2334"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В лесостепной зоне лесные участки чередуются со степными. Степная растительность здесь носит луговой характер. Луговые степи характеризуются максимальной среди степей видовой насыщенностью, густым и довольно высоким травостоем.</w:t>
      </w:r>
    </w:p>
    <w:p w:rsidR="00C5206A" w:rsidRPr="006B2334"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Зональными для луговых степей являются разнотравно-типчаково-ковыльная и разнотравно-типчаково-тырсовая группировки. Злаки обычно составляют 30-50% травостоя, на долю разнотравья приходится 50-70%. В разнотравье преобладает шалфей, подмаренник, цикорий, земляника, икотник. В небольшом количестве встречаются бобовые (клевер красный и белый, люцерна желтая, мышиный горошек), осоки, эфемеры. Нетронутые участки целинной степи сохранились лишь вдоль балок и оврагов, на крутых склонах, возле речек и прудов.</w:t>
      </w:r>
    </w:p>
    <w:p w:rsidR="00C5206A" w:rsidRPr="006B2334"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В условиях лесостепной зоны животные занимают различные типы ландшафтов, однако предпочитают стации со сложным микрорельефом и с высоким проективным покрытием; животные населяют разнообразные варианты биотопов, преобразованных под воздействием антропогенных факторов и имеющих четко выраженные экотонные свойства.</w:t>
      </w:r>
    </w:p>
    <w:p w:rsidR="00C5206A" w:rsidRPr="006B2334"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Основными представителями степных ценозов являются заяц русак, малый и рыжеватый суслики, барсук; встречаются обыкновенная слепушонка, малая лесная мышь, обыкновенная полевка, часто встречается обыкновенная лисица, сони и крот.</w:t>
      </w:r>
    </w:p>
    <w:p w:rsidR="00C5206A" w:rsidRPr="006B2334"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Видовой состав птиц сравнительно небогат. В настоящее время к доминирующим видам лугов изучаемой территории относятся жаворонок, степная пустельга, серая куропатка, перепел, из пернатых хищников: ч</w:t>
      </w:r>
      <w:r w:rsidR="008F6CC3">
        <w:rPr>
          <w:rFonts w:ascii="Times New Roman" w:hAnsi="Times New Roman" w:cs="Times New Roman"/>
          <w:sz w:val="28"/>
          <w:szCs w:val="28"/>
        </w:rPr>
        <w:t>е</w:t>
      </w:r>
      <w:r w:rsidRPr="006B2334">
        <w:rPr>
          <w:rFonts w:ascii="Times New Roman" w:hAnsi="Times New Roman" w:cs="Times New Roman"/>
          <w:sz w:val="28"/>
          <w:szCs w:val="28"/>
        </w:rPr>
        <w:t>рный коршун, ушастая сова и филин.</w:t>
      </w:r>
    </w:p>
    <w:p w:rsidR="00C5206A" w:rsidRPr="006B2334"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lastRenderedPageBreak/>
        <w:t>Фауна лесов более разнообразна и представлена копытными и пушными животными, а также птицами. Из перелетных и кочующих птиц весной появляется жаворонок, скворец, зяблик, кукушка, соловей, ласточка. А на зиму с севера прилетают свиристели и снегири.</w:t>
      </w:r>
    </w:p>
    <w:p w:rsidR="00C5206A" w:rsidRPr="006B2334"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Разнообразен состав певчих птиц, среди которых часто встречаются соловей, славка, иволга, дрозды, пеночки, синички.</w:t>
      </w:r>
    </w:p>
    <w:p w:rsidR="00C5206A" w:rsidRDefault="00C5206A" w:rsidP="006203E7">
      <w:pPr>
        <w:spacing w:after="0" w:line="300" w:lineRule="auto"/>
        <w:ind w:firstLine="709"/>
        <w:jc w:val="both"/>
        <w:rPr>
          <w:rFonts w:ascii="Times New Roman" w:hAnsi="Times New Roman" w:cs="Times New Roman"/>
          <w:sz w:val="28"/>
          <w:szCs w:val="28"/>
        </w:rPr>
      </w:pPr>
      <w:r w:rsidRPr="006B2334">
        <w:rPr>
          <w:rFonts w:ascii="Times New Roman" w:hAnsi="Times New Roman" w:cs="Times New Roman"/>
          <w:sz w:val="28"/>
          <w:szCs w:val="28"/>
        </w:rPr>
        <w:t>Все указанные виды животных и птиц имеют эстетическое и большое экологическое значение для поддержания экологического равновесия в почвах, фитоценозах и водо</w:t>
      </w:r>
      <w:r w:rsidR="008F6CC3">
        <w:rPr>
          <w:rFonts w:ascii="Times New Roman" w:hAnsi="Times New Roman" w:cs="Times New Roman"/>
          <w:sz w:val="28"/>
          <w:szCs w:val="28"/>
        </w:rPr>
        <w:t>е</w:t>
      </w:r>
      <w:r w:rsidRPr="006B2334">
        <w:rPr>
          <w:rFonts w:ascii="Times New Roman" w:hAnsi="Times New Roman" w:cs="Times New Roman"/>
          <w:sz w:val="28"/>
          <w:szCs w:val="28"/>
        </w:rPr>
        <w:t>мах.</w:t>
      </w:r>
    </w:p>
    <w:p w:rsidR="00C5206A" w:rsidRDefault="00C5206A" w:rsidP="006203E7">
      <w:pPr>
        <w:tabs>
          <w:tab w:val="left" w:pos="1134"/>
        </w:tabs>
        <w:spacing w:after="0" w:line="300" w:lineRule="auto"/>
        <w:ind w:firstLine="709"/>
        <w:jc w:val="both"/>
        <w:rPr>
          <w:rFonts w:ascii="Times New Roman" w:hAnsi="Times New Roman" w:cs="Times New Roman"/>
          <w:sz w:val="28"/>
          <w:szCs w:val="28"/>
        </w:rPr>
      </w:pPr>
    </w:p>
    <w:p w:rsidR="00C5206A" w:rsidRPr="00621FFB" w:rsidRDefault="00A32E92" w:rsidP="006203E7">
      <w:pPr>
        <w:pStyle w:val="af8"/>
        <w:numPr>
          <w:ilvl w:val="1"/>
          <w:numId w:val="2"/>
        </w:numPr>
        <w:tabs>
          <w:tab w:val="left" w:pos="1134"/>
        </w:tabs>
        <w:spacing w:after="0" w:line="300" w:lineRule="auto"/>
        <w:ind w:left="0" w:firstLine="709"/>
        <w:outlineLvl w:val="1"/>
      </w:pPr>
      <w:bookmarkStart w:id="47" w:name="_Toc141339257"/>
      <w:r w:rsidRPr="00941B48">
        <w:t>Ландшафтное районирование и основные типы ландшафтов</w:t>
      </w:r>
      <w:bookmarkEnd w:id="47"/>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t>Ландшафтное районирование позволяет дать комплексную характеристику естественной природной неоднородности территории, отражает е</w:t>
      </w:r>
      <w:r w:rsidR="008F6CC3">
        <w:rPr>
          <w:rFonts w:ascii="Times New Roman" w:hAnsi="Times New Roman" w:cs="Times New Roman"/>
          <w:sz w:val="28"/>
          <w:szCs w:val="28"/>
        </w:rPr>
        <w:t>е</w:t>
      </w:r>
      <w:r w:rsidRPr="00941B48">
        <w:rPr>
          <w:rFonts w:ascii="Times New Roman" w:hAnsi="Times New Roman" w:cs="Times New Roman"/>
          <w:sz w:val="28"/>
          <w:szCs w:val="28"/>
        </w:rPr>
        <w:t xml:space="preserve"> биоклиматическую и литолого-морфологическую дифференциацию. </w:t>
      </w:r>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t xml:space="preserve">Территория </w:t>
      </w:r>
      <w:r w:rsidRPr="00FA1DC0">
        <w:rPr>
          <w:rFonts w:ascii="Times New Roman" w:hAnsi="Times New Roman" w:cs="Times New Roman"/>
          <w:sz w:val="28"/>
          <w:szCs w:val="28"/>
        </w:rPr>
        <w:t>муниципального образования город</w:t>
      </w:r>
      <w:r w:rsidRPr="00941B48">
        <w:rPr>
          <w:rFonts w:ascii="Times New Roman" w:hAnsi="Times New Roman" w:cs="Times New Roman"/>
          <w:sz w:val="28"/>
          <w:szCs w:val="28"/>
        </w:rPr>
        <w:t xml:space="preserve"> Шиханы располагается в восточной части Приволжской возвышенности в подзоне южной лесостепи.</w:t>
      </w:r>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t xml:space="preserve">Поверхность территории </w:t>
      </w:r>
      <w:r w:rsidRPr="00FA1DC0">
        <w:rPr>
          <w:rFonts w:ascii="Times New Roman" w:hAnsi="Times New Roman" w:cs="Times New Roman"/>
          <w:sz w:val="28"/>
          <w:szCs w:val="28"/>
        </w:rPr>
        <w:t>муниципального образования город</w:t>
      </w:r>
      <w:r w:rsidRPr="00941B48">
        <w:rPr>
          <w:rFonts w:ascii="Times New Roman" w:hAnsi="Times New Roman" w:cs="Times New Roman"/>
          <w:sz w:val="28"/>
          <w:szCs w:val="28"/>
        </w:rPr>
        <w:t xml:space="preserve"> Шиханы приурочена к денудационной равнине олигоценового возраста, и представляет собой плоские, плоско-выпуклые, грядовые и седловинные водораздельные поверхности с большим количеством денудационных останцов.</w:t>
      </w:r>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t xml:space="preserve">Лесостепная зона в пределах </w:t>
      </w:r>
      <w:r w:rsidRPr="00FA1DC0">
        <w:rPr>
          <w:rFonts w:ascii="Times New Roman" w:hAnsi="Times New Roman" w:cs="Times New Roman"/>
          <w:sz w:val="28"/>
          <w:szCs w:val="28"/>
        </w:rPr>
        <w:t>муниципального образования город</w:t>
      </w:r>
      <w:r w:rsidRPr="00941B48">
        <w:rPr>
          <w:rFonts w:ascii="Times New Roman" w:hAnsi="Times New Roman" w:cs="Times New Roman"/>
          <w:sz w:val="28"/>
          <w:szCs w:val="28"/>
        </w:rPr>
        <w:t xml:space="preserve"> Шиханы характеризуется распространением луговых степей на карбонатных и остаточно карбонатных черноз</w:t>
      </w:r>
      <w:r w:rsidR="008F6CC3">
        <w:rPr>
          <w:rFonts w:ascii="Times New Roman" w:hAnsi="Times New Roman" w:cs="Times New Roman"/>
          <w:sz w:val="28"/>
          <w:szCs w:val="28"/>
        </w:rPr>
        <w:t>е</w:t>
      </w:r>
      <w:r w:rsidRPr="00941B48">
        <w:rPr>
          <w:rFonts w:ascii="Times New Roman" w:hAnsi="Times New Roman" w:cs="Times New Roman"/>
          <w:sz w:val="28"/>
          <w:szCs w:val="28"/>
        </w:rPr>
        <w:t>мах обыкновенных, часто не полно развитых, разной степени щебенчатости и каменистости. Вершины и склоны останцов заняты большими крупными лесными массивами.</w:t>
      </w:r>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t xml:space="preserve">Зональные (биоклиматические) и азональные (геолого-геоморфологические) структуры, взаимно сопрягаясь, создают конкретные относительно однородные территориальные целостности </w:t>
      </w:r>
      <w:r w:rsidR="007A153B">
        <w:rPr>
          <w:rFonts w:ascii="Times New Roman" w:hAnsi="Times New Roman" w:cs="Times New Roman"/>
          <w:sz w:val="28"/>
          <w:szCs w:val="28"/>
        </w:rPr>
        <w:t xml:space="preserve"> ‒ </w:t>
      </w:r>
      <w:r w:rsidRPr="00941B48">
        <w:rPr>
          <w:rFonts w:ascii="Times New Roman" w:hAnsi="Times New Roman" w:cs="Times New Roman"/>
          <w:sz w:val="28"/>
          <w:szCs w:val="28"/>
        </w:rPr>
        <w:t>ландшафтные районы.</w:t>
      </w:r>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t xml:space="preserve">На территории </w:t>
      </w:r>
      <w:r w:rsidRPr="00FA1DC0">
        <w:rPr>
          <w:rFonts w:ascii="Times New Roman" w:hAnsi="Times New Roman" w:cs="Times New Roman"/>
          <w:sz w:val="28"/>
          <w:szCs w:val="28"/>
        </w:rPr>
        <w:t>муниципального образования город</w:t>
      </w:r>
      <w:r w:rsidRPr="00941B48">
        <w:rPr>
          <w:rFonts w:ascii="Times New Roman" w:hAnsi="Times New Roman" w:cs="Times New Roman"/>
          <w:sz w:val="28"/>
          <w:szCs w:val="28"/>
        </w:rPr>
        <w:t xml:space="preserve"> Шиханы выделяется два ландшафтных района.</w:t>
      </w:r>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lastRenderedPageBreak/>
        <w:t xml:space="preserve">Волго-Терешкинский ландшафтный район Волго-Чернавкинский ландшафт занимает юго-западную часть </w:t>
      </w:r>
      <w:r w:rsidRPr="00FA1DC0">
        <w:rPr>
          <w:rFonts w:ascii="Times New Roman" w:hAnsi="Times New Roman" w:cs="Times New Roman"/>
          <w:sz w:val="28"/>
          <w:szCs w:val="28"/>
        </w:rPr>
        <w:t>муниципального образования город</w:t>
      </w:r>
      <w:r w:rsidRPr="00941B48">
        <w:rPr>
          <w:rFonts w:ascii="Times New Roman" w:hAnsi="Times New Roman" w:cs="Times New Roman"/>
          <w:sz w:val="28"/>
          <w:szCs w:val="28"/>
        </w:rPr>
        <w:t xml:space="preserve"> Шиханы. Абсолютные высоты </w:t>
      </w:r>
      <w:r w:rsidR="007A153B">
        <w:rPr>
          <w:rFonts w:ascii="Times New Roman" w:hAnsi="Times New Roman" w:cs="Times New Roman"/>
          <w:sz w:val="28"/>
          <w:szCs w:val="28"/>
        </w:rPr>
        <w:t xml:space="preserve"> ‒ </w:t>
      </w:r>
      <w:r w:rsidRPr="00941B48">
        <w:rPr>
          <w:rFonts w:ascii="Times New Roman" w:hAnsi="Times New Roman" w:cs="Times New Roman"/>
          <w:sz w:val="28"/>
          <w:szCs w:val="28"/>
        </w:rPr>
        <w:t>от 260 м на водораздельных поверхностях до 160 м.</w:t>
      </w:r>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t>Среди почв преобладают черноземы обыкновенные карбонатные и черноземы неполноразвитые, на водоразделах встречаются темно-серые лесные почвы. Почвообразующими породами выступают песчаники и известняки, меньшие площади занимают опоки, карбонатные глины и тяжелые суглинки.</w:t>
      </w:r>
    </w:p>
    <w:p w:rsidR="00941B48" w:rsidRPr="00941B48" w:rsidRDefault="00941B48" w:rsidP="006203E7">
      <w:pPr>
        <w:tabs>
          <w:tab w:val="left" w:pos="1134"/>
        </w:tabs>
        <w:spacing w:after="0" w:line="300" w:lineRule="auto"/>
        <w:ind w:firstLine="709"/>
        <w:jc w:val="both"/>
        <w:rPr>
          <w:rFonts w:ascii="Times New Roman" w:hAnsi="Times New Roman" w:cs="Times New Roman"/>
          <w:sz w:val="28"/>
          <w:szCs w:val="28"/>
        </w:rPr>
      </w:pPr>
      <w:r w:rsidRPr="00941B48">
        <w:rPr>
          <w:rFonts w:ascii="Times New Roman" w:hAnsi="Times New Roman" w:cs="Times New Roman"/>
          <w:sz w:val="28"/>
          <w:szCs w:val="28"/>
        </w:rPr>
        <w:t xml:space="preserve">Средне-Терешкинский ландшафтный район Чернавкинский ландшафт занимает северо-восточную часть </w:t>
      </w:r>
      <w:r w:rsidR="00113136" w:rsidRPr="00FA1DC0">
        <w:rPr>
          <w:rFonts w:ascii="Times New Roman" w:hAnsi="Times New Roman" w:cs="Times New Roman"/>
          <w:sz w:val="28"/>
          <w:szCs w:val="28"/>
        </w:rPr>
        <w:t>муниципального образования город</w:t>
      </w:r>
      <w:r w:rsidRPr="00941B48">
        <w:rPr>
          <w:rFonts w:ascii="Times New Roman" w:hAnsi="Times New Roman" w:cs="Times New Roman"/>
          <w:sz w:val="28"/>
          <w:szCs w:val="28"/>
        </w:rPr>
        <w:t xml:space="preserve"> Шиханы. Абсолютные </w:t>
      </w:r>
      <w:r w:rsidR="002B1AAB" w:rsidRPr="00941B48">
        <w:rPr>
          <w:rFonts w:ascii="Times New Roman" w:hAnsi="Times New Roman" w:cs="Times New Roman"/>
          <w:sz w:val="28"/>
          <w:szCs w:val="28"/>
        </w:rPr>
        <w:t xml:space="preserve">высоты </w:t>
      </w:r>
      <w:r w:rsidR="002B1AAB">
        <w:rPr>
          <w:rFonts w:ascii="Times New Roman" w:hAnsi="Times New Roman" w:cs="Times New Roman"/>
          <w:sz w:val="28"/>
          <w:szCs w:val="28"/>
        </w:rPr>
        <w:t>‒</w:t>
      </w:r>
      <w:r w:rsidR="007A153B">
        <w:rPr>
          <w:rFonts w:ascii="Times New Roman" w:hAnsi="Times New Roman" w:cs="Times New Roman"/>
          <w:sz w:val="28"/>
          <w:szCs w:val="28"/>
        </w:rPr>
        <w:t xml:space="preserve"> </w:t>
      </w:r>
      <w:r w:rsidRPr="00941B48">
        <w:rPr>
          <w:rFonts w:ascii="Times New Roman" w:hAnsi="Times New Roman" w:cs="Times New Roman"/>
          <w:sz w:val="28"/>
          <w:szCs w:val="28"/>
        </w:rPr>
        <w:t>от 210 м на водора</w:t>
      </w:r>
      <w:r w:rsidR="00F443E6">
        <w:rPr>
          <w:rFonts w:ascii="Times New Roman" w:hAnsi="Times New Roman" w:cs="Times New Roman"/>
          <w:sz w:val="28"/>
          <w:szCs w:val="28"/>
        </w:rPr>
        <w:t xml:space="preserve">здельных поверхностях до 160 м – </w:t>
      </w:r>
      <w:r w:rsidRPr="00941B48">
        <w:rPr>
          <w:rFonts w:ascii="Times New Roman" w:hAnsi="Times New Roman" w:cs="Times New Roman"/>
          <w:sz w:val="28"/>
          <w:szCs w:val="28"/>
        </w:rPr>
        <w:t>в</w:t>
      </w:r>
      <w:r w:rsidR="00F443E6">
        <w:rPr>
          <w:rFonts w:ascii="Times New Roman" w:hAnsi="Times New Roman" w:cs="Times New Roman"/>
          <w:sz w:val="28"/>
          <w:szCs w:val="28"/>
        </w:rPr>
        <w:t> </w:t>
      </w:r>
      <w:r w:rsidRPr="00941B48">
        <w:rPr>
          <w:rFonts w:ascii="Times New Roman" w:hAnsi="Times New Roman" w:cs="Times New Roman"/>
          <w:sz w:val="28"/>
          <w:szCs w:val="28"/>
        </w:rPr>
        <w:t>балках и оврагах.</w:t>
      </w:r>
    </w:p>
    <w:p w:rsidR="00A32E92" w:rsidRPr="00B33E41" w:rsidRDefault="00941B48" w:rsidP="006203E7">
      <w:pPr>
        <w:tabs>
          <w:tab w:val="left" w:pos="1134"/>
        </w:tabs>
        <w:spacing w:after="0" w:line="300" w:lineRule="auto"/>
        <w:ind w:firstLine="709"/>
        <w:jc w:val="both"/>
        <w:rPr>
          <w:rFonts w:ascii="Times New Roman" w:hAnsi="Times New Roman" w:cs="Times New Roman"/>
          <w:sz w:val="28"/>
          <w:szCs w:val="28"/>
          <w:highlight w:val="yellow"/>
        </w:rPr>
      </w:pPr>
      <w:r w:rsidRPr="00941B48">
        <w:rPr>
          <w:rFonts w:ascii="Times New Roman" w:hAnsi="Times New Roman" w:cs="Times New Roman"/>
          <w:sz w:val="28"/>
          <w:szCs w:val="28"/>
        </w:rPr>
        <w:t xml:space="preserve">Для почвенного покрова характерны черноземы обыкновенные, черноземы обыкновенные карбонатные, черноземы неполноразвитые. Среди почвообразующих пород распространены карбонатные глины и тяжелые суглинки, </w:t>
      </w:r>
      <w:r w:rsidR="002B1AAB" w:rsidRPr="00941B48">
        <w:rPr>
          <w:rFonts w:ascii="Times New Roman" w:hAnsi="Times New Roman" w:cs="Times New Roman"/>
          <w:sz w:val="28"/>
          <w:szCs w:val="28"/>
        </w:rPr>
        <w:t xml:space="preserve">меньше </w:t>
      </w:r>
      <w:r w:rsidR="002B1AAB">
        <w:rPr>
          <w:rFonts w:ascii="Times New Roman" w:hAnsi="Times New Roman" w:cs="Times New Roman"/>
          <w:sz w:val="28"/>
          <w:szCs w:val="28"/>
        </w:rPr>
        <w:t>‒</w:t>
      </w:r>
      <w:r w:rsidR="007A153B">
        <w:rPr>
          <w:rFonts w:ascii="Times New Roman" w:hAnsi="Times New Roman" w:cs="Times New Roman"/>
          <w:sz w:val="28"/>
          <w:szCs w:val="28"/>
        </w:rPr>
        <w:t xml:space="preserve"> </w:t>
      </w:r>
      <w:r w:rsidRPr="00941B48">
        <w:rPr>
          <w:rFonts w:ascii="Times New Roman" w:hAnsi="Times New Roman" w:cs="Times New Roman"/>
          <w:sz w:val="28"/>
          <w:szCs w:val="28"/>
        </w:rPr>
        <w:t>известняки и опоки.</w:t>
      </w:r>
    </w:p>
    <w:p w:rsidR="00A32E92" w:rsidRPr="00B33E41" w:rsidRDefault="00A32E92" w:rsidP="006203E7">
      <w:pPr>
        <w:tabs>
          <w:tab w:val="left" w:pos="1134"/>
        </w:tabs>
        <w:spacing w:after="0" w:line="300" w:lineRule="auto"/>
        <w:ind w:firstLine="709"/>
        <w:jc w:val="both"/>
        <w:rPr>
          <w:rFonts w:ascii="Times New Roman" w:hAnsi="Times New Roman" w:cs="Times New Roman"/>
          <w:sz w:val="28"/>
          <w:szCs w:val="28"/>
          <w:highlight w:val="yellow"/>
        </w:rPr>
      </w:pPr>
    </w:p>
    <w:p w:rsidR="00086D7C" w:rsidRPr="00621FFB" w:rsidRDefault="00A32E92" w:rsidP="006203E7">
      <w:pPr>
        <w:pStyle w:val="af8"/>
        <w:numPr>
          <w:ilvl w:val="1"/>
          <w:numId w:val="2"/>
        </w:numPr>
        <w:tabs>
          <w:tab w:val="left" w:pos="1134"/>
        </w:tabs>
        <w:spacing w:after="0" w:line="300" w:lineRule="auto"/>
        <w:ind w:left="0" w:firstLine="709"/>
        <w:outlineLvl w:val="1"/>
      </w:pPr>
      <w:bookmarkStart w:id="48" w:name="_Toc220407145"/>
      <w:bookmarkStart w:id="49" w:name="_Toc141339258"/>
      <w:r w:rsidRPr="00113136">
        <w:t xml:space="preserve">Природно-экологический каркас МО город </w:t>
      </w:r>
      <w:bookmarkEnd w:id="48"/>
      <w:r w:rsidR="00113136" w:rsidRPr="00113136">
        <w:t>Шиханы</w:t>
      </w:r>
      <w:bookmarkEnd w:id="49"/>
    </w:p>
    <w:p w:rsidR="00113136" w:rsidRPr="00113136" w:rsidRDefault="00113136" w:rsidP="006203E7">
      <w:pPr>
        <w:tabs>
          <w:tab w:val="left" w:pos="1134"/>
        </w:tabs>
        <w:spacing w:after="0" w:line="300" w:lineRule="auto"/>
        <w:ind w:firstLine="709"/>
        <w:jc w:val="both"/>
        <w:rPr>
          <w:rFonts w:ascii="Times New Roman" w:hAnsi="Times New Roman" w:cs="Times New Roman"/>
          <w:sz w:val="28"/>
          <w:szCs w:val="28"/>
        </w:rPr>
      </w:pPr>
      <w:r w:rsidRPr="00113136">
        <w:rPr>
          <w:rFonts w:ascii="Times New Roman" w:hAnsi="Times New Roman" w:cs="Times New Roman"/>
          <w:sz w:val="28"/>
          <w:szCs w:val="28"/>
        </w:rPr>
        <w:t xml:space="preserve">Основу природно-экологического каркаса </w:t>
      </w:r>
      <w:r w:rsidRPr="00FA1DC0">
        <w:rPr>
          <w:rFonts w:ascii="Times New Roman" w:hAnsi="Times New Roman" w:cs="Times New Roman"/>
          <w:sz w:val="28"/>
          <w:szCs w:val="28"/>
        </w:rPr>
        <w:t>муниципального образования город</w:t>
      </w:r>
      <w:r w:rsidRPr="00113136">
        <w:rPr>
          <w:rFonts w:ascii="Times New Roman" w:hAnsi="Times New Roman" w:cs="Times New Roman"/>
          <w:sz w:val="28"/>
          <w:szCs w:val="28"/>
        </w:rPr>
        <w:t xml:space="preserve"> Шиханы составляют, прежде всего, территории, сохранившие естественный растительный покров и, следовательно, являющиеся слабонарушенными. В структуру природно-экологического каркаса входят площадные и линейные элементы. Площадные элементы играют основную роль в поддержании экологической стабильности.</w:t>
      </w:r>
    </w:p>
    <w:p w:rsidR="00113136" w:rsidRPr="00113136" w:rsidRDefault="00113136" w:rsidP="006203E7">
      <w:pPr>
        <w:tabs>
          <w:tab w:val="left" w:pos="1134"/>
        </w:tabs>
        <w:spacing w:after="0" w:line="300" w:lineRule="auto"/>
        <w:ind w:firstLine="709"/>
        <w:jc w:val="both"/>
        <w:rPr>
          <w:rFonts w:ascii="Times New Roman" w:hAnsi="Times New Roman" w:cs="Times New Roman"/>
          <w:sz w:val="28"/>
          <w:szCs w:val="28"/>
        </w:rPr>
      </w:pPr>
      <w:r w:rsidRPr="00113136">
        <w:rPr>
          <w:rFonts w:ascii="Times New Roman" w:hAnsi="Times New Roman" w:cs="Times New Roman"/>
          <w:sz w:val="28"/>
          <w:szCs w:val="28"/>
        </w:rPr>
        <w:t xml:space="preserve">Площадные </w:t>
      </w:r>
      <w:r w:rsidR="002B1AAB" w:rsidRPr="00113136">
        <w:rPr>
          <w:rFonts w:ascii="Times New Roman" w:hAnsi="Times New Roman" w:cs="Times New Roman"/>
          <w:sz w:val="28"/>
          <w:szCs w:val="28"/>
        </w:rPr>
        <w:t xml:space="preserve">элементы </w:t>
      </w:r>
      <w:r w:rsidR="002B1AAB">
        <w:rPr>
          <w:rFonts w:ascii="Times New Roman" w:hAnsi="Times New Roman" w:cs="Times New Roman"/>
          <w:sz w:val="28"/>
          <w:szCs w:val="28"/>
        </w:rPr>
        <w:t>‒</w:t>
      </w:r>
      <w:r w:rsidR="007A153B">
        <w:rPr>
          <w:rFonts w:ascii="Times New Roman" w:hAnsi="Times New Roman" w:cs="Times New Roman"/>
          <w:sz w:val="28"/>
          <w:szCs w:val="28"/>
        </w:rPr>
        <w:t xml:space="preserve"> </w:t>
      </w:r>
      <w:r w:rsidRPr="00113136">
        <w:rPr>
          <w:rFonts w:ascii="Times New Roman" w:hAnsi="Times New Roman" w:cs="Times New Roman"/>
          <w:sz w:val="28"/>
          <w:szCs w:val="28"/>
        </w:rPr>
        <w:t>крупные лесные массивы, значительные по площади участки разнотравно-злаковых степей, пойменных лугов.</w:t>
      </w:r>
    </w:p>
    <w:p w:rsidR="00113136" w:rsidRPr="00113136" w:rsidRDefault="00113136" w:rsidP="006203E7">
      <w:pPr>
        <w:tabs>
          <w:tab w:val="left" w:pos="1134"/>
        </w:tabs>
        <w:spacing w:after="0" w:line="300" w:lineRule="auto"/>
        <w:ind w:firstLine="709"/>
        <w:jc w:val="both"/>
        <w:rPr>
          <w:rFonts w:ascii="Times New Roman" w:hAnsi="Times New Roman" w:cs="Times New Roman"/>
          <w:sz w:val="28"/>
          <w:szCs w:val="28"/>
        </w:rPr>
      </w:pPr>
      <w:r w:rsidRPr="00113136">
        <w:rPr>
          <w:rFonts w:ascii="Times New Roman" w:hAnsi="Times New Roman" w:cs="Times New Roman"/>
          <w:sz w:val="28"/>
          <w:szCs w:val="28"/>
        </w:rPr>
        <w:t>Линейными элементами каркаса являются долины и вытянутые по склонам балок, сохранившиеся участки естественной растительности, полевые и противоэрозионные лесополосы с прилегающими участками естественного разнотравья.</w:t>
      </w:r>
    </w:p>
    <w:p w:rsidR="00113136" w:rsidRPr="00113136" w:rsidRDefault="00113136" w:rsidP="006203E7">
      <w:pPr>
        <w:tabs>
          <w:tab w:val="left" w:pos="1134"/>
        </w:tabs>
        <w:spacing w:after="0" w:line="300" w:lineRule="auto"/>
        <w:ind w:firstLine="709"/>
        <w:jc w:val="both"/>
        <w:rPr>
          <w:rFonts w:ascii="Times New Roman" w:hAnsi="Times New Roman" w:cs="Times New Roman"/>
          <w:sz w:val="28"/>
          <w:szCs w:val="28"/>
        </w:rPr>
      </w:pPr>
      <w:r w:rsidRPr="00113136">
        <w:rPr>
          <w:rFonts w:ascii="Times New Roman" w:hAnsi="Times New Roman" w:cs="Times New Roman"/>
          <w:sz w:val="28"/>
          <w:szCs w:val="28"/>
        </w:rPr>
        <w:t>К землям природно-экологического каркаса отнесены следующие категории и виды земельных угодий:</w:t>
      </w:r>
    </w:p>
    <w:p w:rsidR="00113136" w:rsidRPr="00113136" w:rsidRDefault="00113136" w:rsidP="001E66C7">
      <w:pPr>
        <w:pStyle w:val="a7"/>
        <w:numPr>
          <w:ilvl w:val="0"/>
          <w:numId w:val="22"/>
        </w:numPr>
        <w:tabs>
          <w:tab w:val="left" w:pos="1134"/>
        </w:tabs>
        <w:spacing w:after="0" w:line="300" w:lineRule="auto"/>
        <w:ind w:left="0" w:firstLine="709"/>
        <w:jc w:val="both"/>
        <w:rPr>
          <w:rFonts w:ascii="Times New Roman" w:hAnsi="Times New Roman" w:cs="Times New Roman"/>
          <w:sz w:val="28"/>
          <w:szCs w:val="28"/>
        </w:rPr>
      </w:pPr>
      <w:r w:rsidRPr="00113136">
        <w:rPr>
          <w:rFonts w:ascii="Times New Roman" w:hAnsi="Times New Roman" w:cs="Times New Roman"/>
          <w:sz w:val="28"/>
          <w:szCs w:val="28"/>
        </w:rPr>
        <w:t>нагорные леса Приволжской возвышенности, леса в балках;</w:t>
      </w:r>
    </w:p>
    <w:p w:rsidR="00113136" w:rsidRPr="00113136" w:rsidRDefault="00113136" w:rsidP="001E66C7">
      <w:pPr>
        <w:pStyle w:val="a7"/>
        <w:numPr>
          <w:ilvl w:val="0"/>
          <w:numId w:val="22"/>
        </w:numPr>
        <w:tabs>
          <w:tab w:val="left" w:pos="1134"/>
        </w:tabs>
        <w:spacing w:after="0" w:line="300" w:lineRule="auto"/>
        <w:ind w:left="0" w:firstLine="709"/>
        <w:jc w:val="both"/>
        <w:rPr>
          <w:rFonts w:ascii="Times New Roman" w:hAnsi="Times New Roman" w:cs="Times New Roman"/>
          <w:sz w:val="28"/>
          <w:szCs w:val="28"/>
        </w:rPr>
      </w:pPr>
      <w:r w:rsidRPr="00113136">
        <w:rPr>
          <w:rFonts w:ascii="Times New Roman" w:hAnsi="Times New Roman" w:cs="Times New Roman"/>
          <w:sz w:val="28"/>
          <w:szCs w:val="28"/>
        </w:rPr>
        <w:t>искусственные лесные насаждения в лесополосах и массивах;</w:t>
      </w:r>
    </w:p>
    <w:p w:rsidR="00113136" w:rsidRPr="00113136" w:rsidRDefault="00113136" w:rsidP="001E66C7">
      <w:pPr>
        <w:pStyle w:val="a7"/>
        <w:numPr>
          <w:ilvl w:val="0"/>
          <w:numId w:val="22"/>
        </w:numPr>
        <w:tabs>
          <w:tab w:val="left" w:pos="1134"/>
        </w:tabs>
        <w:spacing w:after="0" w:line="300" w:lineRule="auto"/>
        <w:ind w:left="0" w:firstLine="709"/>
        <w:jc w:val="both"/>
        <w:rPr>
          <w:rFonts w:ascii="Times New Roman" w:hAnsi="Times New Roman" w:cs="Times New Roman"/>
          <w:sz w:val="28"/>
          <w:szCs w:val="28"/>
        </w:rPr>
      </w:pPr>
      <w:r w:rsidRPr="00113136">
        <w:rPr>
          <w:rFonts w:ascii="Times New Roman" w:hAnsi="Times New Roman" w:cs="Times New Roman"/>
          <w:sz w:val="28"/>
          <w:szCs w:val="28"/>
        </w:rPr>
        <w:t>целинные и старозалежные участки степей вдоль балок, оврагов, пойменных и надпойменных террас;</w:t>
      </w:r>
    </w:p>
    <w:p w:rsidR="00113136" w:rsidRPr="00113136" w:rsidRDefault="00113136" w:rsidP="006203E7">
      <w:pPr>
        <w:tabs>
          <w:tab w:val="left" w:pos="1134"/>
        </w:tabs>
        <w:spacing w:after="0" w:line="300" w:lineRule="auto"/>
        <w:ind w:firstLine="709"/>
        <w:jc w:val="both"/>
        <w:rPr>
          <w:rFonts w:ascii="Times New Roman" w:hAnsi="Times New Roman" w:cs="Times New Roman"/>
          <w:sz w:val="28"/>
          <w:szCs w:val="28"/>
        </w:rPr>
      </w:pPr>
      <w:r w:rsidRPr="00113136">
        <w:rPr>
          <w:rFonts w:ascii="Times New Roman" w:hAnsi="Times New Roman" w:cs="Times New Roman"/>
          <w:sz w:val="28"/>
          <w:szCs w:val="28"/>
        </w:rPr>
        <w:lastRenderedPageBreak/>
        <w:t>Древесная растительность в основном занимает наиболее высокие водоразделы и склоны, спускаясь до дна балок. Массивами лесов заняты также вершины и склоны останцов.</w:t>
      </w:r>
    </w:p>
    <w:p w:rsidR="00A32E92" w:rsidRPr="00B33E41" w:rsidRDefault="00113136" w:rsidP="006203E7">
      <w:pPr>
        <w:tabs>
          <w:tab w:val="left" w:pos="1134"/>
        </w:tabs>
        <w:spacing w:after="0" w:line="300" w:lineRule="auto"/>
        <w:ind w:firstLine="709"/>
        <w:jc w:val="both"/>
        <w:rPr>
          <w:rFonts w:ascii="Times New Roman" w:hAnsi="Times New Roman" w:cs="Times New Roman"/>
          <w:sz w:val="28"/>
          <w:szCs w:val="28"/>
          <w:highlight w:val="yellow"/>
        </w:rPr>
      </w:pPr>
      <w:r w:rsidRPr="00113136">
        <w:rPr>
          <w:rFonts w:ascii="Times New Roman" w:hAnsi="Times New Roman" w:cs="Times New Roman"/>
          <w:sz w:val="28"/>
          <w:szCs w:val="28"/>
        </w:rPr>
        <w:t xml:space="preserve">На территории </w:t>
      </w:r>
      <w:r w:rsidRPr="00FA1DC0">
        <w:rPr>
          <w:rFonts w:ascii="Times New Roman" w:hAnsi="Times New Roman" w:cs="Times New Roman"/>
          <w:sz w:val="28"/>
          <w:szCs w:val="28"/>
        </w:rPr>
        <w:t>муниципального образования город</w:t>
      </w:r>
      <w:r w:rsidRPr="00113136">
        <w:rPr>
          <w:rFonts w:ascii="Times New Roman" w:hAnsi="Times New Roman" w:cs="Times New Roman"/>
          <w:sz w:val="28"/>
          <w:szCs w:val="28"/>
        </w:rPr>
        <w:t xml:space="preserve"> Шиханы имеются искусственные древесные насаждения в виде полевых, придорожных и приовражных лесополос, состоящих преимущественно из лиственных пород.</w:t>
      </w:r>
    </w:p>
    <w:p w:rsidR="00A32E92" w:rsidRPr="00B33E41" w:rsidRDefault="00A32E92" w:rsidP="00086D7C">
      <w:pPr>
        <w:spacing w:after="0" w:line="300" w:lineRule="auto"/>
        <w:ind w:firstLine="709"/>
        <w:jc w:val="both"/>
        <w:rPr>
          <w:rFonts w:ascii="Times New Roman" w:hAnsi="Times New Roman" w:cs="Times New Roman"/>
          <w:sz w:val="28"/>
          <w:szCs w:val="28"/>
          <w:highlight w:val="yellow"/>
        </w:rPr>
      </w:pPr>
    </w:p>
    <w:p w:rsidR="00A32E92" w:rsidRPr="00B33E41" w:rsidRDefault="00A32E92" w:rsidP="00086D7C">
      <w:pPr>
        <w:spacing w:after="0" w:line="300" w:lineRule="auto"/>
        <w:ind w:firstLine="709"/>
        <w:jc w:val="both"/>
        <w:rPr>
          <w:rFonts w:ascii="Times New Roman" w:hAnsi="Times New Roman" w:cs="Times New Roman"/>
          <w:sz w:val="28"/>
          <w:szCs w:val="28"/>
          <w:highlight w:val="yellow"/>
        </w:rPr>
      </w:pPr>
    </w:p>
    <w:p w:rsidR="00A32E92" w:rsidRPr="00B33E41" w:rsidRDefault="00A32E92" w:rsidP="00A32E92">
      <w:pPr>
        <w:spacing w:after="0" w:line="240" w:lineRule="auto"/>
        <w:ind w:firstLine="709"/>
        <w:jc w:val="both"/>
        <w:rPr>
          <w:rFonts w:ascii="Times New Roman" w:hAnsi="Times New Roman" w:cs="Times New Roman"/>
          <w:sz w:val="28"/>
          <w:szCs w:val="28"/>
          <w:highlight w:val="yellow"/>
        </w:rPr>
      </w:pPr>
    </w:p>
    <w:p w:rsidR="00A32E92" w:rsidRPr="00B33E41" w:rsidRDefault="00A32E92" w:rsidP="00A32E92">
      <w:pPr>
        <w:spacing w:after="0" w:line="240" w:lineRule="auto"/>
        <w:ind w:firstLine="709"/>
        <w:jc w:val="both"/>
        <w:rPr>
          <w:rFonts w:ascii="Times New Roman" w:hAnsi="Times New Roman" w:cs="Times New Roman"/>
          <w:sz w:val="28"/>
          <w:szCs w:val="28"/>
          <w:highlight w:val="yellow"/>
        </w:rPr>
      </w:pPr>
    </w:p>
    <w:p w:rsidR="00A32E92" w:rsidRPr="00B33E41" w:rsidRDefault="00A32E92" w:rsidP="00A32E92">
      <w:pPr>
        <w:spacing w:after="0" w:line="240" w:lineRule="auto"/>
        <w:ind w:firstLine="709"/>
        <w:jc w:val="both"/>
        <w:rPr>
          <w:rFonts w:ascii="Times New Roman" w:hAnsi="Times New Roman" w:cs="Times New Roman"/>
          <w:sz w:val="28"/>
          <w:szCs w:val="28"/>
          <w:highlight w:val="yellow"/>
        </w:rPr>
      </w:pPr>
    </w:p>
    <w:p w:rsidR="00086D7C" w:rsidRPr="00B33E41" w:rsidRDefault="00086D7C">
      <w:pPr>
        <w:rPr>
          <w:rFonts w:ascii="Times New Roman" w:hAnsi="Times New Roman" w:cs="Times New Roman"/>
          <w:sz w:val="28"/>
          <w:szCs w:val="28"/>
          <w:highlight w:val="yellow"/>
        </w:rPr>
      </w:pPr>
      <w:r w:rsidRPr="00B33E41">
        <w:rPr>
          <w:rFonts w:ascii="Times New Roman" w:hAnsi="Times New Roman" w:cs="Times New Roman"/>
          <w:sz w:val="28"/>
          <w:szCs w:val="28"/>
          <w:highlight w:val="yellow"/>
        </w:rPr>
        <w:br w:type="page"/>
      </w:r>
    </w:p>
    <w:p w:rsidR="009316FA" w:rsidRPr="00FF6979" w:rsidRDefault="009316FA" w:rsidP="006203E7">
      <w:pPr>
        <w:pStyle w:val="af6"/>
        <w:numPr>
          <w:ilvl w:val="0"/>
          <w:numId w:val="2"/>
        </w:numPr>
        <w:tabs>
          <w:tab w:val="left" w:pos="1134"/>
        </w:tabs>
        <w:spacing w:after="0" w:line="300" w:lineRule="auto"/>
        <w:ind w:left="0" w:firstLine="709"/>
        <w:jc w:val="both"/>
        <w:outlineLvl w:val="0"/>
        <w:rPr>
          <w:color w:val="auto"/>
        </w:rPr>
      </w:pPr>
      <w:bookmarkStart w:id="50" w:name="_Toc141339259"/>
      <w:r w:rsidRPr="00FF6979">
        <w:rPr>
          <w:color w:val="auto"/>
        </w:rPr>
        <w:lastRenderedPageBreak/>
        <w:t>НАСЕЛЕНИЕ И ТРУДОВЫЕ РЕСУРСЫ</w:t>
      </w:r>
      <w:bookmarkEnd w:id="50"/>
    </w:p>
    <w:p w:rsidR="00E0697F" w:rsidRPr="00621FFB" w:rsidRDefault="009316FA" w:rsidP="006203E7">
      <w:pPr>
        <w:pStyle w:val="af8"/>
        <w:numPr>
          <w:ilvl w:val="1"/>
          <w:numId w:val="2"/>
        </w:numPr>
        <w:tabs>
          <w:tab w:val="left" w:pos="1134"/>
        </w:tabs>
        <w:spacing w:after="0" w:line="300" w:lineRule="auto"/>
        <w:ind w:left="0" w:firstLine="709"/>
        <w:outlineLvl w:val="1"/>
        <w:rPr>
          <w:color w:val="000000" w:themeColor="text1"/>
        </w:rPr>
      </w:pPr>
      <w:bookmarkStart w:id="51" w:name="_Toc21089233"/>
      <w:bookmarkStart w:id="52" w:name="_Toc141339260"/>
      <w:r w:rsidRPr="00FF6979">
        <w:rPr>
          <w:color w:val="000000" w:themeColor="text1"/>
        </w:rPr>
        <w:t>Динамика численности населения, миграционные процессы</w:t>
      </w:r>
      <w:bookmarkEnd w:id="51"/>
      <w:bookmarkEnd w:id="52"/>
    </w:p>
    <w:p w:rsidR="009316FA" w:rsidRPr="0002773D" w:rsidRDefault="00F360FE" w:rsidP="002B1AAB">
      <w:pPr>
        <w:pStyle w:val="a7"/>
        <w:widowControl w:val="0"/>
        <w:spacing w:after="0" w:line="300" w:lineRule="auto"/>
        <w:ind w:left="0" w:firstLine="709"/>
        <w:jc w:val="both"/>
        <w:rPr>
          <w:rFonts w:ascii="Times New Roman" w:hAnsi="Times New Roman" w:cs="Times New Roman"/>
          <w:sz w:val="28"/>
          <w:szCs w:val="28"/>
        </w:rPr>
      </w:pPr>
      <w:r w:rsidRPr="0002773D">
        <w:rPr>
          <w:rFonts w:ascii="Times New Roman" w:hAnsi="Times New Roman" w:cs="Times New Roman"/>
          <w:sz w:val="28"/>
          <w:szCs w:val="28"/>
        </w:rPr>
        <w:t>На территории Саратовской области действует демографическая политика, ц</w:t>
      </w:r>
      <w:r w:rsidR="009316FA" w:rsidRPr="0002773D">
        <w:rPr>
          <w:rFonts w:ascii="Times New Roman" w:hAnsi="Times New Roman" w:cs="Times New Roman"/>
          <w:sz w:val="28"/>
          <w:szCs w:val="28"/>
        </w:rPr>
        <w:t xml:space="preserve">елью политики является стабилизация численности населения в ближайшие </w:t>
      </w:r>
      <w:r w:rsidR="00CF1DF8">
        <w:rPr>
          <w:rFonts w:ascii="Times New Roman" w:hAnsi="Times New Roman" w:cs="Times New Roman"/>
          <w:sz w:val="28"/>
          <w:szCs w:val="28"/>
        </w:rPr>
        <w:t xml:space="preserve">          </w:t>
      </w:r>
      <w:r w:rsidR="009316FA" w:rsidRPr="0002773D">
        <w:rPr>
          <w:rFonts w:ascii="Times New Roman" w:hAnsi="Times New Roman" w:cs="Times New Roman"/>
          <w:sz w:val="28"/>
          <w:szCs w:val="28"/>
        </w:rPr>
        <w:t xml:space="preserve">5-10 лет и </w:t>
      </w:r>
      <w:r w:rsidR="00820F9D" w:rsidRPr="0002773D">
        <w:rPr>
          <w:rFonts w:ascii="Times New Roman" w:hAnsi="Times New Roman" w:cs="Times New Roman"/>
          <w:sz w:val="28"/>
          <w:szCs w:val="28"/>
        </w:rPr>
        <w:t>на основе социально-экономического развития,</w:t>
      </w:r>
      <w:r w:rsidR="009316FA" w:rsidRPr="0002773D">
        <w:rPr>
          <w:rFonts w:ascii="Times New Roman" w:hAnsi="Times New Roman" w:cs="Times New Roman"/>
          <w:sz w:val="28"/>
          <w:szCs w:val="28"/>
        </w:rPr>
        <w:t xml:space="preserve"> и оздоровления демографической ситуации обеспечения постепенного прироста населения до уровня 1991 года к 2020-2030 годам.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p>
    <w:p w:rsidR="007D4EA9" w:rsidRPr="00621FFB" w:rsidRDefault="009316FA" w:rsidP="00F443E6">
      <w:pPr>
        <w:pStyle w:val="a7"/>
        <w:widowControl w:val="0"/>
        <w:spacing w:after="0" w:line="300" w:lineRule="auto"/>
        <w:ind w:left="0" w:firstLine="709"/>
        <w:jc w:val="both"/>
        <w:rPr>
          <w:rFonts w:ascii="Times New Roman" w:hAnsi="Times New Roman" w:cs="Times New Roman"/>
          <w:sz w:val="28"/>
          <w:szCs w:val="28"/>
        </w:rPr>
      </w:pPr>
      <w:r w:rsidRPr="00C14A31">
        <w:rPr>
          <w:rFonts w:ascii="Times New Roman" w:hAnsi="Times New Roman" w:cs="Times New Roman"/>
          <w:sz w:val="28"/>
          <w:szCs w:val="28"/>
        </w:rPr>
        <w:t>Динамика численности населе</w:t>
      </w:r>
      <w:r w:rsidR="00811FC1" w:rsidRPr="00C14A31">
        <w:rPr>
          <w:rFonts w:ascii="Times New Roman" w:hAnsi="Times New Roman" w:cs="Times New Roman"/>
          <w:sz w:val="28"/>
          <w:szCs w:val="28"/>
        </w:rPr>
        <w:t xml:space="preserve">ния муниципального образования город </w:t>
      </w:r>
      <w:r w:rsidR="00C14A31" w:rsidRPr="00C14A31">
        <w:rPr>
          <w:rFonts w:ascii="Times New Roman" w:hAnsi="Times New Roman" w:cs="Times New Roman"/>
          <w:sz w:val="28"/>
          <w:szCs w:val="28"/>
        </w:rPr>
        <w:t>Шиханы</w:t>
      </w:r>
      <w:r w:rsidR="00811FC1" w:rsidRPr="00C14A31">
        <w:rPr>
          <w:rFonts w:ascii="Times New Roman" w:hAnsi="Times New Roman" w:cs="Times New Roman"/>
          <w:sz w:val="28"/>
          <w:szCs w:val="28"/>
        </w:rPr>
        <w:t xml:space="preserve"> </w:t>
      </w:r>
      <w:r w:rsidRPr="00C14A31">
        <w:rPr>
          <w:rFonts w:ascii="Times New Roman" w:hAnsi="Times New Roman" w:cs="Times New Roman"/>
          <w:sz w:val="28"/>
          <w:szCs w:val="28"/>
        </w:rPr>
        <w:t>за предшествующий период характеризовалась следую</w:t>
      </w:r>
      <w:r w:rsidR="00621FFB">
        <w:rPr>
          <w:rFonts w:ascii="Times New Roman" w:hAnsi="Times New Roman" w:cs="Times New Roman"/>
          <w:sz w:val="28"/>
          <w:szCs w:val="28"/>
        </w:rPr>
        <w:t>щими показателями (табл.3.1.1).</w:t>
      </w:r>
    </w:p>
    <w:p w:rsidR="009316FA" w:rsidRPr="00FF6979" w:rsidRDefault="009316FA" w:rsidP="006203E7">
      <w:pPr>
        <w:spacing w:after="0" w:line="240" w:lineRule="auto"/>
        <w:ind w:firstLine="709"/>
        <w:jc w:val="both"/>
        <w:rPr>
          <w:rFonts w:ascii="Times New Roman" w:hAnsi="Times New Roman" w:cs="Times New Roman"/>
          <w:b/>
          <w:color w:val="000000" w:themeColor="text1"/>
          <w:sz w:val="24"/>
          <w:szCs w:val="24"/>
        </w:rPr>
      </w:pPr>
      <w:r w:rsidRPr="00FF6979">
        <w:rPr>
          <w:rFonts w:ascii="Times New Roman" w:hAnsi="Times New Roman" w:cs="Times New Roman"/>
          <w:b/>
          <w:color w:val="000000" w:themeColor="text1"/>
          <w:sz w:val="24"/>
          <w:szCs w:val="24"/>
        </w:rPr>
        <w:t xml:space="preserve">Таблица 3.1.1 Динамика численности населения МО </w:t>
      </w:r>
      <w:r w:rsidR="00E13274" w:rsidRPr="00FF6979">
        <w:rPr>
          <w:rFonts w:ascii="Times New Roman" w:hAnsi="Times New Roman" w:cs="Times New Roman"/>
          <w:b/>
          <w:color w:val="000000" w:themeColor="text1"/>
          <w:sz w:val="24"/>
          <w:szCs w:val="24"/>
        </w:rPr>
        <w:t xml:space="preserve">г. </w:t>
      </w:r>
      <w:r w:rsidR="00FF6979">
        <w:rPr>
          <w:rFonts w:ascii="Times New Roman" w:hAnsi="Times New Roman" w:cs="Times New Roman"/>
          <w:b/>
          <w:color w:val="000000" w:themeColor="text1"/>
          <w:sz w:val="24"/>
          <w:szCs w:val="24"/>
        </w:rPr>
        <w:t>Шиханы</w:t>
      </w:r>
      <w:r w:rsidRPr="00FF6979">
        <w:rPr>
          <w:rFonts w:ascii="Times New Roman" w:hAnsi="Times New Roman" w:cs="Times New Roman"/>
          <w:b/>
          <w:color w:val="000000" w:themeColor="text1"/>
          <w:sz w:val="24"/>
          <w:szCs w:val="24"/>
        </w:rPr>
        <w:t>, чел.</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063"/>
        <w:gridCol w:w="1063"/>
        <w:gridCol w:w="1063"/>
        <w:gridCol w:w="1063"/>
        <w:gridCol w:w="1063"/>
        <w:gridCol w:w="1063"/>
        <w:gridCol w:w="1063"/>
        <w:gridCol w:w="1064"/>
      </w:tblGrid>
      <w:tr w:rsidR="000C195E" w:rsidRPr="009A5671" w:rsidTr="002B1AAB">
        <w:trPr>
          <w:cantSplit/>
          <w:trHeight w:val="43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6203E7">
            <w:pPr>
              <w:spacing w:after="0" w:line="300" w:lineRule="auto"/>
              <w:ind w:firstLine="30"/>
              <w:jc w:val="both"/>
              <w:rPr>
                <w:rFonts w:ascii="Times New Roman" w:hAnsi="Times New Roman" w:cs="Times New Roman"/>
                <w:b/>
                <w:color w:val="000000" w:themeColor="text1"/>
                <w:sz w:val="24"/>
                <w:szCs w:val="24"/>
              </w:rPr>
            </w:pPr>
            <w:r w:rsidRPr="009A5671">
              <w:rPr>
                <w:rFonts w:ascii="Times New Roman" w:hAnsi="Times New Roman" w:cs="Times New Roman"/>
                <w:b/>
                <w:color w:val="000000" w:themeColor="text1"/>
                <w:sz w:val="24"/>
                <w:szCs w:val="24"/>
              </w:rPr>
              <w:t>Год</w:t>
            </w:r>
          </w:p>
        </w:tc>
        <w:tc>
          <w:tcPr>
            <w:tcW w:w="1063" w:type="dxa"/>
            <w:tcBorders>
              <w:top w:val="single" w:sz="4" w:space="0" w:color="000000"/>
              <w:left w:val="single" w:sz="4" w:space="0" w:color="000000"/>
              <w:bottom w:val="single" w:sz="4" w:space="0" w:color="000000"/>
              <w:right w:val="single" w:sz="4" w:space="0" w:color="000000"/>
            </w:tcBorders>
            <w:vAlign w:val="center"/>
          </w:tcPr>
          <w:p w:rsidR="000C195E" w:rsidRPr="002B1AAB" w:rsidRDefault="000C195E" w:rsidP="002B1AAB">
            <w:pPr>
              <w:spacing w:after="0" w:line="240" w:lineRule="auto"/>
              <w:jc w:val="center"/>
              <w:rPr>
                <w:rFonts w:ascii="Times New Roman" w:hAnsi="Times New Roman" w:cs="Times New Roman"/>
                <w:b/>
                <w:color w:val="000000" w:themeColor="text1"/>
                <w:sz w:val="24"/>
                <w:szCs w:val="24"/>
              </w:rPr>
            </w:pPr>
            <w:r w:rsidRPr="002B1AAB">
              <w:rPr>
                <w:rFonts w:ascii="Times New Roman" w:hAnsi="Times New Roman" w:cs="Times New Roman"/>
                <w:b/>
                <w:color w:val="000000" w:themeColor="text1"/>
                <w:sz w:val="24"/>
                <w:szCs w:val="24"/>
              </w:rPr>
              <w:t>2016</w:t>
            </w:r>
          </w:p>
        </w:tc>
        <w:tc>
          <w:tcPr>
            <w:tcW w:w="1063" w:type="dxa"/>
            <w:tcBorders>
              <w:top w:val="single" w:sz="4" w:space="0" w:color="000000"/>
              <w:left w:val="single" w:sz="4" w:space="0" w:color="000000"/>
              <w:bottom w:val="single" w:sz="4" w:space="0" w:color="000000"/>
              <w:right w:val="single" w:sz="4" w:space="0" w:color="000000"/>
            </w:tcBorders>
            <w:vAlign w:val="center"/>
          </w:tcPr>
          <w:p w:rsidR="000C195E" w:rsidRPr="009A5671" w:rsidRDefault="000C195E" w:rsidP="002B1AAB">
            <w:pPr>
              <w:spacing w:after="0" w:line="240" w:lineRule="auto"/>
              <w:jc w:val="center"/>
              <w:rPr>
                <w:rFonts w:ascii="Times New Roman" w:hAnsi="Times New Roman" w:cs="Times New Roman"/>
                <w:b/>
                <w:color w:val="000000" w:themeColor="text1"/>
                <w:sz w:val="24"/>
                <w:szCs w:val="24"/>
              </w:rPr>
            </w:pPr>
            <w:r w:rsidRPr="009A5671">
              <w:rPr>
                <w:rFonts w:ascii="Times New Roman" w:hAnsi="Times New Roman" w:cs="Times New Roman"/>
                <w:b/>
                <w:color w:val="000000" w:themeColor="text1"/>
                <w:sz w:val="24"/>
                <w:szCs w:val="24"/>
              </w:rPr>
              <w:t>2017</w:t>
            </w:r>
          </w:p>
        </w:tc>
        <w:tc>
          <w:tcPr>
            <w:tcW w:w="1063" w:type="dxa"/>
            <w:tcBorders>
              <w:top w:val="single" w:sz="4" w:space="0" w:color="000000"/>
              <w:left w:val="single" w:sz="4" w:space="0" w:color="000000"/>
              <w:bottom w:val="single" w:sz="4" w:space="0" w:color="000000"/>
              <w:right w:val="single" w:sz="4" w:space="0" w:color="000000"/>
            </w:tcBorders>
            <w:vAlign w:val="center"/>
          </w:tcPr>
          <w:p w:rsidR="000C195E" w:rsidRPr="009A5671" w:rsidRDefault="000C195E" w:rsidP="002B1AAB">
            <w:pPr>
              <w:spacing w:after="0" w:line="240" w:lineRule="auto"/>
              <w:jc w:val="center"/>
              <w:rPr>
                <w:rFonts w:ascii="Times New Roman" w:hAnsi="Times New Roman" w:cs="Times New Roman"/>
                <w:b/>
                <w:color w:val="000000" w:themeColor="text1"/>
                <w:sz w:val="24"/>
                <w:szCs w:val="24"/>
              </w:rPr>
            </w:pPr>
            <w:r w:rsidRPr="009A5671">
              <w:rPr>
                <w:rFonts w:ascii="Times New Roman" w:hAnsi="Times New Roman" w:cs="Times New Roman"/>
                <w:b/>
                <w:color w:val="000000" w:themeColor="text1"/>
                <w:sz w:val="24"/>
                <w:szCs w:val="24"/>
              </w:rPr>
              <w:t>2018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2B1AAB">
            <w:pPr>
              <w:spacing w:after="0" w:line="240" w:lineRule="auto"/>
              <w:jc w:val="center"/>
              <w:rPr>
                <w:rFonts w:ascii="Times New Roman" w:hAnsi="Times New Roman" w:cs="Times New Roman"/>
                <w:b/>
                <w:color w:val="000000" w:themeColor="text1"/>
                <w:sz w:val="24"/>
                <w:szCs w:val="24"/>
              </w:rPr>
            </w:pPr>
            <w:r w:rsidRPr="009A5671">
              <w:rPr>
                <w:rFonts w:ascii="Times New Roman" w:hAnsi="Times New Roman" w:cs="Times New Roman"/>
                <w:b/>
                <w:color w:val="000000" w:themeColor="text1"/>
                <w:sz w:val="24"/>
                <w:szCs w:val="24"/>
              </w:rPr>
              <w:t>2019</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2B1AAB">
            <w:pPr>
              <w:spacing w:after="0" w:line="240" w:lineRule="auto"/>
              <w:jc w:val="center"/>
              <w:rPr>
                <w:rFonts w:ascii="Times New Roman" w:hAnsi="Times New Roman" w:cs="Times New Roman"/>
                <w:b/>
                <w:color w:val="000000" w:themeColor="text1"/>
                <w:sz w:val="24"/>
                <w:szCs w:val="24"/>
              </w:rPr>
            </w:pPr>
            <w:r w:rsidRPr="009A5671">
              <w:rPr>
                <w:rFonts w:ascii="Times New Roman" w:hAnsi="Times New Roman" w:cs="Times New Roman"/>
                <w:b/>
                <w:color w:val="000000" w:themeColor="text1"/>
                <w:sz w:val="24"/>
                <w:szCs w:val="24"/>
              </w:rPr>
              <w:t>2020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2B1AAB">
            <w:pPr>
              <w:spacing w:after="0" w:line="240" w:lineRule="auto"/>
              <w:jc w:val="center"/>
              <w:rPr>
                <w:rFonts w:ascii="Times New Roman" w:hAnsi="Times New Roman" w:cs="Times New Roman"/>
                <w:b/>
                <w:color w:val="000000" w:themeColor="text1"/>
                <w:sz w:val="24"/>
                <w:szCs w:val="24"/>
              </w:rPr>
            </w:pPr>
            <w:r w:rsidRPr="009A5671">
              <w:rPr>
                <w:rFonts w:ascii="Times New Roman" w:hAnsi="Times New Roman" w:cs="Times New Roman"/>
                <w:b/>
                <w:color w:val="000000" w:themeColor="text1"/>
                <w:sz w:val="24"/>
                <w:szCs w:val="24"/>
              </w:rPr>
              <w:t>2021</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2B1AAB">
            <w:pPr>
              <w:spacing w:after="0" w:line="240" w:lineRule="auto"/>
              <w:jc w:val="center"/>
              <w:rPr>
                <w:rFonts w:ascii="Times New Roman" w:hAnsi="Times New Roman" w:cs="Times New Roman"/>
                <w:b/>
                <w:color w:val="000000" w:themeColor="text1"/>
                <w:sz w:val="24"/>
                <w:szCs w:val="24"/>
              </w:rPr>
            </w:pPr>
            <w:r w:rsidRPr="009A5671">
              <w:rPr>
                <w:rFonts w:ascii="Times New Roman" w:hAnsi="Times New Roman" w:cs="Times New Roman"/>
                <w:b/>
                <w:color w:val="000000" w:themeColor="text1"/>
                <w:sz w:val="24"/>
                <w:szCs w:val="24"/>
              </w:rPr>
              <w:t>2022</w:t>
            </w:r>
          </w:p>
        </w:tc>
        <w:tc>
          <w:tcPr>
            <w:tcW w:w="1064" w:type="dxa"/>
            <w:tcBorders>
              <w:top w:val="single" w:sz="4" w:space="0" w:color="000000"/>
              <w:left w:val="single" w:sz="4" w:space="0" w:color="000000"/>
              <w:bottom w:val="single" w:sz="4" w:space="0" w:color="000000"/>
              <w:right w:val="single" w:sz="4" w:space="0" w:color="000000"/>
            </w:tcBorders>
            <w:vAlign w:val="center"/>
          </w:tcPr>
          <w:p w:rsidR="000C195E" w:rsidRPr="009A5671" w:rsidRDefault="000C195E" w:rsidP="002B1AAB">
            <w:pPr>
              <w:spacing w:after="0" w:line="240" w:lineRule="auto"/>
              <w:jc w:val="center"/>
              <w:rPr>
                <w:rFonts w:ascii="Times New Roman" w:hAnsi="Times New Roman" w:cs="Times New Roman"/>
                <w:b/>
                <w:color w:val="000000" w:themeColor="text1"/>
                <w:sz w:val="24"/>
                <w:szCs w:val="24"/>
              </w:rPr>
            </w:pPr>
            <w:r w:rsidRPr="009A5671">
              <w:rPr>
                <w:rFonts w:ascii="Times New Roman" w:hAnsi="Times New Roman" w:cs="Times New Roman"/>
                <w:b/>
                <w:color w:val="000000" w:themeColor="text1"/>
                <w:sz w:val="24"/>
                <w:szCs w:val="24"/>
              </w:rPr>
              <w:t>2023</w:t>
            </w:r>
          </w:p>
        </w:tc>
      </w:tr>
      <w:tr w:rsidR="000C195E" w:rsidRPr="009A5671" w:rsidTr="002B1AAB">
        <w:trPr>
          <w:trHeight w:val="413"/>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6203E7">
            <w:pPr>
              <w:spacing w:after="0" w:line="300" w:lineRule="auto"/>
              <w:ind w:firstLine="30"/>
              <w:jc w:val="both"/>
              <w:rPr>
                <w:rFonts w:ascii="Times New Roman" w:hAnsi="Times New Roman" w:cs="Times New Roman"/>
                <w:b/>
                <w:color w:val="000000" w:themeColor="text1"/>
                <w:sz w:val="24"/>
                <w:szCs w:val="24"/>
              </w:rPr>
            </w:pPr>
            <w:r w:rsidRPr="009A5671">
              <w:rPr>
                <w:rFonts w:ascii="Times New Roman" w:hAnsi="Times New Roman" w:cs="Times New Roman"/>
                <w:b/>
                <w:color w:val="000000" w:themeColor="text1"/>
                <w:sz w:val="24"/>
                <w:szCs w:val="24"/>
              </w:rPr>
              <w:t>Численность</w:t>
            </w:r>
          </w:p>
        </w:tc>
        <w:tc>
          <w:tcPr>
            <w:tcW w:w="1063" w:type="dxa"/>
            <w:tcBorders>
              <w:top w:val="single" w:sz="4" w:space="0" w:color="000000"/>
              <w:left w:val="single" w:sz="4" w:space="0" w:color="000000"/>
              <w:bottom w:val="single" w:sz="4" w:space="0" w:color="000000"/>
              <w:right w:val="single" w:sz="4" w:space="0" w:color="000000"/>
            </w:tcBorders>
            <w:vAlign w:val="center"/>
          </w:tcPr>
          <w:p w:rsidR="000C195E" w:rsidRPr="002B1AAB" w:rsidRDefault="000C195E" w:rsidP="002B1AAB">
            <w:pPr>
              <w:spacing w:after="0" w:line="240" w:lineRule="auto"/>
              <w:jc w:val="center"/>
              <w:rPr>
                <w:rFonts w:ascii="Times New Roman" w:hAnsi="Times New Roman" w:cs="Times New Roman"/>
                <w:color w:val="000000" w:themeColor="text1"/>
                <w:sz w:val="24"/>
                <w:szCs w:val="24"/>
                <w:shd w:val="clear" w:color="auto" w:fill="FFFFFF"/>
              </w:rPr>
            </w:pPr>
            <w:r w:rsidRPr="002B1AAB">
              <w:rPr>
                <w:rFonts w:ascii="Times New Roman" w:hAnsi="Times New Roman" w:cs="Times New Roman"/>
                <w:color w:val="000000" w:themeColor="text1"/>
                <w:sz w:val="24"/>
                <w:szCs w:val="24"/>
                <w:shd w:val="clear" w:color="auto" w:fill="FFFFFF"/>
              </w:rPr>
              <w:t>5738</w:t>
            </w:r>
          </w:p>
        </w:tc>
        <w:tc>
          <w:tcPr>
            <w:tcW w:w="1063" w:type="dxa"/>
            <w:tcBorders>
              <w:top w:val="single" w:sz="4" w:space="0" w:color="000000"/>
              <w:left w:val="single" w:sz="4" w:space="0" w:color="000000"/>
              <w:bottom w:val="single" w:sz="4" w:space="0" w:color="000000"/>
              <w:right w:val="single" w:sz="4" w:space="0" w:color="000000"/>
            </w:tcBorders>
            <w:vAlign w:val="center"/>
          </w:tcPr>
          <w:p w:rsidR="000C195E" w:rsidRPr="009A5671" w:rsidRDefault="000C195E" w:rsidP="002B1AAB">
            <w:pPr>
              <w:spacing w:after="0" w:line="240" w:lineRule="auto"/>
              <w:jc w:val="center"/>
              <w:rPr>
                <w:rFonts w:ascii="Times New Roman" w:hAnsi="Times New Roman" w:cs="Times New Roman"/>
                <w:color w:val="000000" w:themeColor="text1"/>
                <w:sz w:val="24"/>
                <w:szCs w:val="24"/>
                <w:shd w:val="clear" w:color="auto" w:fill="FFFFFF"/>
              </w:rPr>
            </w:pPr>
            <w:r w:rsidRPr="009A5671">
              <w:rPr>
                <w:rFonts w:ascii="Times New Roman" w:hAnsi="Times New Roman" w:cs="Times New Roman"/>
                <w:color w:val="000000" w:themeColor="text1"/>
                <w:sz w:val="24"/>
                <w:szCs w:val="24"/>
                <w:shd w:val="clear" w:color="auto" w:fill="FFFFFF"/>
              </w:rPr>
              <w:t>5665</w:t>
            </w:r>
          </w:p>
        </w:tc>
        <w:tc>
          <w:tcPr>
            <w:tcW w:w="1063" w:type="dxa"/>
            <w:tcBorders>
              <w:top w:val="single" w:sz="4" w:space="0" w:color="000000"/>
              <w:left w:val="single" w:sz="4" w:space="0" w:color="000000"/>
              <w:bottom w:val="single" w:sz="4" w:space="0" w:color="000000"/>
              <w:right w:val="single" w:sz="4" w:space="0" w:color="000000"/>
            </w:tcBorders>
            <w:vAlign w:val="center"/>
          </w:tcPr>
          <w:p w:rsidR="000C195E" w:rsidRPr="009A5671" w:rsidRDefault="000C195E" w:rsidP="002B1AAB">
            <w:pPr>
              <w:spacing w:after="0" w:line="240" w:lineRule="auto"/>
              <w:jc w:val="center"/>
              <w:rPr>
                <w:rFonts w:ascii="Times New Roman" w:hAnsi="Times New Roman" w:cs="Times New Roman"/>
                <w:color w:val="000000" w:themeColor="text1"/>
                <w:sz w:val="24"/>
                <w:szCs w:val="24"/>
                <w:shd w:val="clear" w:color="auto" w:fill="FFFFFF"/>
              </w:rPr>
            </w:pPr>
            <w:r w:rsidRPr="009A5671">
              <w:rPr>
                <w:rFonts w:ascii="Times New Roman" w:hAnsi="Times New Roman" w:cs="Times New Roman"/>
                <w:color w:val="000000" w:themeColor="text1"/>
                <w:sz w:val="24"/>
                <w:szCs w:val="24"/>
                <w:shd w:val="clear" w:color="auto" w:fill="FFFFFF"/>
              </w:rPr>
              <w:t>5560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2B1AAB">
            <w:pPr>
              <w:spacing w:after="0" w:line="240" w:lineRule="auto"/>
              <w:jc w:val="center"/>
              <w:rPr>
                <w:rFonts w:ascii="Times New Roman" w:hAnsi="Times New Roman" w:cs="Times New Roman"/>
                <w:color w:val="000000" w:themeColor="text1"/>
                <w:sz w:val="24"/>
                <w:szCs w:val="24"/>
              </w:rPr>
            </w:pPr>
            <w:r w:rsidRPr="009A5671">
              <w:rPr>
                <w:rFonts w:ascii="Times New Roman" w:hAnsi="Times New Roman" w:cs="Times New Roman"/>
                <w:color w:val="000000" w:themeColor="text1"/>
                <w:sz w:val="24"/>
                <w:szCs w:val="24"/>
              </w:rPr>
              <w:t>5498</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2B1AAB">
            <w:pPr>
              <w:spacing w:after="0" w:line="240" w:lineRule="auto"/>
              <w:jc w:val="center"/>
              <w:rPr>
                <w:rFonts w:ascii="Times New Roman" w:hAnsi="Times New Roman" w:cs="Times New Roman"/>
                <w:color w:val="000000" w:themeColor="text1"/>
                <w:sz w:val="24"/>
                <w:szCs w:val="24"/>
              </w:rPr>
            </w:pPr>
            <w:r w:rsidRPr="009A5671">
              <w:rPr>
                <w:rFonts w:ascii="Times New Roman" w:hAnsi="Times New Roman" w:cs="Times New Roman"/>
                <w:color w:val="000000" w:themeColor="text1"/>
                <w:sz w:val="24"/>
                <w:szCs w:val="24"/>
              </w:rPr>
              <w:t>5414</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2B1AAB">
            <w:pPr>
              <w:shd w:val="clear" w:color="auto" w:fill="FFFFFF"/>
              <w:spacing w:after="0" w:line="240" w:lineRule="auto"/>
              <w:jc w:val="center"/>
              <w:rPr>
                <w:rFonts w:ascii="Times New Roman" w:hAnsi="Times New Roman" w:cs="Times New Roman"/>
                <w:color w:val="000000" w:themeColor="text1"/>
                <w:sz w:val="24"/>
                <w:szCs w:val="24"/>
              </w:rPr>
            </w:pPr>
            <w:r w:rsidRPr="009A5671">
              <w:rPr>
                <w:rFonts w:ascii="Times New Roman" w:hAnsi="Times New Roman" w:cs="Times New Roman"/>
                <w:color w:val="000000" w:themeColor="text1"/>
                <w:sz w:val="24"/>
                <w:szCs w:val="24"/>
              </w:rPr>
              <w:t>5230</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195E" w:rsidRPr="009A5671" w:rsidRDefault="000C195E" w:rsidP="002B1AAB">
            <w:pPr>
              <w:shd w:val="clear" w:color="auto" w:fill="FFFFFF"/>
              <w:spacing w:after="0" w:line="240" w:lineRule="auto"/>
              <w:jc w:val="center"/>
              <w:rPr>
                <w:rFonts w:ascii="Times New Roman" w:hAnsi="Times New Roman" w:cs="Times New Roman"/>
                <w:color w:val="000000" w:themeColor="text1"/>
                <w:sz w:val="24"/>
                <w:szCs w:val="24"/>
              </w:rPr>
            </w:pPr>
            <w:r w:rsidRPr="009A5671">
              <w:rPr>
                <w:rFonts w:ascii="Times New Roman" w:hAnsi="Times New Roman" w:cs="Times New Roman"/>
                <w:color w:val="000000" w:themeColor="text1"/>
                <w:sz w:val="24"/>
                <w:szCs w:val="24"/>
              </w:rPr>
              <w:t>5084</w:t>
            </w:r>
          </w:p>
        </w:tc>
        <w:tc>
          <w:tcPr>
            <w:tcW w:w="1064" w:type="dxa"/>
            <w:tcBorders>
              <w:top w:val="single" w:sz="4" w:space="0" w:color="000000"/>
              <w:left w:val="single" w:sz="4" w:space="0" w:color="000000"/>
              <w:bottom w:val="single" w:sz="4" w:space="0" w:color="000000"/>
              <w:right w:val="single" w:sz="4" w:space="0" w:color="000000"/>
            </w:tcBorders>
            <w:vAlign w:val="center"/>
          </w:tcPr>
          <w:p w:rsidR="000C195E" w:rsidRPr="009A5671" w:rsidRDefault="000C195E" w:rsidP="002B1AAB">
            <w:pPr>
              <w:shd w:val="clear" w:color="auto" w:fill="FFFFFF"/>
              <w:spacing w:after="0" w:line="240" w:lineRule="auto"/>
              <w:jc w:val="center"/>
              <w:rPr>
                <w:rFonts w:ascii="Times New Roman" w:hAnsi="Times New Roman" w:cs="Times New Roman"/>
                <w:color w:val="000000" w:themeColor="text1"/>
                <w:sz w:val="24"/>
                <w:szCs w:val="24"/>
              </w:rPr>
            </w:pPr>
            <w:r w:rsidRPr="009A5671">
              <w:rPr>
                <w:rFonts w:ascii="Times New Roman" w:hAnsi="Times New Roman" w:cs="Times New Roman"/>
                <w:color w:val="000000" w:themeColor="text1"/>
                <w:sz w:val="24"/>
                <w:szCs w:val="24"/>
              </w:rPr>
              <w:t>4958</w:t>
            </w:r>
          </w:p>
        </w:tc>
      </w:tr>
    </w:tbl>
    <w:p w:rsidR="00A83ABB" w:rsidRPr="00B33E41" w:rsidRDefault="00A83ABB" w:rsidP="00F443E6">
      <w:pPr>
        <w:widowControl w:val="0"/>
        <w:spacing w:after="0" w:line="300" w:lineRule="auto"/>
        <w:ind w:firstLine="709"/>
        <w:jc w:val="both"/>
        <w:rPr>
          <w:rFonts w:ascii="Times New Roman" w:hAnsi="Times New Roman" w:cs="Times New Roman"/>
          <w:color w:val="000000" w:themeColor="text1"/>
          <w:sz w:val="28"/>
          <w:szCs w:val="28"/>
          <w:highlight w:val="yellow"/>
        </w:rPr>
      </w:pPr>
    </w:p>
    <w:p w:rsidR="00A83ABB" w:rsidRPr="00C14A31" w:rsidRDefault="00A83ABB" w:rsidP="006203E7">
      <w:pPr>
        <w:pStyle w:val="a7"/>
        <w:widowControl w:val="0"/>
        <w:spacing w:after="0" w:line="300" w:lineRule="auto"/>
        <w:ind w:left="0" w:firstLine="709"/>
        <w:jc w:val="both"/>
        <w:rPr>
          <w:rFonts w:ascii="Times New Roman" w:hAnsi="Times New Roman" w:cs="Times New Roman"/>
          <w:sz w:val="28"/>
          <w:szCs w:val="28"/>
        </w:rPr>
      </w:pPr>
      <w:r w:rsidRPr="00C14A31">
        <w:rPr>
          <w:rFonts w:ascii="Times New Roman" w:hAnsi="Times New Roman" w:cs="Times New Roman"/>
          <w:sz w:val="28"/>
          <w:szCs w:val="28"/>
        </w:rPr>
        <w:t>Как видно из таблицы 3.1.1 за последние годы в МО отмечался спад численности населения.</w:t>
      </w:r>
    </w:p>
    <w:p w:rsidR="009316FA" w:rsidRPr="00C14A31" w:rsidRDefault="009316FA" w:rsidP="006203E7">
      <w:pPr>
        <w:pStyle w:val="a7"/>
        <w:widowControl w:val="0"/>
        <w:spacing w:after="0" w:line="300" w:lineRule="auto"/>
        <w:ind w:left="0" w:firstLine="709"/>
        <w:jc w:val="both"/>
        <w:rPr>
          <w:rFonts w:ascii="Times New Roman" w:hAnsi="Times New Roman" w:cs="Times New Roman"/>
          <w:sz w:val="28"/>
          <w:szCs w:val="28"/>
        </w:rPr>
      </w:pPr>
      <w:r w:rsidRPr="00C14A31">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7D4EA9" w:rsidRPr="00324119" w:rsidRDefault="009316FA" w:rsidP="006203E7">
      <w:pPr>
        <w:pStyle w:val="a7"/>
        <w:widowControl w:val="0"/>
        <w:spacing w:after="0" w:line="300" w:lineRule="auto"/>
        <w:ind w:left="0" w:firstLine="709"/>
        <w:jc w:val="both"/>
        <w:rPr>
          <w:rFonts w:ascii="Times New Roman" w:hAnsi="Times New Roman" w:cs="Times New Roman"/>
          <w:sz w:val="28"/>
          <w:szCs w:val="28"/>
        </w:rPr>
      </w:pPr>
      <w:r w:rsidRPr="00324119">
        <w:rPr>
          <w:rFonts w:ascii="Times New Roman" w:hAnsi="Times New Roman" w:cs="Times New Roman"/>
          <w:sz w:val="28"/>
          <w:szCs w:val="28"/>
        </w:rPr>
        <w:t>За период 20</w:t>
      </w:r>
      <w:r w:rsidR="0002773D" w:rsidRPr="00324119">
        <w:rPr>
          <w:rFonts w:ascii="Times New Roman" w:hAnsi="Times New Roman" w:cs="Times New Roman"/>
          <w:sz w:val="28"/>
          <w:szCs w:val="28"/>
        </w:rPr>
        <w:t>17</w:t>
      </w:r>
      <w:r w:rsidRPr="00324119">
        <w:rPr>
          <w:rFonts w:ascii="Times New Roman" w:hAnsi="Times New Roman" w:cs="Times New Roman"/>
          <w:sz w:val="28"/>
          <w:szCs w:val="28"/>
        </w:rPr>
        <w:t>-20</w:t>
      </w:r>
      <w:r w:rsidR="0002773D" w:rsidRPr="00324119">
        <w:rPr>
          <w:rFonts w:ascii="Times New Roman" w:hAnsi="Times New Roman" w:cs="Times New Roman"/>
          <w:sz w:val="28"/>
          <w:szCs w:val="28"/>
        </w:rPr>
        <w:t>23</w:t>
      </w:r>
      <w:r w:rsidRPr="00324119">
        <w:rPr>
          <w:rFonts w:ascii="Times New Roman" w:hAnsi="Times New Roman" w:cs="Times New Roman"/>
          <w:sz w:val="28"/>
          <w:szCs w:val="28"/>
        </w:rPr>
        <w:t xml:space="preserve"> гг. численность населения у</w:t>
      </w:r>
      <w:r w:rsidR="00D20E9C" w:rsidRPr="00324119">
        <w:rPr>
          <w:rFonts w:ascii="Times New Roman" w:hAnsi="Times New Roman" w:cs="Times New Roman"/>
          <w:sz w:val="28"/>
          <w:szCs w:val="28"/>
        </w:rPr>
        <w:t>меньшил</w:t>
      </w:r>
      <w:r w:rsidRPr="00324119">
        <w:rPr>
          <w:rFonts w:ascii="Times New Roman" w:hAnsi="Times New Roman" w:cs="Times New Roman"/>
          <w:sz w:val="28"/>
          <w:szCs w:val="28"/>
        </w:rPr>
        <w:t>ась н</w:t>
      </w:r>
      <w:r w:rsidR="00A72DFE" w:rsidRPr="00324119">
        <w:rPr>
          <w:rFonts w:ascii="Times New Roman" w:hAnsi="Times New Roman" w:cs="Times New Roman"/>
          <w:sz w:val="28"/>
          <w:szCs w:val="28"/>
        </w:rPr>
        <w:t xml:space="preserve">а </w:t>
      </w:r>
      <w:r w:rsidR="00324119" w:rsidRPr="00324119">
        <w:rPr>
          <w:rFonts w:ascii="Times New Roman" w:hAnsi="Times New Roman" w:cs="Times New Roman"/>
          <w:sz w:val="28"/>
          <w:szCs w:val="28"/>
        </w:rPr>
        <w:t>7</w:t>
      </w:r>
      <w:r w:rsidR="002B1AAB">
        <w:rPr>
          <w:rFonts w:ascii="Times New Roman" w:hAnsi="Times New Roman" w:cs="Times New Roman"/>
          <w:sz w:val="28"/>
          <w:szCs w:val="28"/>
        </w:rPr>
        <w:t>80</w:t>
      </w:r>
      <w:r w:rsidR="00A72DFE" w:rsidRPr="00324119">
        <w:rPr>
          <w:rFonts w:ascii="Times New Roman" w:hAnsi="Times New Roman" w:cs="Times New Roman"/>
          <w:sz w:val="28"/>
          <w:szCs w:val="28"/>
        </w:rPr>
        <w:t xml:space="preserve"> человек, что составляет </w:t>
      </w:r>
      <w:r w:rsidR="00D20E9C" w:rsidRPr="00324119">
        <w:rPr>
          <w:rFonts w:ascii="Times New Roman" w:hAnsi="Times New Roman" w:cs="Times New Roman"/>
          <w:sz w:val="28"/>
          <w:szCs w:val="28"/>
        </w:rPr>
        <w:t xml:space="preserve">около </w:t>
      </w:r>
      <w:r w:rsidR="009A5671">
        <w:rPr>
          <w:rFonts w:ascii="Times New Roman" w:hAnsi="Times New Roman" w:cs="Times New Roman"/>
          <w:sz w:val="28"/>
          <w:szCs w:val="28"/>
        </w:rPr>
        <w:t>1</w:t>
      </w:r>
      <w:r w:rsidR="002B1AAB">
        <w:rPr>
          <w:rFonts w:ascii="Times New Roman" w:hAnsi="Times New Roman" w:cs="Times New Roman"/>
          <w:sz w:val="28"/>
          <w:szCs w:val="28"/>
        </w:rPr>
        <w:t>3</w:t>
      </w:r>
      <w:r w:rsidR="009A5671">
        <w:rPr>
          <w:rFonts w:ascii="Times New Roman" w:hAnsi="Times New Roman" w:cs="Times New Roman"/>
          <w:sz w:val="28"/>
          <w:szCs w:val="28"/>
        </w:rPr>
        <w:t>,</w:t>
      </w:r>
      <w:r w:rsidR="002B1AAB">
        <w:rPr>
          <w:rFonts w:ascii="Times New Roman" w:hAnsi="Times New Roman" w:cs="Times New Roman"/>
          <w:sz w:val="28"/>
          <w:szCs w:val="28"/>
        </w:rPr>
        <w:t>59</w:t>
      </w:r>
      <w:r w:rsidR="00A72DFE" w:rsidRPr="00324119">
        <w:rPr>
          <w:rFonts w:ascii="Times New Roman" w:hAnsi="Times New Roman" w:cs="Times New Roman"/>
          <w:sz w:val="28"/>
          <w:szCs w:val="28"/>
        </w:rPr>
        <w:t>%</w:t>
      </w:r>
      <w:r w:rsidR="00D20E9C" w:rsidRPr="00324119">
        <w:rPr>
          <w:rFonts w:ascii="Times New Roman" w:hAnsi="Times New Roman" w:cs="Times New Roman"/>
          <w:sz w:val="28"/>
          <w:szCs w:val="28"/>
        </w:rPr>
        <w:t>.</w:t>
      </w:r>
    </w:p>
    <w:p w:rsidR="006228B5" w:rsidRPr="00AD113A" w:rsidRDefault="006228B5" w:rsidP="006203E7">
      <w:pPr>
        <w:pStyle w:val="a7"/>
        <w:widowControl w:val="0"/>
        <w:spacing w:after="0" w:line="300" w:lineRule="auto"/>
        <w:ind w:left="0" w:firstLine="709"/>
        <w:jc w:val="both"/>
        <w:rPr>
          <w:rFonts w:ascii="Times New Roman" w:hAnsi="Times New Roman" w:cs="Times New Roman"/>
          <w:sz w:val="28"/>
          <w:szCs w:val="28"/>
        </w:rPr>
      </w:pPr>
      <w:r w:rsidRPr="00AD113A">
        <w:rPr>
          <w:rFonts w:ascii="Times New Roman" w:hAnsi="Times New Roman" w:cs="Times New Roman"/>
          <w:sz w:val="28"/>
          <w:szCs w:val="28"/>
        </w:rPr>
        <w:t xml:space="preserve">Наметился переход </w:t>
      </w:r>
      <w:r w:rsidR="003402BF" w:rsidRPr="00AD113A">
        <w:rPr>
          <w:rFonts w:ascii="Times New Roman" w:hAnsi="Times New Roman" w:cs="Times New Roman"/>
          <w:sz w:val="28"/>
          <w:szCs w:val="28"/>
        </w:rPr>
        <w:t>возрастной</w:t>
      </w:r>
      <w:r w:rsidRPr="00AD113A">
        <w:rPr>
          <w:rFonts w:ascii="Times New Roman" w:hAnsi="Times New Roman" w:cs="Times New Roman"/>
          <w:sz w:val="28"/>
          <w:szCs w:val="28"/>
        </w:rPr>
        <w:t xml:space="preserve"> структуры населения от стационарной к регрессивной.</w:t>
      </w:r>
    </w:p>
    <w:p w:rsidR="006228B5" w:rsidRPr="00C14A31" w:rsidRDefault="006228B5" w:rsidP="006203E7">
      <w:pPr>
        <w:pStyle w:val="a7"/>
        <w:widowControl w:val="0"/>
        <w:spacing w:after="0" w:line="300" w:lineRule="auto"/>
        <w:ind w:left="0" w:firstLine="709"/>
        <w:jc w:val="both"/>
        <w:rPr>
          <w:rFonts w:ascii="Times New Roman" w:hAnsi="Times New Roman" w:cs="Times New Roman"/>
          <w:sz w:val="28"/>
          <w:szCs w:val="28"/>
        </w:rPr>
      </w:pPr>
      <w:r w:rsidRPr="00C14A31">
        <w:rPr>
          <w:rFonts w:ascii="Times New Roman" w:hAnsi="Times New Roman" w:cs="Times New Roman"/>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p>
    <w:p w:rsidR="009316FA" w:rsidRPr="00C14A31" w:rsidRDefault="009A5671" w:rsidP="00935248">
      <w:pPr>
        <w:keepNext/>
        <w:widowControl w:val="0"/>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Рисунок 3.1</w:t>
      </w:r>
      <w:r w:rsidR="009316FA" w:rsidRPr="00C14A31">
        <w:rPr>
          <w:rFonts w:ascii="Times New Roman" w:hAnsi="Times New Roman" w:cs="Times New Roman"/>
          <w:b/>
          <w:color w:val="000000" w:themeColor="text1"/>
          <w:sz w:val="24"/>
          <w:szCs w:val="24"/>
        </w:rPr>
        <w:t xml:space="preserve"> Динамика естественного прироста</w:t>
      </w:r>
    </w:p>
    <w:p w:rsidR="009316FA" w:rsidRPr="00B33E41" w:rsidRDefault="007141BB" w:rsidP="00423DE1">
      <w:pPr>
        <w:keepNext/>
        <w:widowControl w:val="0"/>
        <w:spacing w:after="0" w:line="240" w:lineRule="auto"/>
        <w:jc w:val="both"/>
        <w:rPr>
          <w:rFonts w:ascii="Times New Roman" w:hAnsi="Times New Roman" w:cs="Times New Roman"/>
          <w:color w:val="000000" w:themeColor="text1"/>
          <w:sz w:val="28"/>
          <w:szCs w:val="28"/>
          <w:highlight w:val="yellow"/>
        </w:rPr>
      </w:pPr>
      <w:r w:rsidRPr="00B33E41">
        <w:rPr>
          <w:rFonts w:ascii="Times New Roman" w:hAnsi="Times New Roman" w:cs="Times New Roman"/>
          <w:noProof/>
          <w:color w:val="000000" w:themeColor="text1"/>
          <w:sz w:val="28"/>
          <w:szCs w:val="28"/>
          <w:highlight w:val="yellow"/>
        </w:rPr>
        <w:drawing>
          <wp:inline distT="0" distB="0" distL="0" distR="0" wp14:anchorId="1030AA63" wp14:editId="36054645">
            <wp:extent cx="6464595" cy="315787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3ABB" w:rsidRPr="00B33E41" w:rsidRDefault="00A83ABB" w:rsidP="006203E7">
      <w:pPr>
        <w:pStyle w:val="a7"/>
        <w:widowControl w:val="0"/>
        <w:spacing w:after="0" w:line="300" w:lineRule="auto"/>
        <w:ind w:left="0" w:firstLine="709"/>
        <w:jc w:val="both"/>
        <w:rPr>
          <w:rFonts w:ascii="Times New Roman" w:hAnsi="Times New Roman" w:cs="Times New Roman"/>
          <w:sz w:val="28"/>
          <w:szCs w:val="28"/>
          <w:highlight w:val="yellow"/>
        </w:rPr>
      </w:pPr>
    </w:p>
    <w:p w:rsidR="00423DE1" w:rsidRPr="009A5671" w:rsidRDefault="009316FA" w:rsidP="006203E7">
      <w:pPr>
        <w:pStyle w:val="a7"/>
        <w:widowControl w:val="0"/>
        <w:spacing w:after="0" w:line="300" w:lineRule="auto"/>
        <w:ind w:left="0" w:firstLine="709"/>
        <w:jc w:val="both"/>
        <w:rPr>
          <w:rFonts w:ascii="Times New Roman" w:hAnsi="Times New Roman" w:cs="Times New Roman"/>
          <w:sz w:val="28"/>
          <w:szCs w:val="28"/>
        </w:rPr>
      </w:pPr>
      <w:r w:rsidRPr="00C14A31">
        <w:rPr>
          <w:rFonts w:ascii="Times New Roman" w:hAnsi="Times New Roman" w:cs="Times New Roman"/>
          <w:sz w:val="28"/>
          <w:szCs w:val="28"/>
        </w:rPr>
        <w:t xml:space="preserve">Как видно из графика, естественный прирост имеет </w:t>
      </w:r>
      <w:r w:rsidR="00247507" w:rsidRPr="00C14A31">
        <w:rPr>
          <w:rFonts w:ascii="Times New Roman" w:hAnsi="Times New Roman" w:cs="Times New Roman"/>
          <w:sz w:val="28"/>
          <w:szCs w:val="28"/>
        </w:rPr>
        <w:t>варьирующую</w:t>
      </w:r>
      <w:r w:rsidRPr="00C14A31">
        <w:rPr>
          <w:rFonts w:ascii="Times New Roman" w:hAnsi="Times New Roman" w:cs="Times New Roman"/>
          <w:sz w:val="28"/>
          <w:szCs w:val="28"/>
        </w:rPr>
        <w:t xml:space="preserve"> структуру, на протяжении последних лет ос</w:t>
      </w:r>
      <w:r w:rsidR="009A5671">
        <w:rPr>
          <w:rFonts w:ascii="Times New Roman" w:hAnsi="Times New Roman" w:cs="Times New Roman"/>
          <w:sz w:val="28"/>
          <w:szCs w:val="28"/>
        </w:rPr>
        <w:t>тается неизменно отрицательным.</w:t>
      </w:r>
    </w:p>
    <w:p w:rsidR="009316FA" w:rsidRPr="00324119" w:rsidRDefault="009316FA" w:rsidP="00935248">
      <w:pPr>
        <w:widowControl w:val="0"/>
        <w:spacing w:after="0" w:line="240" w:lineRule="auto"/>
        <w:ind w:firstLine="709"/>
        <w:jc w:val="both"/>
        <w:rPr>
          <w:rFonts w:ascii="Times New Roman" w:hAnsi="Times New Roman" w:cs="Times New Roman"/>
          <w:b/>
          <w:color w:val="000000" w:themeColor="text1"/>
          <w:sz w:val="24"/>
          <w:szCs w:val="24"/>
        </w:rPr>
      </w:pPr>
      <w:r w:rsidRPr="00324119">
        <w:rPr>
          <w:rFonts w:ascii="Times New Roman" w:hAnsi="Times New Roman" w:cs="Times New Roman"/>
          <w:b/>
          <w:color w:val="000000" w:themeColor="text1"/>
          <w:sz w:val="24"/>
          <w:szCs w:val="24"/>
        </w:rPr>
        <w:t>Таблица 3.1.</w:t>
      </w:r>
      <w:r w:rsidR="009A5671">
        <w:rPr>
          <w:rFonts w:ascii="Times New Roman" w:hAnsi="Times New Roman" w:cs="Times New Roman"/>
          <w:b/>
          <w:color w:val="000000" w:themeColor="text1"/>
          <w:sz w:val="24"/>
          <w:szCs w:val="24"/>
        </w:rPr>
        <w:t>2</w:t>
      </w:r>
      <w:r w:rsidRPr="00324119">
        <w:rPr>
          <w:rFonts w:ascii="Times New Roman" w:hAnsi="Times New Roman" w:cs="Times New Roman"/>
          <w:b/>
          <w:color w:val="000000" w:themeColor="text1"/>
          <w:sz w:val="24"/>
          <w:szCs w:val="24"/>
        </w:rPr>
        <w:t xml:space="preserve"> Динамика естественного прироста</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418"/>
        <w:gridCol w:w="1275"/>
        <w:gridCol w:w="1276"/>
        <w:gridCol w:w="1276"/>
        <w:gridCol w:w="1276"/>
        <w:gridCol w:w="1275"/>
      </w:tblGrid>
      <w:tr w:rsidR="00412E63" w:rsidRPr="009A5671" w:rsidTr="009A5671">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2E63" w:rsidRPr="002B1AAB" w:rsidRDefault="00412E63" w:rsidP="00E764E4">
            <w:pPr>
              <w:widowControl w:val="0"/>
              <w:spacing w:after="0" w:line="240" w:lineRule="auto"/>
              <w:ind w:firstLine="34"/>
              <w:jc w:val="both"/>
              <w:rPr>
                <w:rFonts w:ascii="Times New Roman" w:hAnsi="Times New Roman" w:cs="Times New Roman"/>
                <w:b/>
                <w:color w:val="000000" w:themeColor="text1"/>
                <w:sz w:val="24"/>
              </w:rPr>
            </w:pPr>
            <w:r w:rsidRPr="002B1AAB">
              <w:rPr>
                <w:rFonts w:ascii="Times New Roman" w:hAnsi="Times New Roman" w:cs="Times New Roman"/>
                <w:b/>
                <w:color w:val="000000" w:themeColor="text1"/>
                <w:sz w:val="24"/>
              </w:rPr>
              <w:t>Показатель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12E63" w:rsidRPr="009A5671" w:rsidRDefault="00412E63" w:rsidP="00324119">
            <w:pPr>
              <w:autoSpaceDE w:val="0"/>
              <w:autoSpaceDN w:val="0"/>
              <w:adjustRightInd w:val="0"/>
              <w:spacing w:after="0" w:line="240" w:lineRule="auto"/>
              <w:jc w:val="center"/>
              <w:rPr>
                <w:rFonts w:ascii="Times New Roman" w:hAnsi="Times New Roman" w:cs="Times New Roman"/>
                <w:b/>
                <w:color w:val="000000" w:themeColor="text1"/>
                <w:sz w:val="24"/>
              </w:rPr>
            </w:pPr>
            <w:r w:rsidRPr="009A5671">
              <w:rPr>
                <w:rFonts w:ascii="Times New Roman" w:hAnsi="Times New Roman" w:cs="Times New Roman"/>
                <w:b/>
                <w:color w:val="000000" w:themeColor="text1"/>
                <w:sz w:val="24"/>
              </w:rPr>
              <w:t>201</w:t>
            </w:r>
            <w:r w:rsidR="00324119" w:rsidRPr="009A5671">
              <w:rPr>
                <w:rFonts w:ascii="Times New Roman" w:hAnsi="Times New Roman" w:cs="Times New Roman"/>
                <w:b/>
                <w:color w:val="000000" w:themeColor="text1"/>
                <w:sz w:val="24"/>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12E63" w:rsidRPr="009A5671" w:rsidRDefault="00324119" w:rsidP="009B3866">
            <w:pPr>
              <w:autoSpaceDE w:val="0"/>
              <w:autoSpaceDN w:val="0"/>
              <w:adjustRightInd w:val="0"/>
              <w:spacing w:after="0" w:line="240" w:lineRule="auto"/>
              <w:ind w:firstLine="20"/>
              <w:jc w:val="center"/>
              <w:rPr>
                <w:rFonts w:ascii="Times New Roman" w:hAnsi="Times New Roman" w:cs="Times New Roman"/>
                <w:b/>
                <w:color w:val="000000" w:themeColor="text1"/>
                <w:sz w:val="24"/>
              </w:rPr>
            </w:pPr>
            <w:r w:rsidRPr="009A5671">
              <w:rPr>
                <w:rFonts w:ascii="Times New Roman" w:hAnsi="Times New Roman" w:cs="Times New Roman"/>
                <w:b/>
                <w:color w:val="000000" w:themeColor="text1"/>
                <w:sz w:val="24"/>
              </w:rPr>
              <w:t>2017</w:t>
            </w:r>
          </w:p>
        </w:tc>
        <w:tc>
          <w:tcPr>
            <w:tcW w:w="1276" w:type="dxa"/>
            <w:tcBorders>
              <w:top w:val="single" w:sz="4" w:space="0" w:color="000000"/>
              <w:left w:val="single" w:sz="4" w:space="0" w:color="000000"/>
              <w:bottom w:val="single" w:sz="4" w:space="0" w:color="000000"/>
              <w:right w:val="single" w:sz="4" w:space="0" w:color="000000"/>
            </w:tcBorders>
          </w:tcPr>
          <w:p w:rsidR="00412E63" w:rsidRPr="009A5671" w:rsidRDefault="00324119" w:rsidP="009B3866">
            <w:pPr>
              <w:autoSpaceDE w:val="0"/>
              <w:autoSpaceDN w:val="0"/>
              <w:adjustRightInd w:val="0"/>
              <w:spacing w:after="0" w:line="240" w:lineRule="auto"/>
              <w:ind w:firstLine="119"/>
              <w:jc w:val="center"/>
              <w:rPr>
                <w:rFonts w:ascii="Times New Roman" w:hAnsi="Times New Roman" w:cs="Times New Roman"/>
                <w:b/>
                <w:color w:val="000000" w:themeColor="text1"/>
                <w:sz w:val="24"/>
              </w:rPr>
            </w:pPr>
            <w:r w:rsidRPr="009A5671">
              <w:rPr>
                <w:rFonts w:ascii="Times New Roman" w:hAnsi="Times New Roman" w:cs="Times New Roman"/>
                <w:b/>
                <w:color w:val="000000" w:themeColor="text1"/>
                <w:sz w:val="24"/>
              </w:rPr>
              <w:t>2018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9A5671" w:rsidRDefault="00324119" w:rsidP="009B3866">
            <w:pPr>
              <w:autoSpaceDE w:val="0"/>
              <w:autoSpaceDN w:val="0"/>
              <w:adjustRightInd w:val="0"/>
              <w:spacing w:after="0" w:line="240" w:lineRule="auto"/>
              <w:ind w:firstLine="119"/>
              <w:jc w:val="center"/>
              <w:rPr>
                <w:rFonts w:ascii="Times New Roman" w:hAnsi="Times New Roman" w:cs="Times New Roman"/>
                <w:b/>
                <w:color w:val="000000" w:themeColor="text1"/>
                <w:sz w:val="24"/>
              </w:rPr>
            </w:pPr>
            <w:r w:rsidRPr="009A5671">
              <w:rPr>
                <w:rFonts w:ascii="Times New Roman" w:hAnsi="Times New Roman" w:cs="Times New Roman"/>
                <w:b/>
                <w:color w:val="000000" w:themeColor="text1"/>
                <w:sz w:val="24"/>
              </w:rPr>
              <w:t>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9A5671" w:rsidRDefault="00412E63" w:rsidP="00324119">
            <w:pPr>
              <w:autoSpaceDE w:val="0"/>
              <w:autoSpaceDN w:val="0"/>
              <w:adjustRightInd w:val="0"/>
              <w:spacing w:after="0" w:line="240" w:lineRule="auto"/>
              <w:jc w:val="center"/>
              <w:rPr>
                <w:rFonts w:ascii="Times New Roman" w:hAnsi="Times New Roman" w:cs="Times New Roman"/>
                <w:b/>
                <w:color w:val="000000" w:themeColor="text1"/>
                <w:sz w:val="24"/>
              </w:rPr>
            </w:pPr>
            <w:r w:rsidRPr="009A5671">
              <w:rPr>
                <w:rFonts w:ascii="Times New Roman" w:hAnsi="Times New Roman" w:cs="Times New Roman"/>
                <w:b/>
                <w:color w:val="000000" w:themeColor="text1"/>
                <w:sz w:val="24"/>
              </w:rPr>
              <w:t>20</w:t>
            </w:r>
            <w:r w:rsidR="00324119" w:rsidRPr="009A5671">
              <w:rPr>
                <w:rFonts w:ascii="Times New Roman" w:hAnsi="Times New Roman" w:cs="Times New Roman"/>
                <w:b/>
                <w:color w:val="000000" w:themeColor="text1"/>
                <w:sz w:val="24"/>
              </w:rPr>
              <w:t>20</w:t>
            </w:r>
          </w:p>
        </w:tc>
        <w:tc>
          <w:tcPr>
            <w:tcW w:w="1275" w:type="dxa"/>
            <w:tcBorders>
              <w:top w:val="single" w:sz="4" w:space="0" w:color="000000"/>
              <w:left w:val="single" w:sz="4" w:space="0" w:color="000000"/>
              <w:bottom w:val="single" w:sz="4" w:space="0" w:color="000000"/>
              <w:right w:val="single" w:sz="4" w:space="0" w:color="000000"/>
            </w:tcBorders>
          </w:tcPr>
          <w:p w:rsidR="00412E63" w:rsidRPr="009A5671" w:rsidRDefault="00324119" w:rsidP="009B3866">
            <w:pPr>
              <w:autoSpaceDE w:val="0"/>
              <w:autoSpaceDN w:val="0"/>
              <w:adjustRightInd w:val="0"/>
              <w:spacing w:after="0" w:line="240" w:lineRule="auto"/>
              <w:jc w:val="center"/>
              <w:rPr>
                <w:rFonts w:ascii="Times New Roman" w:hAnsi="Times New Roman" w:cs="Times New Roman"/>
                <w:b/>
                <w:color w:val="000000" w:themeColor="text1"/>
                <w:sz w:val="24"/>
              </w:rPr>
            </w:pPr>
            <w:r w:rsidRPr="009A5671">
              <w:rPr>
                <w:rFonts w:ascii="Times New Roman" w:hAnsi="Times New Roman" w:cs="Times New Roman"/>
                <w:b/>
                <w:color w:val="000000" w:themeColor="text1"/>
                <w:sz w:val="24"/>
              </w:rPr>
              <w:t>2021</w:t>
            </w:r>
          </w:p>
        </w:tc>
      </w:tr>
      <w:tr w:rsidR="00412E63" w:rsidRPr="009A5671" w:rsidTr="009A5671">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2E63" w:rsidRPr="002B1AAB" w:rsidRDefault="00412E63" w:rsidP="00E764E4">
            <w:pPr>
              <w:widowControl w:val="0"/>
              <w:spacing w:after="0" w:line="240" w:lineRule="auto"/>
              <w:ind w:firstLine="34"/>
              <w:jc w:val="both"/>
              <w:rPr>
                <w:rFonts w:ascii="Times New Roman" w:hAnsi="Times New Roman" w:cs="Times New Roman"/>
                <w:b/>
                <w:color w:val="000000" w:themeColor="text1"/>
                <w:sz w:val="24"/>
              </w:rPr>
            </w:pPr>
            <w:r w:rsidRPr="002B1AAB">
              <w:rPr>
                <w:rFonts w:ascii="Times New Roman" w:hAnsi="Times New Roman" w:cs="Times New Roman"/>
                <w:b/>
                <w:color w:val="000000" w:themeColor="text1"/>
                <w:sz w:val="24"/>
              </w:rPr>
              <w:t>Родившиеся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9A5671" w:rsidRDefault="00324119" w:rsidP="009B3866">
            <w:pPr>
              <w:spacing w:after="0" w:line="240" w:lineRule="auto"/>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9A5671" w:rsidRDefault="00324119" w:rsidP="009B3866">
            <w:pPr>
              <w:spacing w:after="0" w:line="240" w:lineRule="auto"/>
              <w:ind w:firstLine="20"/>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28</w:t>
            </w:r>
          </w:p>
        </w:tc>
        <w:tc>
          <w:tcPr>
            <w:tcW w:w="1276" w:type="dxa"/>
            <w:tcBorders>
              <w:top w:val="single" w:sz="4" w:space="0" w:color="000000"/>
              <w:left w:val="single" w:sz="4" w:space="0" w:color="000000"/>
              <w:bottom w:val="single" w:sz="4" w:space="0" w:color="000000"/>
              <w:right w:val="single" w:sz="4" w:space="0" w:color="000000"/>
            </w:tcBorders>
          </w:tcPr>
          <w:p w:rsidR="00412E63" w:rsidRPr="009A5671" w:rsidRDefault="00324119" w:rsidP="009B3866">
            <w:pPr>
              <w:shd w:val="clear" w:color="auto" w:fill="FFFFFF"/>
              <w:spacing w:after="0" w:line="240" w:lineRule="auto"/>
              <w:ind w:firstLine="119"/>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9A5671" w:rsidRDefault="00324119" w:rsidP="009B3866">
            <w:pPr>
              <w:shd w:val="clear" w:color="auto" w:fill="FFFFFF"/>
              <w:spacing w:after="0" w:line="240" w:lineRule="auto"/>
              <w:ind w:firstLine="119"/>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9A5671" w:rsidRDefault="00324119" w:rsidP="009B3866">
            <w:pPr>
              <w:shd w:val="clear" w:color="auto" w:fill="FFFFFF"/>
              <w:spacing w:after="0" w:line="240" w:lineRule="auto"/>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29</w:t>
            </w:r>
          </w:p>
        </w:tc>
        <w:tc>
          <w:tcPr>
            <w:tcW w:w="1275" w:type="dxa"/>
            <w:tcBorders>
              <w:top w:val="single" w:sz="4" w:space="0" w:color="000000"/>
              <w:left w:val="single" w:sz="4" w:space="0" w:color="000000"/>
              <w:bottom w:val="single" w:sz="4" w:space="0" w:color="000000"/>
              <w:right w:val="single" w:sz="4" w:space="0" w:color="000000"/>
            </w:tcBorders>
          </w:tcPr>
          <w:p w:rsidR="00412E63" w:rsidRPr="009A5671" w:rsidRDefault="00324119" w:rsidP="009B3866">
            <w:pPr>
              <w:shd w:val="clear" w:color="auto" w:fill="FFFFFF"/>
              <w:spacing w:after="0" w:line="240" w:lineRule="auto"/>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24</w:t>
            </w:r>
          </w:p>
        </w:tc>
      </w:tr>
      <w:tr w:rsidR="00412E63" w:rsidRPr="009A5671" w:rsidTr="009A5671">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2E63" w:rsidRPr="002B1AAB" w:rsidRDefault="00412E63" w:rsidP="00E764E4">
            <w:pPr>
              <w:widowControl w:val="0"/>
              <w:spacing w:after="0" w:line="240" w:lineRule="auto"/>
              <w:ind w:firstLine="34"/>
              <w:jc w:val="both"/>
              <w:rPr>
                <w:rFonts w:ascii="Times New Roman" w:hAnsi="Times New Roman" w:cs="Times New Roman"/>
                <w:b/>
                <w:color w:val="000000" w:themeColor="text1"/>
                <w:sz w:val="24"/>
              </w:rPr>
            </w:pPr>
            <w:r w:rsidRPr="002B1AAB">
              <w:rPr>
                <w:rFonts w:ascii="Times New Roman" w:hAnsi="Times New Roman" w:cs="Times New Roman"/>
                <w:b/>
                <w:color w:val="000000" w:themeColor="text1"/>
                <w:sz w:val="24"/>
              </w:rPr>
              <w:t>Умершие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9A5671" w:rsidRDefault="00324119" w:rsidP="009B3866">
            <w:pPr>
              <w:pStyle w:val="p12"/>
              <w:spacing w:before="0" w:beforeAutospacing="0" w:after="0" w:afterAutospacing="0"/>
              <w:jc w:val="center"/>
              <w:rPr>
                <w:color w:val="000000" w:themeColor="text1"/>
                <w:szCs w:val="22"/>
              </w:rPr>
            </w:pPr>
            <w:r w:rsidRPr="009A5671">
              <w:rPr>
                <w:color w:val="000000" w:themeColor="text1"/>
                <w:szCs w:val="22"/>
              </w:rPr>
              <w:t>88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9A5671" w:rsidRDefault="00324119" w:rsidP="009B3866">
            <w:pPr>
              <w:spacing w:after="0" w:line="240" w:lineRule="auto"/>
              <w:ind w:firstLine="20"/>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94</w:t>
            </w:r>
          </w:p>
        </w:tc>
        <w:tc>
          <w:tcPr>
            <w:tcW w:w="1276" w:type="dxa"/>
            <w:tcBorders>
              <w:top w:val="single" w:sz="4" w:space="0" w:color="000000"/>
              <w:left w:val="single" w:sz="4" w:space="0" w:color="000000"/>
              <w:bottom w:val="single" w:sz="4" w:space="0" w:color="000000"/>
              <w:right w:val="single" w:sz="4" w:space="0" w:color="000000"/>
            </w:tcBorders>
          </w:tcPr>
          <w:p w:rsidR="00412E63" w:rsidRPr="009A5671" w:rsidRDefault="00324119" w:rsidP="009B3866">
            <w:pPr>
              <w:shd w:val="clear" w:color="auto" w:fill="FFFFFF"/>
              <w:spacing w:after="0" w:line="240" w:lineRule="auto"/>
              <w:ind w:firstLine="119"/>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97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9A5671" w:rsidRDefault="00324119" w:rsidP="009B3866">
            <w:pPr>
              <w:shd w:val="clear" w:color="auto" w:fill="FFFFFF"/>
              <w:spacing w:after="0" w:line="240" w:lineRule="auto"/>
              <w:ind w:firstLine="119"/>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9A5671" w:rsidRDefault="00324119" w:rsidP="009B3866">
            <w:pPr>
              <w:shd w:val="clear" w:color="auto" w:fill="FFFFFF"/>
              <w:spacing w:after="0" w:line="240" w:lineRule="auto"/>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134</w:t>
            </w:r>
          </w:p>
        </w:tc>
        <w:tc>
          <w:tcPr>
            <w:tcW w:w="1275" w:type="dxa"/>
            <w:tcBorders>
              <w:top w:val="single" w:sz="4" w:space="0" w:color="000000"/>
              <w:left w:val="single" w:sz="4" w:space="0" w:color="000000"/>
              <w:bottom w:val="single" w:sz="4" w:space="0" w:color="000000"/>
              <w:right w:val="single" w:sz="4" w:space="0" w:color="000000"/>
            </w:tcBorders>
          </w:tcPr>
          <w:p w:rsidR="00412E63" w:rsidRPr="009A5671" w:rsidRDefault="00324119" w:rsidP="009B3866">
            <w:pPr>
              <w:shd w:val="clear" w:color="auto" w:fill="FFFFFF"/>
              <w:spacing w:after="0" w:line="240" w:lineRule="auto"/>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149</w:t>
            </w:r>
          </w:p>
        </w:tc>
      </w:tr>
      <w:tr w:rsidR="00412E63" w:rsidRPr="009A5671" w:rsidTr="002B6B1E">
        <w:trPr>
          <w:trHeight w:val="28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2E63" w:rsidRPr="002B1AAB" w:rsidRDefault="00412E63" w:rsidP="00E764E4">
            <w:pPr>
              <w:widowControl w:val="0"/>
              <w:spacing w:after="0" w:line="240" w:lineRule="auto"/>
              <w:ind w:firstLine="34"/>
              <w:jc w:val="both"/>
              <w:rPr>
                <w:rFonts w:ascii="Times New Roman" w:hAnsi="Times New Roman" w:cs="Times New Roman"/>
                <w:b/>
                <w:color w:val="000000" w:themeColor="text1"/>
                <w:sz w:val="24"/>
              </w:rPr>
            </w:pPr>
            <w:r w:rsidRPr="002B1AAB">
              <w:rPr>
                <w:rFonts w:ascii="Times New Roman" w:hAnsi="Times New Roman" w:cs="Times New Roman"/>
                <w:b/>
                <w:color w:val="000000" w:themeColor="text1"/>
                <w:sz w:val="24"/>
              </w:rPr>
              <w:t>Естественный прирост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9A5671" w:rsidRDefault="00324119" w:rsidP="0038240C">
            <w:pPr>
              <w:autoSpaceDE w:val="0"/>
              <w:autoSpaceDN w:val="0"/>
              <w:adjustRightInd w:val="0"/>
              <w:spacing w:after="0" w:line="240" w:lineRule="auto"/>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-41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9A5671" w:rsidRDefault="00324119" w:rsidP="00535A7D">
            <w:pPr>
              <w:autoSpaceDE w:val="0"/>
              <w:autoSpaceDN w:val="0"/>
              <w:adjustRightInd w:val="0"/>
              <w:spacing w:after="0" w:line="240" w:lineRule="auto"/>
              <w:ind w:firstLine="20"/>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-66</w:t>
            </w:r>
          </w:p>
        </w:tc>
        <w:tc>
          <w:tcPr>
            <w:tcW w:w="1276" w:type="dxa"/>
            <w:tcBorders>
              <w:top w:val="single" w:sz="4" w:space="0" w:color="000000"/>
              <w:left w:val="single" w:sz="4" w:space="0" w:color="000000"/>
              <w:bottom w:val="single" w:sz="4" w:space="0" w:color="000000"/>
              <w:right w:val="single" w:sz="4" w:space="0" w:color="000000"/>
            </w:tcBorders>
            <w:vAlign w:val="center"/>
          </w:tcPr>
          <w:p w:rsidR="00412E63" w:rsidRPr="009A5671" w:rsidRDefault="00324119" w:rsidP="00535A7D">
            <w:pPr>
              <w:autoSpaceDE w:val="0"/>
              <w:autoSpaceDN w:val="0"/>
              <w:adjustRightInd w:val="0"/>
              <w:spacing w:after="0" w:line="240" w:lineRule="auto"/>
              <w:ind w:firstLine="119"/>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-62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9A5671" w:rsidRDefault="00324119" w:rsidP="00535A7D">
            <w:pPr>
              <w:autoSpaceDE w:val="0"/>
              <w:autoSpaceDN w:val="0"/>
              <w:adjustRightInd w:val="0"/>
              <w:spacing w:after="0" w:line="240" w:lineRule="auto"/>
              <w:ind w:firstLine="119"/>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9A5671" w:rsidRDefault="00324119" w:rsidP="00FB27A7">
            <w:pPr>
              <w:autoSpaceDE w:val="0"/>
              <w:autoSpaceDN w:val="0"/>
              <w:adjustRightInd w:val="0"/>
              <w:spacing w:after="0" w:line="240" w:lineRule="auto"/>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-105</w:t>
            </w:r>
          </w:p>
        </w:tc>
        <w:tc>
          <w:tcPr>
            <w:tcW w:w="1275" w:type="dxa"/>
            <w:tcBorders>
              <w:top w:val="single" w:sz="4" w:space="0" w:color="000000"/>
              <w:left w:val="single" w:sz="4" w:space="0" w:color="000000"/>
              <w:bottom w:val="single" w:sz="4" w:space="0" w:color="000000"/>
              <w:right w:val="single" w:sz="4" w:space="0" w:color="000000"/>
            </w:tcBorders>
            <w:vAlign w:val="center"/>
          </w:tcPr>
          <w:p w:rsidR="00412E63" w:rsidRPr="009A5671" w:rsidRDefault="00324119" w:rsidP="00FB27A7">
            <w:pPr>
              <w:autoSpaceDE w:val="0"/>
              <w:autoSpaceDN w:val="0"/>
              <w:adjustRightInd w:val="0"/>
              <w:spacing w:after="0" w:line="240" w:lineRule="auto"/>
              <w:jc w:val="center"/>
              <w:rPr>
                <w:rFonts w:ascii="Times New Roman" w:hAnsi="Times New Roman" w:cs="Times New Roman"/>
                <w:color w:val="000000" w:themeColor="text1"/>
                <w:sz w:val="24"/>
              </w:rPr>
            </w:pPr>
            <w:r w:rsidRPr="009A5671">
              <w:rPr>
                <w:rFonts w:ascii="Times New Roman" w:hAnsi="Times New Roman" w:cs="Times New Roman"/>
                <w:color w:val="000000" w:themeColor="text1"/>
                <w:sz w:val="24"/>
              </w:rPr>
              <w:t>-125</w:t>
            </w:r>
          </w:p>
        </w:tc>
      </w:tr>
    </w:tbl>
    <w:p w:rsidR="0038240C" w:rsidRPr="00CF1DF8" w:rsidRDefault="0038240C" w:rsidP="001475A4">
      <w:pPr>
        <w:widowControl w:val="0"/>
        <w:spacing w:after="0" w:line="300" w:lineRule="auto"/>
        <w:ind w:firstLine="709"/>
        <w:jc w:val="both"/>
        <w:rPr>
          <w:rFonts w:ascii="Times New Roman" w:hAnsi="Times New Roman" w:cs="Times New Roman"/>
          <w:sz w:val="28"/>
          <w:szCs w:val="28"/>
          <w:highlight w:val="yellow"/>
        </w:rPr>
      </w:pPr>
    </w:p>
    <w:p w:rsidR="006C0705" w:rsidRPr="007F40FB" w:rsidRDefault="006C0705" w:rsidP="001475A4">
      <w:pPr>
        <w:pStyle w:val="a7"/>
        <w:widowControl w:val="0"/>
        <w:spacing w:after="0" w:line="300" w:lineRule="auto"/>
        <w:ind w:left="0" w:firstLine="709"/>
        <w:jc w:val="both"/>
        <w:rPr>
          <w:rFonts w:ascii="Times New Roman" w:hAnsi="Times New Roman" w:cs="Times New Roman"/>
          <w:sz w:val="28"/>
          <w:szCs w:val="28"/>
        </w:rPr>
      </w:pPr>
      <w:r w:rsidRPr="007F40FB">
        <w:rPr>
          <w:rFonts w:ascii="Times New Roman" w:hAnsi="Times New Roman" w:cs="Times New Roman"/>
          <w:sz w:val="28"/>
          <w:szCs w:val="28"/>
        </w:rPr>
        <w:t>Учитывая низкий естественный прирост в МО, уже в ближайшей перспективе следует ожидать рост демографической нагрузки вследствие того, что, в трудоспособный возраст войдут менее многочисленные поколения, а пока еще растущее число населения трудоспособного возраста перейдет в категорию пенсионеров. В будущем тенденция увеличения демографической нагрузки будет неизбежна. А это весьма острая социально-демографическая и экономическая проблема.</w:t>
      </w:r>
    </w:p>
    <w:p w:rsidR="009316FA" w:rsidRPr="007F40FB" w:rsidRDefault="009316FA" w:rsidP="001475A4">
      <w:pPr>
        <w:pStyle w:val="a7"/>
        <w:widowControl w:val="0"/>
        <w:spacing w:after="0" w:line="300" w:lineRule="auto"/>
        <w:ind w:left="0" w:firstLine="709"/>
        <w:jc w:val="both"/>
        <w:rPr>
          <w:rFonts w:ascii="Times New Roman" w:hAnsi="Times New Roman" w:cs="Times New Roman"/>
          <w:sz w:val="28"/>
          <w:szCs w:val="28"/>
        </w:rPr>
      </w:pPr>
      <w:r w:rsidRPr="007F40FB">
        <w:rPr>
          <w:rFonts w:ascii="Times New Roman" w:hAnsi="Times New Roman" w:cs="Times New Roman"/>
          <w:sz w:val="28"/>
          <w:szCs w:val="28"/>
        </w:rPr>
        <w:t>В муниципально</w:t>
      </w:r>
      <w:r w:rsidR="001C28D5" w:rsidRPr="007F40FB">
        <w:rPr>
          <w:rFonts w:ascii="Times New Roman" w:hAnsi="Times New Roman" w:cs="Times New Roman"/>
          <w:sz w:val="28"/>
          <w:szCs w:val="28"/>
        </w:rPr>
        <w:t>м</w:t>
      </w:r>
      <w:r w:rsidRPr="007F40FB">
        <w:rPr>
          <w:rFonts w:ascii="Times New Roman" w:hAnsi="Times New Roman" w:cs="Times New Roman"/>
          <w:sz w:val="28"/>
          <w:szCs w:val="28"/>
        </w:rPr>
        <w:t xml:space="preserve"> образовани</w:t>
      </w:r>
      <w:r w:rsidR="001C28D5" w:rsidRPr="007F40FB">
        <w:rPr>
          <w:rFonts w:ascii="Times New Roman" w:hAnsi="Times New Roman" w:cs="Times New Roman"/>
          <w:sz w:val="28"/>
          <w:szCs w:val="28"/>
        </w:rPr>
        <w:t>и</w:t>
      </w:r>
      <w:r w:rsidRPr="007F40FB">
        <w:rPr>
          <w:rFonts w:ascii="Times New Roman" w:hAnsi="Times New Roman" w:cs="Times New Roman"/>
          <w:sz w:val="28"/>
          <w:szCs w:val="28"/>
        </w:rPr>
        <w:t xml:space="preserve"> коэффициен</w:t>
      </w:r>
      <w:r w:rsidR="002609B6" w:rsidRPr="007F40FB">
        <w:rPr>
          <w:rFonts w:ascii="Times New Roman" w:hAnsi="Times New Roman" w:cs="Times New Roman"/>
          <w:sz w:val="28"/>
          <w:szCs w:val="28"/>
        </w:rPr>
        <w:t>т смертности населения остается</w:t>
      </w:r>
      <w:r w:rsidRPr="007F40FB">
        <w:rPr>
          <w:rFonts w:ascii="Times New Roman" w:hAnsi="Times New Roman" w:cs="Times New Roman"/>
          <w:sz w:val="28"/>
          <w:szCs w:val="28"/>
        </w:rPr>
        <w:t xml:space="preserve"> высоким при низкой рождаемости. На 20</w:t>
      </w:r>
      <w:r w:rsidR="007F40FB" w:rsidRPr="007F40FB">
        <w:rPr>
          <w:rFonts w:ascii="Times New Roman" w:hAnsi="Times New Roman" w:cs="Times New Roman"/>
          <w:sz w:val="28"/>
          <w:szCs w:val="28"/>
        </w:rPr>
        <w:t>21</w:t>
      </w:r>
      <w:r w:rsidRPr="007F40FB">
        <w:rPr>
          <w:rFonts w:ascii="Times New Roman" w:hAnsi="Times New Roman" w:cs="Times New Roman"/>
          <w:sz w:val="28"/>
          <w:szCs w:val="28"/>
        </w:rPr>
        <w:t xml:space="preserve"> г. коэффициент смертности превышает коэффициент рождаемости (</w:t>
      </w:r>
      <w:r w:rsidR="007F40FB" w:rsidRPr="007F40FB">
        <w:rPr>
          <w:rFonts w:ascii="Times New Roman" w:hAnsi="Times New Roman" w:cs="Times New Roman"/>
          <w:sz w:val="28"/>
          <w:szCs w:val="28"/>
        </w:rPr>
        <w:t>28</w:t>
      </w:r>
      <w:r w:rsidR="002B1AAB">
        <w:rPr>
          <w:rFonts w:ascii="Times New Roman" w:hAnsi="Times New Roman" w:cs="Times New Roman"/>
          <w:sz w:val="28"/>
          <w:szCs w:val="28"/>
        </w:rPr>
        <w:t>,</w:t>
      </w:r>
      <w:r w:rsidR="007F40FB" w:rsidRPr="007F40FB">
        <w:rPr>
          <w:rFonts w:ascii="Times New Roman" w:hAnsi="Times New Roman" w:cs="Times New Roman"/>
          <w:sz w:val="28"/>
          <w:szCs w:val="28"/>
        </w:rPr>
        <w:t>9</w:t>
      </w:r>
      <w:r w:rsidR="005F7B5D" w:rsidRPr="007F40FB">
        <w:rPr>
          <w:rFonts w:ascii="Times New Roman" w:hAnsi="Times New Roman" w:cs="Times New Roman"/>
          <w:sz w:val="28"/>
          <w:szCs w:val="28"/>
        </w:rPr>
        <w:t xml:space="preserve"> </w:t>
      </w:r>
      <w:r w:rsidRPr="007F40FB">
        <w:rPr>
          <w:rFonts w:ascii="Times New Roman" w:hAnsi="Times New Roman" w:cs="Times New Roman"/>
          <w:sz w:val="28"/>
          <w:szCs w:val="28"/>
        </w:rPr>
        <w:t xml:space="preserve">‰ и </w:t>
      </w:r>
      <w:r w:rsidR="007F40FB" w:rsidRPr="007F40FB">
        <w:rPr>
          <w:rFonts w:ascii="Times New Roman" w:hAnsi="Times New Roman" w:cs="Times New Roman"/>
          <w:sz w:val="28"/>
          <w:szCs w:val="28"/>
        </w:rPr>
        <w:t>4</w:t>
      </w:r>
      <w:r w:rsidR="002B1AAB">
        <w:rPr>
          <w:rFonts w:ascii="Times New Roman" w:hAnsi="Times New Roman" w:cs="Times New Roman"/>
          <w:sz w:val="28"/>
          <w:szCs w:val="28"/>
        </w:rPr>
        <w:t>,</w:t>
      </w:r>
      <w:r w:rsidR="007F40FB" w:rsidRPr="007F40FB">
        <w:rPr>
          <w:rFonts w:ascii="Times New Roman" w:hAnsi="Times New Roman" w:cs="Times New Roman"/>
          <w:sz w:val="28"/>
          <w:szCs w:val="28"/>
        </w:rPr>
        <w:t>7</w:t>
      </w:r>
      <w:r w:rsidR="005F7B5D" w:rsidRPr="007F40FB">
        <w:rPr>
          <w:rFonts w:ascii="Times New Roman" w:hAnsi="Times New Roman" w:cs="Times New Roman"/>
          <w:sz w:val="28"/>
          <w:szCs w:val="28"/>
        </w:rPr>
        <w:t xml:space="preserve"> </w:t>
      </w:r>
      <w:r w:rsidRPr="007F40FB">
        <w:rPr>
          <w:rFonts w:ascii="Times New Roman" w:hAnsi="Times New Roman" w:cs="Times New Roman"/>
          <w:sz w:val="28"/>
          <w:szCs w:val="28"/>
        </w:rPr>
        <w:t>‰ соответственно).</w:t>
      </w:r>
    </w:p>
    <w:p w:rsidR="009316FA" w:rsidRPr="007F40FB" w:rsidRDefault="009316FA" w:rsidP="001475A4">
      <w:pPr>
        <w:pStyle w:val="a7"/>
        <w:widowControl w:val="0"/>
        <w:spacing w:after="0" w:line="300" w:lineRule="auto"/>
        <w:ind w:left="0" w:firstLine="709"/>
        <w:jc w:val="both"/>
        <w:rPr>
          <w:rFonts w:ascii="Times New Roman" w:hAnsi="Times New Roman" w:cs="Times New Roman"/>
          <w:sz w:val="28"/>
          <w:szCs w:val="28"/>
        </w:rPr>
      </w:pPr>
      <w:r w:rsidRPr="007F40FB">
        <w:rPr>
          <w:rFonts w:ascii="Times New Roman" w:hAnsi="Times New Roman" w:cs="Times New Roman"/>
          <w:sz w:val="28"/>
          <w:szCs w:val="28"/>
        </w:rPr>
        <w:t>Спад рождаемости зависит от ряда причин</w:t>
      </w:r>
      <w:r w:rsidR="002609B6" w:rsidRPr="007F40FB">
        <w:rPr>
          <w:rFonts w:ascii="Times New Roman" w:hAnsi="Times New Roman" w:cs="Times New Roman"/>
          <w:sz w:val="28"/>
          <w:szCs w:val="28"/>
        </w:rPr>
        <w:t>, таких</w:t>
      </w:r>
      <w:r w:rsidRPr="007F40FB">
        <w:rPr>
          <w:rFonts w:ascii="Times New Roman" w:hAnsi="Times New Roman" w:cs="Times New Roman"/>
          <w:sz w:val="28"/>
          <w:szCs w:val="28"/>
        </w:rPr>
        <w:t xml:space="preserve"> как экономических, так </w:t>
      </w:r>
      <w:r w:rsidR="002609B6" w:rsidRPr="007F40FB">
        <w:rPr>
          <w:rFonts w:ascii="Times New Roman" w:hAnsi="Times New Roman" w:cs="Times New Roman"/>
          <w:sz w:val="28"/>
          <w:szCs w:val="28"/>
        </w:rPr>
        <w:t>и социологических.</w:t>
      </w:r>
    </w:p>
    <w:p w:rsidR="00D32139" w:rsidRPr="007F40FB" w:rsidRDefault="00D32139" w:rsidP="001475A4">
      <w:pPr>
        <w:pStyle w:val="a7"/>
        <w:widowControl w:val="0"/>
        <w:spacing w:after="0" w:line="300" w:lineRule="auto"/>
        <w:ind w:left="0" w:firstLine="709"/>
        <w:jc w:val="both"/>
        <w:rPr>
          <w:rFonts w:ascii="Times New Roman" w:hAnsi="Times New Roman" w:cs="Times New Roman"/>
          <w:sz w:val="28"/>
          <w:szCs w:val="28"/>
        </w:rPr>
      </w:pPr>
      <w:r w:rsidRPr="007F40FB">
        <w:rPr>
          <w:rFonts w:ascii="Times New Roman" w:hAnsi="Times New Roman" w:cs="Times New Roman"/>
          <w:sz w:val="28"/>
          <w:szCs w:val="28"/>
        </w:rPr>
        <w:t xml:space="preserve">Основными причинами высокой смертности населения являются заболевания системы кровообращения, новообразования и неестественные причины смерти. При общем росте числа умерших и коэффициента смертности за годы рыночных </w:t>
      </w:r>
      <w:r w:rsidRPr="007F40FB">
        <w:rPr>
          <w:rFonts w:ascii="Times New Roman" w:hAnsi="Times New Roman" w:cs="Times New Roman"/>
          <w:sz w:val="28"/>
          <w:szCs w:val="28"/>
        </w:rPr>
        <w:lastRenderedPageBreak/>
        <w:t>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935248" w:rsidRPr="009A5671" w:rsidRDefault="009316FA" w:rsidP="001475A4">
      <w:pPr>
        <w:pStyle w:val="a7"/>
        <w:widowControl w:val="0"/>
        <w:spacing w:after="0" w:line="300" w:lineRule="auto"/>
        <w:ind w:left="0" w:firstLine="709"/>
        <w:jc w:val="both"/>
        <w:rPr>
          <w:rFonts w:ascii="Times New Roman" w:hAnsi="Times New Roman" w:cs="Times New Roman"/>
          <w:sz w:val="28"/>
          <w:szCs w:val="28"/>
        </w:rPr>
      </w:pPr>
      <w:r w:rsidRPr="00752D5C">
        <w:rPr>
          <w:rFonts w:ascii="Times New Roman" w:hAnsi="Times New Roman" w:cs="Times New Roman"/>
          <w:sz w:val="28"/>
          <w:szCs w:val="28"/>
        </w:rPr>
        <w:t xml:space="preserve">В последние годы миграционные потоки </w:t>
      </w:r>
      <w:r w:rsidR="00567A88" w:rsidRPr="00752D5C">
        <w:rPr>
          <w:rFonts w:ascii="Times New Roman" w:hAnsi="Times New Roman" w:cs="Times New Roman"/>
          <w:sz w:val="28"/>
          <w:szCs w:val="28"/>
        </w:rPr>
        <w:t>обусловлены оттоком населения</w:t>
      </w:r>
      <w:r w:rsidRPr="00752D5C">
        <w:rPr>
          <w:rFonts w:ascii="Times New Roman" w:hAnsi="Times New Roman" w:cs="Times New Roman"/>
          <w:sz w:val="28"/>
          <w:szCs w:val="28"/>
        </w:rPr>
        <w:t>, что негативно сказывается на механическом приросте населения поселения (</w:t>
      </w:r>
      <w:r w:rsidR="00567A88" w:rsidRPr="00752D5C">
        <w:rPr>
          <w:rFonts w:ascii="Times New Roman" w:hAnsi="Times New Roman" w:cs="Times New Roman"/>
          <w:sz w:val="28"/>
          <w:szCs w:val="28"/>
        </w:rPr>
        <w:t>табл</w:t>
      </w:r>
      <w:r w:rsidRPr="00752D5C">
        <w:rPr>
          <w:rFonts w:ascii="Times New Roman" w:hAnsi="Times New Roman" w:cs="Times New Roman"/>
          <w:sz w:val="28"/>
          <w:szCs w:val="28"/>
        </w:rPr>
        <w:t>.3.1.</w:t>
      </w:r>
      <w:r w:rsidR="001475A4">
        <w:rPr>
          <w:rFonts w:ascii="Times New Roman" w:hAnsi="Times New Roman" w:cs="Times New Roman"/>
          <w:sz w:val="28"/>
          <w:szCs w:val="28"/>
        </w:rPr>
        <w:t>3</w:t>
      </w:r>
      <w:r w:rsidR="009A5671">
        <w:rPr>
          <w:rFonts w:ascii="Times New Roman" w:hAnsi="Times New Roman" w:cs="Times New Roman"/>
          <w:sz w:val="28"/>
          <w:szCs w:val="28"/>
        </w:rPr>
        <w:t>).</w:t>
      </w:r>
    </w:p>
    <w:p w:rsidR="009316FA" w:rsidRPr="007F40FB" w:rsidRDefault="009316FA" w:rsidP="001475A4">
      <w:pPr>
        <w:pStyle w:val="31"/>
        <w:suppressAutoHyphens/>
        <w:spacing w:after="0"/>
        <w:ind w:left="0" w:firstLine="709"/>
        <w:rPr>
          <w:b/>
          <w:color w:val="000000" w:themeColor="text1"/>
          <w:sz w:val="24"/>
          <w:szCs w:val="24"/>
        </w:rPr>
      </w:pPr>
      <w:r w:rsidRPr="007F40FB">
        <w:rPr>
          <w:b/>
          <w:color w:val="000000" w:themeColor="text1"/>
          <w:sz w:val="24"/>
          <w:szCs w:val="24"/>
        </w:rPr>
        <w:t>Таблица 3.1.</w:t>
      </w:r>
      <w:r w:rsidR="009A5671">
        <w:rPr>
          <w:b/>
          <w:color w:val="000000" w:themeColor="text1"/>
          <w:sz w:val="24"/>
          <w:szCs w:val="24"/>
        </w:rPr>
        <w:t>3</w:t>
      </w:r>
      <w:r w:rsidRPr="007F40FB">
        <w:rPr>
          <w:b/>
          <w:color w:val="000000" w:themeColor="text1"/>
          <w:sz w:val="24"/>
          <w:szCs w:val="24"/>
        </w:rPr>
        <w:t xml:space="preserve"> Динамика механического движения населения, чел.</w:t>
      </w:r>
    </w:p>
    <w:tbl>
      <w:tblPr>
        <w:tblW w:w="49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1137"/>
        <w:gridCol w:w="1134"/>
        <w:gridCol w:w="1134"/>
        <w:gridCol w:w="1134"/>
        <w:gridCol w:w="1134"/>
        <w:gridCol w:w="1042"/>
      </w:tblGrid>
      <w:tr w:rsidR="00CF1DF8" w:rsidRPr="00CF1DF8" w:rsidTr="00CF1DF8">
        <w:trPr>
          <w:jc w:val="center"/>
        </w:trPr>
        <w:tc>
          <w:tcPr>
            <w:tcW w:w="1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CF1DF8" w:rsidRDefault="00412E63"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Показатели, чел.</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CF1DF8" w:rsidRDefault="007F40FB" w:rsidP="00CF1DF8">
            <w:pPr>
              <w:pStyle w:val="31"/>
              <w:suppressAutoHyphens/>
              <w:spacing w:after="0"/>
              <w:ind w:left="0"/>
              <w:jc w:val="center"/>
              <w:rPr>
                <w:b/>
                <w:color w:val="000000" w:themeColor="text1"/>
                <w:sz w:val="24"/>
                <w:szCs w:val="22"/>
              </w:rPr>
            </w:pPr>
            <w:r w:rsidRPr="00CF1DF8">
              <w:rPr>
                <w:b/>
                <w:color w:val="000000" w:themeColor="text1"/>
                <w:sz w:val="24"/>
                <w:szCs w:val="22"/>
              </w:rPr>
              <w:t>2016</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CF1DF8" w:rsidRDefault="007F40FB" w:rsidP="00CF1DF8">
            <w:pPr>
              <w:pStyle w:val="31"/>
              <w:suppressAutoHyphens/>
              <w:spacing w:after="0"/>
              <w:ind w:left="0"/>
              <w:jc w:val="center"/>
              <w:rPr>
                <w:b/>
                <w:color w:val="000000" w:themeColor="text1"/>
                <w:sz w:val="24"/>
                <w:szCs w:val="22"/>
              </w:rPr>
            </w:pPr>
            <w:r w:rsidRPr="00CF1DF8">
              <w:rPr>
                <w:b/>
                <w:color w:val="000000" w:themeColor="text1"/>
                <w:sz w:val="24"/>
                <w:szCs w:val="22"/>
              </w:rPr>
              <w:t>2017</w:t>
            </w:r>
          </w:p>
        </w:tc>
        <w:tc>
          <w:tcPr>
            <w:tcW w:w="550" w:type="pct"/>
            <w:tcBorders>
              <w:top w:val="single" w:sz="4" w:space="0" w:color="000000"/>
              <w:left w:val="single" w:sz="4" w:space="0" w:color="000000"/>
              <w:bottom w:val="single" w:sz="4" w:space="0" w:color="000000"/>
              <w:right w:val="single" w:sz="4" w:space="0" w:color="000000"/>
            </w:tcBorders>
            <w:vAlign w:val="center"/>
          </w:tcPr>
          <w:p w:rsidR="00412E63" w:rsidRPr="00CF1DF8" w:rsidRDefault="007F40FB" w:rsidP="00CF1DF8">
            <w:pPr>
              <w:pStyle w:val="31"/>
              <w:suppressAutoHyphens/>
              <w:spacing w:after="0"/>
              <w:ind w:left="34"/>
              <w:jc w:val="center"/>
              <w:rPr>
                <w:b/>
                <w:color w:val="000000" w:themeColor="text1"/>
                <w:sz w:val="24"/>
                <w:szCs w:val="22"/>
              </w:rPr>
            </w:pPr>
            <w:r w:rsidRPr="00CF1DF8">
              <w:rPr>
                <w:b/>
                <w:color w:val="000000" w:themeColor="text1"/>
                <w:sz w:val="24"/>
                <w:szCs w:val="22"/>
              </w:rPr>
              <w:t>2018</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CF1DF8" w:rsidRDefault="007F40FB" w:rsidP="00CF1DF8">
            <w:pPr>
              <w:pStyle w:val="31"/>
              <w:suppressAutoHyphens/>
              <w:spacing w:after="0"/>
              <w:ind w:left="34"/>
              <w:jc w:val="center"/>
              <w:rPr>
                <w:b/>
                <w:color w:val="000000" w:themeColor="text1"/>
                <w:sz w:val="24"/>
                <w:szCs w:val="22"/>
              </w:rPr>
            </w:pPr>
            <w:r w:rsidRPr="00CF1DF8">
              <w:rPr>
                <w:b/>
                <w:color w:val="000000" w:themeColor="text1"/>
                <w:sz w:val="24"/>
                <w:szCs w:val="22"/>
              </w:rPr>
              <w:t>2019</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CF1DF8" w:rsidRDefault="007F40FB" w:rsidP="00CF1DF8">
            <w:pPr>
              <w:pStyle w:val="31"/>
              <w:suppressAutoHyphens/>
              <w:spacing w:after="0"/>
              <w:ind w:left="35"/>
              <w:jc w:val="center"/>
              <w:rPr>
                <w:b/>
                <w:color w:val="000000" w:themeColor="text1"/>
                <w:sz w:val="24"/>
                <w:szCs w:val="22"/>
              </w:rPr>
            </w:pPr>
            <w:r w:rsidRPr="00CF1DF8">
              <w:rPr>
                <w:b/>
                <w:color w:val="000000" w:themeColor="text1"/>
                <w:sz w:val="24"/>
                <w:szCs w:val="22"/>
              </w:rPr>
              <w:t>2020</w:t>
            </w:r>
          </w:p>
        </w:tc>
        <w:tc>
          <w:tcPr>
            <w:tcW w:w="505" w:type="pct"/>
            <w:tcBorders>
              <w:top w:val="single" w:sz="4" w:space="0" w:color="000000"/>
              <w:left w:val="single" w:sz="4" w:space="0" w:color="000000"/>
              <w:bottom w:val="single" w:sz="4" w:space="0" w:color="000000"/>
              <w:right w:val="single" w:sz="4" w:space="0" w:color="000000"/>
            </w:tcBorders>
            <w:vAlign w:val="center"/>
          </w:tcPr>
          <w:p w:rsidR="00412E63" w:rsidRPr="00CF1DF8" w:rsidRDefault="007F40FB" w:rsidP="00CF1DF8">
            <w:pPr>
              <w:pStyle w:val="31"/>
              <w:suppressAutoHyphens/>
              <w:spacing w:after="0"/>
              <w:ind w:left="35"/>
              <w:jc w:val="center"/>
              <w:rPr>
                <w:b/>
                <w:sz w:val="24"/>
                <w:szCs w:val="22"/>
              </w:rPr>
            </w:pPr>
            <w:r w:rsidRPr="00CF1DF8">
              <w:rPr>
                <w:b/>
                <w:sz w:val="24"/>
                <w:szCs w:val="22"/>
              </w:rPr>
              <w:t>2021</w:t>
            </w:r>
          </w:p>
        </w:tc>
      </w:tr>
      <w:tr w:rsidR="00CF1DF8" w:rsidRPr="00CF1DF8" w:rsidTr="00CF1DF8">
        <w:trPr>
          <w:jc w:val="center"/>
        </w:trPr>
        <w:tc>
          <w:tcPr>
            <w:tcW w:w="1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6E6ECC"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Прибыло</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220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197</w:t>
            </w:r>
          </w:p>
        </w:tc>
        <w:tc>
          <w:tcPr>
            <w:tcW w:w="550" w:type="pct"/>
            <w:tcBorders>
              <w:top w:val="single" w:sz="4" w:space="0" w:color="000000"/>
              <w:left w:val="single" w:sz="4" w:space="0" w:color="000000"/>
              <w:bottom w:val="single" w:sz="4" w:space="0" w:color="000000"/>
              <w:right w:val="single" w:sz="4" w:space="0" w:color="000000"/>
            </w:tcBorders>
            <w:vAlign w:val="center"/>
          </w:tcPr>
          <w:p w:rsidR="006E6ECC" w:rsidRPr="00CF1DF8" w:rsidRDefault="00752D5C" w:rsidP="00CF1DF8">
            <w:pPr>
              <w:pStyle w:val="31"/>
              <w:suppressAutoHyphens/>
              <w:spacing w:after="0"/>
              <w:ind w:left="34"/>
              <w:jc w:val="center"/>
              <w:rPr>
                <w:color w:val="000000" w:themeColor="text1"/>
                <w:sz w:val="24"/>
                <w:szCs w:val="22"/>
              </w:rPr>
            </w:pPr>
            <w:r w:rsidRPr="00CF1DF8">
              <w:rPr>
                <w:color w:val="000000" w:themeColor="text1"/>
                <w:sz w:val="24"/>
                <w:szCs w:val="22"/>
              </w:rPr>
              <w:t>264</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34"/>
              <w:jc w:val="center"/>
              <w:rPr>
                <w:color w:val="000000" w:themeColor="text1"/>
                <w:sz w:val="24"/>
                <w:szCs w:val="22"/>
              </w:rPr>
            </w:pPr>
            <w:r w:rsidRPr="00CF1DF8">
              <w:rPr>
                <w:color w:val="000000" w:themeColor="text1"/>
                <w:sz w:val="24"/>
                <w:szCs w:val="22"/>
              </w:rPr>
              <w:t>235</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35"/>
              <w:jc w:val="center"/>
              <w:rPr>
                <w:color w:val="000000" w:themeColor="text1"/>
                <w:sz w:val="24"/>
                <w:szCs w:val="22"/>
              </w:rPr>
            </w:pPr>
            <w:r w:rsidRPr="00CF1DF8">
              <w:rPr>
                <w:color w:val="000000" w:themeColor="text1"/>
                <w:sz w:val="24"/>
                <w:szCs w:val="22"/>
              </w:rPr>
              <w:t>180</w:t>
            </w:r>
          </w:p>
        </w:tc>
        <w:tc>
          <w:tcPr>
            <w:tcW w:w="505" w:type="pct"/>
            <w:tcBorders>
              <w:top w:val="single" w:sz="4" w:space="0" w:color="000000"/>
              <w:left w:val="single" w:sz="4" w:space="0" w:color="000000"/>
              <w:bottom w:val="single" w:sz="4" w:space="0" w:color="000000"/>
              <w:right w:val="single" w:sz="4" w:space="0" w:color="000000"/>
            </w:tcBorders>
            <w:vAlign w:val="center"/>
          </w:tcPr>
          <w:p w:rsidR="006E6ECC" w:rsidRPr="00CF1DF8" w:rsidRDefault="00752D5C" w:rsidP="00CF1DF8">
            <w:pPr>
              <w:pStyle w:val="31"/>
              <w:suppressAutoHyphens/>
              <w:spacing w:after="0"/>
              <w:ind w:left="35" w:firstLine="25"/>
              <w:jc w:val="center"/>
              <w:rPr>
                <w:color w:val="000000" w:themeColor="text1"/>
                <w:sz w:val="24"/>
                <w:szCs w:val="22"/>
              </w:rPr>
            </w:pPr>
            <w:r w:rsidRPr="00CF1DF8">
              <w:rPr>
                <w:color w:val="000000" w:themeColor="text1"/>
                <w:sz w:val="24"/>
                <w:szCs w:val="22"/>
              </w:rPr>
              <w:t>219</w:t>
            </w:r>
          </w:p>
        </w:tc>
      </w:tr>
      <w:tr w:rsidR="00CF1DF8" w:rsidRPr="00CF1DF8" w:rsidTr="00CF1DF8">
        <w:trPr>
          <w:jc w:val="center"/>
        </w:trPr>
        <w:tc>
          <w:tcPr>
            <w:tcW w:w="1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6E6ECC"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Выбыло</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252</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236</w:t>
            </w:r>
          </w:p>
        </w:tc>
        <w:tc>
          <w:tcPr>
            <w:tcW w:w="550" w:type="pct"/>
            <w:tcBorders>
              <w:top w:val="single" w:sz="4" w:space="0" w:color="000000"/>
              <w:left w:val="single" w:sz="4" w:space="0" w:color="000000"/>
              <w:bottom w:val="single" w:sz="4" w:space="0" w:color="000000"/>
              <w:right w:val="single" w:sz="4" w:space="0" w:color="000000"/>
            </w:tcBorders>
            <w:vAlign w:val="center"/>
          </w:tcPr>
          <w:p w:rsidR="006E6ECC" w:rsidRPr="00CF1DF8" w:rsidRDefault="00752D5C" w:rsidP="00CF1DF8">
            <w:pPr>
              <w:pStyle w:val="31"/>
              <w:suppressAutoHyphens/>
              <w:spacing w:after="0"/>
              <w:ind w:left="34"/>
              <w:jc w:val="center"/>
              <w:rPr>
                <w:color w:val="000000" w:themeColor="text1"/>
                <w:sz w:val="24"/>
                <w:szCs w:val="22"/>
              </w:rPr>
            </w:pPr>
            <w:r w:rsidRPr="00CF1DF8">
              <w:rPr>
                <w:color w:val="000000" w:themeColor="text1"/>
                <w:sz w:val="24"/>
                <w:szCs w:val="22"/>
              </w:rPr>
              <w:t>264</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34"/>
              <w:jc w:val="center"/>
              <w:rPr>
                <w:color w:val="000000" w:themeColor="text1"/>
                <w:sz w:val="24"/>
                <w:szCs w:val="22"/>
              </w:rPr>
            </w:pPr>
            <w:r w:rsidRPr="00CF1DF8">
              <w:rPr>
                <w:color w:val="000000" w:themeColor="text1"/>
                <w:sz w:val="24"/>
                <w:szCs w:val="22"/>
              </w:rPr>
              <w:t>249</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35"/>
              <w:jc w:val="center"/>
              <w:rPr>
                <w:color w:val="000000" w:themeColor="text1"/>
                <w:sz w:val="24"/>
                <w:szCs w:val="22"/>
              </w:rPr>
            </w:pPr>
            <w:r w:rsidRPr="00CF1DF8">
              <w:rPr>
                <w:color w:val="000000" w:themeColor="text1"/>
                <w:sz w:val="24"/>
                <w:szCs w:val="22"/>
              </w:rPr>
              <w:t>257</w:t>
            </w:r>
          </w:p>
        </w:tc>
        <w:tc>
          <w:tcPr>
            <w:tcW w:w="505" w:type="pct"/>
            <w:tcBorders>
              <w:top w:val="single" w:sz="4" w:space="0" w:color="000000"/>
              <w:left w:val="single" w:sz="4" w:space="0" w:color="000000"/>
              <w:bottom w:val="single" w:sz="4" w:space="0" w:color="000000"/>
              <w:right w:val="single" w:sz="4" w:space="0" w:color="000000"/>
            </w:tcBorders>
            <w:vAlign w:val="center"/>
          </w:tcPr>
          <w:p w:rsidR="006E6ECC" w:rsidRPr="00CF1DF8" w:rsidRDefault="00752D5C" w:rsidP="00CF1DF8">
            <w:pPr>
              <w:pStyle w:val="31"/>
              <w:suppressAutoHyphens/>
              <w:spacing w:after="0"/>
              <w:ind w:left="35" w:firstLine="25"/>
              <w:jc w:val="center"/>
              <w:rPr>
                <w:color w:val="000000" w:themeColor="text1"/>
                <w:sz w:val="24"/>
                <w:szCs w:val="22"/>
              </w:rPr>
            </w:pPr>
            <w:r w:rsidRPr="00CF1DF8">
              <w:rPr>
                <w:color w:val="000000" w:themeColor="text1"/>
                <w:sz w:val="24"/>
                <w:szCs w:val="22"/>
              </w:rPr>
              <w:t>240</w:t>
            </w:r>
          </w:p>
        </w:tc>
      </w:tr>
      <w:tr w:rsidR="00CF1DF8" w:rsidRPr="00CF1DF8" w:rsidTr="00CF1DF8">
        <w:trPr>
          <w:jc w:val="center"/>
        </w:trPr>
        <w:tc>
          <w:tcPr>
            <w:tcW w:w="1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6E6ECC"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Механический прирост</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0"/>
              <w:jc w:val="center"/>
              <w:rPr>
                <w:color w:val="000000" w:themeColor="text1"/>
                <w:sz w:val="24"/>
                <w:szCs w:val="22"/>
              </w:rPr>
            </w:pPr>
            <w:r w:rsidRPr="00CF1DF8">
              <w:rPr>
                <w:color w:val="000000" w:themeColor="text1"/>
                <w:sz w:val="24"/>
                <w:szCs w:val="22"/>
              </w:rPr>
              <w:t>-32</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0"/>
              <w:jc w:val="center"/>
              <w:rPr>
                <w:color w:val="000000" w:themeColor="text1"/>
                <w:sz w:val="24"/>
                <w:szCs w:val="22"/>
              </w:rPr>
            </w:pPr>
            <w:r w:rsidRPr="00CF1DF8">
              <w:rPr>
                <w:color w:val="000000" w:themeColor="text1"/>
                <w:sz w:val="24"/>
                <w:szCs w:val="22"/>
              </w:rPr>
              <w:t>-39</w:t>
            </w:r>
          </w:p>
        </w:tc>
        <w:tc>
          <w:tcPr>
            <w:tcW w:w="550" w:type="pct"/>
            <w:tcBorders>
              <w:top w:val="single" w:sz="4" w:space="0" w:color="000000"/>
              <w:left w:val="single" w:sz="4" w:space="0" w:color="000000"/>
              <w:bottom w:val="single" w:sz="4" w:space="0" w:color="000000"/>
              <w:right w:val="single" w:sz="4" w:space="0" w:color="000000"/>
            </w:tcBorders>
            <w:vAlign w:val="center"/>
          </w:tcPr>
          <w:p w:rsidR="006E6ECC" w:rsidRPr="00CF1DF8" w:rsidRDefault="00752D5C" w:rsidP="00CF1DF8">
            <w:pPr>
              <w:pStyle w:val="31"/>
              <w:suppressAutoHyphens/>
              <w:spacing w:after="0"/>
              <w:ind w:left="34"/>
              <w:jc w:val="center"/>
              <w:rPr>
                <w:color w:val="000000" w:themeColor="text1"/>
                <w:sz w:val="24"/>
                <w:szCs w:val="22"/>
              </w:rPr>
            </w:pPr>
            <w:r w:rsidRPr="00CF1DF8">
              <w:rPr>
                <w:color w:val="000000" w:themeColor="text1"/>
                <w:sz w:val="24"/>
                <w:szCs w:val="22"/>
              </w:rPr>
              <w:t>0</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34"/>
              <w:jc w:val="center"/>
              <w:rPr>
                <w:color w:val="000000" w:themeColor="text1"/>
                <w:sz w:val="24"/>
                <w:szCs w:val="22"/>
              </w:rPr>
            </w:pPr>
            <w:r w:rsidRPr="00CF1DF8">
              <w:rPr>
                <w:color w:val="000000" w:themeColor="text1"/>
                <w:sz w:val="24"/>
                <w:szCs w:val="22"/>
              </w:rPr>
              <w:t>-14</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35"/>
              <w:jc w:val="center"/>
              <w:rPr>
                <w:color w:val="000000" w:themeColor="text1"/>
                <w:sz w:val="24"/>
                <w:szCs w:val="22"/>
              </w:rPr>
            </w:pPr>
            <w:r w:rsidRPr="00CF1DF8">
              <w:rPr>
                <w:color w:val="000000" w:themeColor="text1"/>
                <w:sz w:val="24"/>
                <w:szCs w:val="22"/>
              </w:rPr>
              <w:t>-77</w:t>
            </w:r>
          </w:p>
        </w:tc>
        <w:tc>
          <w:tcPr>
            <w:tcW w:w="505" w:type="pct"/>
            <w:tcBorders>
              <w:top w:val="single" w:sz="4" w:space="0" w:color="000000"/>
              <w:left w:val="single" w:sz="4" w:space="0" w:color="000000"/>
              <w:bottom w:val="single" w:sz="4" w:space="0" w:color="000000"/>
              <w:right w:val="single" w:sz="4" w:space="0" w:color="000000"/>
            </w:tcBorders>
            <w:vAlign w:val="center"/>
          </w:tcPr>
          <w:p w:rsidR="006E6ECC" w:rsidRPr="00CF1DF8" w:rsidRDefault="00752D5C" w:rsidP="00CF1DF8">
            <w:pPr>
              <w:pStyle w:val="31"/>
              <w:suppressAutoHyphens/>
              <w:spacing w:after="0"/>
              <w:ind w:left="35" w:firstLine="25"/>
              <w:jc w:val="center"/>
              <w:rPr>
                <w:color w:val="000000" w:themeColor="text1"/>
                <w:sz w:val="24"/>
                <w:szCs w:val="22"/>
              </w:rPr>
            </w:pPr>
            <w:r w:rsidRPr="00CF1DF8">
              <w:rPr>
                <w:color w:val="000000" w:themeColor="text1"/>
                <w:sz w:val="24"/>
                <w:szCs w:val="22"/>
              </w:rPr>
              <w:t>-21</w:t>
            </w:r>
          </w:p>
        </w:tc>
      </w:tr>
      <w:tr w:rsidR="00CF1DF8" w:rsidRPr="00CF1DF8" w:rsidTr="00CF1DF8">
        <w:trPr>
          <w:trHeight w:val="77"/>
          <w:jc w:val="center"/>
        </w:trPr>
        <w:tc>
          <w:tcPr>
            <w:tcW w:w="17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6E6ECC"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Общий прирост</w:t>
            </w:r>
          </w:p>
        </w:tc>
        <w:tc>
          <w:tcPr>
            <w:tcW w:w="5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0"/>
              <w:jc w:val="center"/>
              <w:rPr>
                <w:color w:val="000000" w:themeColor="text1"/>
                <w:sz w:val="24"/>
                <w:szCs w:val="22"/>
              </w:rPr>
            </w:pPr>
            <w:r w:rsidRPr="00CF1DF8">
              <w:rPr>
                <w:color w:val="000000" w:themeColor="text1"/>
                <w:sz w:val="24"/>
                <w:szCs w:val="22"/>
              </w:rPr>
              <w:t>-73</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0"/>
              <w:jc w:val="center"/>
              <w:rPr>
                <w:color w:val="000000" w:themeColor="text1"/>
                <w:sz w:val="24"/>
                <w:szCs w:val="22"/>
              </w:rPr>
            </w:pPr>
            <w:r w:rsidRPr="00CF1DF8">
              <w:rPr>
                <w:color w:val="000000" w:themeColor="text1"/>
                <w:sz w:val="24"/>
                <w:szCs w:val="22"/>
              </w:rPr>
              <w:t>-105</w:t>
            </w:r>
          </w:p>
        </w:tc>
        <w:tc>
          <w:tcPr>
            <w:tcW w:w="550" w:type="pct"/>
            <w:tcBorders>
              <w:top w:val="single" w:sz="4" w:space="0" w:color="000000"/>
              <w:left w:val="single" w:sz="4" w:space="0" w:color="000000"/>
              <w:bottom w:val="single" w:sz="4" w:space="0" w:color="000000"/>
              <w:right w:val="single" w:sz="4" w:space="0" w:color="000000"/>
            </w:tcBorders>
            <w:vAlign w:val="center"/>
          </w:tcPr>
          <w:p w:rsidR="006E6ECC" w:rsidRPr="00CF1DF8" w:rsidRDefault="00752D5C" w:rsidP="00CF1DF8">
            <w:pPr>
              <w:pStyle w:val="31"/>
              <w:suppressAutoHyphens/>
              <w:spacing w:after="0"/>
              <w:ind w:left="34"/>
              <w:jc w:val="center"/>
              <w:rPr>
                <w:color w:val="000000" w:themeColor="text1"/>
                <w:sz w:val="24"/>
                <w:szCs w:val="22"/>
              </w:rPr>
            </w:pPr>
            <w:r w:rsidRPr="00CF1DF8">
              <w:rPr>
                <w:color w:val="000000" w:themeColor="text1"/>
                <w:sz w:val="24"/>
                <w:szCs w:val="22"/>
              </w:rPr>
              <w:t>-62</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34"/>
              <w:jc w:val="center"/>
              <w:rPr>
                <w:color w:val="000000" w:themeColor="text1"/>
                <w:sz w:val="24"/>
                <w:szCs w:val="22"/>
              </w:rPr>
            </w:pPr>
            <w:r w:rsidRPr="00CF1DF8">
              <w:rPr>
                <w:color w:val="000000" w:themeColor="text1"/>
                <w:sz w:val="24"/>
                <w:szCs w:val="22"/>
              </w:rPr>
              <w:t>-84</w:t>
            </w:r>
          </w:p>
        </w:tc>
        <w:tc>
          <w:tcPr>
            <w:tcW w:w="5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6ECC" w:rsidRPr="00CF1DF8" w:rsidRDefault="00752D5C" w:rsidP="00CF1DF8">
            <w:pPr>
              <w:pStyle w:val="31"/>
              <w:suppressAutoHyphens/>
              <w:spacing w:after="0"/>
              <w:ind w:left="35"/>
              <w:jc w:val="center"/>
              <w:rPr>
                <w:color w:val="000000" w:themeColor="text1"/>
                <w:sz w:val="24"/>
                <w:szCs w:val="22"/>
              </w:rPr>
            </w:pPr>
            <w:r w:rsidRPr="00CF1DF8">
              <w:rPr>
                <w:color w:val="000000" w:themeColor="text1"/>
                <w:sz w:val="24"/>
                <w:szCs w:val="22"/>
              </w:rPr>
              <w:t>-182</w:t>
            </w:r>
          </w:p>
        </w:tc>
        <w:tc>
          <w:tcPr>
            <w:tcW w:w="505" w:type="pct"/>
            <w:tcBorders>
              <w:top w:val="single" w:sz="4" w:space="0" w:color="000000"/>
              <w:left w:val="single" w:sz="4" w:space="0" w:color="000000"/>
              <w:bottom w:val="single" w:sz="4" w:space="0" w:color="000000"/>
              <w:right w:val="single" w:sz="4" w:space="0" w:color="000000"/>
            </w:tcBorders>
            <w:vAlign w:val="center"/>
          </w:tcPr>
          <w:p w:rsidR="006E6ECC" w:rsidRPr="00CF1DF8" w:rsidRDefault="00752D5C" w:rsidP="00CF1DF8">
            <w:pPr>
              <w:pStyle w:val="31"/>
              <w:suppressAutoHyphens/>
              <w:spacing w:after="0"/>
              <w:ind w:left="35" w:firstLine="25"/>
              <w:jc w:val="center"/>
              <w:rPr>
                <w:color w:val="000000" w:themeColor="text1"/>
                <w:sz w:val="24"/>
                <w:szCs w:val="22"/>
              </w:rPr>
            </w:pPr>
            <w:r w:rsidRPr="00CF1DF8">
              <w:rPr>
                <w:color w:val="000000" w:themeColor="text1"/>
                <w:sz w:val="24"/>
                <w:szCs w:val="22"/>
              </w:rPr>
              <w:t>-146</w:t>
            </w:r>
          </w:p>
        </w:tc>
      </w:tr>
    </w:tbl>
    <w:p w:rsidR="009316FA" w:rsidRPr="00CF1DF8" w:rsidRDefault="009316FA" w:rsidP="00CF1DF8">
      <w:pPr>
        <w:pStyle w:val="31"/>
        <w:suppressAutoHyphens/>
        <w:spacing w:after="0" w:line="300" w:lineRule="auto"/>
        <w:ind w:left="0" w:firstLine="709"/>
        <w:rPr>
          <w:b/>
          <w:sz w:val="28"/>
          <w:szCs w:val="28"/>
          <w:highlight w:val="yellow"/>
        </w:rPr>
      </w:pPr>
    </w:p>
    <w:p w:rsidR="009316FA" w:rsidRPr="00752D5C" w:rsidRDefault="009316FA" w:rsidP="001475A4">
      <w:pPr>
        <w:widowControl w:val="0"/>
        <w:tabs>
          <w:tab w:val="left" w:pos="1134"/>
        </w:tabs>
        <w:spacing w:after="0" w:line="300" w:lineRule="auto"/>
        <w:ind w:firstLine="709"/>
        <w:jc w:val="both"/>
        <w:rPr>
          <w:rFonts w:ascii="Times New Roman" w:hAnsi="Times New Roman" w:cs="Times New Roman"/>
          <w:color w:val="000000" w:themeColor="text1"/>
          <w:sz w:val="28"/>
          <w:szCs w:val="28"/>
        </w:rPr>
      </w:pPr>
      <w:r w:rsidRPr="00752D5C">
        <w:rPr>
          <w:rFonts w:ascii="Times New Roman" w:hAnsi="Times New Roman" w:cs="Times New Roman"/>
          <w:color w:val="000000" w:themeColor="text1"/>
          <w:sz w:val="28"/>
          <w:szCs w:val="28"/>
        </w:rPr>
        <w:t>Из приведенных таблиц видно, что прирост населения нестабильный и зависит от ряда причин:</w:t>
      </w:r>
    </w:p>
    <w:p w:rsidR="009316FA" w:rsidRPr="00752D5C" w:rsidRDefault="009316FA" w:rsidP="001475A4">
      <w:pPr>
        <w:pStyle w:val="a7"/>
        <w:widowControl w:val="0"/>
        <w:numPr>
          <w:ilvl w:val="0"/>
          <w:numId w:val="4"/>
        </w:numPr>
        <w:tabs>
          <w:tab w:val="left" w:pos="1134"/>
          <w:tab w:val="left" w:pos="1418"/>
        </w:tabs>
        <w:spacing w:after="0" w:line="300" w:lineRule="auto"/>
        <w:ind w:left="0" w:firstLine="709"/>
        <w:jc w:val="both"/>
        <w:rPr>
          <w:rFonts w:ascii="Times New Roman" w:hAnsi="Times New Roman" w:cs="Times New Roman"/>
          <w:color w:val="000000" w:themeColor="text1"/>
          <w:sz w:val="28"/>
          <w:szCs w:val="28"/>
        </w:rPr>
      </w:pPr>
      <w:r w:rsidRPr="00752D5C">
        <w:rPr>
          <w:rFonts w:ascii="Times New Roman" w:hAnsi="Times New Roman" w:cs="Times New Roman"/>
          <w:color w:val="000000" w:themeColor="text1"/>
          <w:sz w:val="28"/>
          <w:szCs w:val="28"/>
        </w:rPr>
        <w:t>спад рождаемости;</w:t>
      </w:r>
    </w:p>
    <w:p w:rsidR="009316FA" w:rsidRPr="00752D5C" w:rsidRDefault="009316FA" w:rsidP="001475A4">
      <w:pPr>
        <w:pStyle w:val="a7"/>
        <w:widowControl w:val="0"/>
        <w:numPr>
          <w:ilvl w:val="0"/>
          <w:numId w:val="4"/>
        </w:numPr>
        <w:tabs>
          <w:tab w:val="left" w:pos="1134"/>
          <w:tab w:val="left" w:pos="1418"/>
        </w:tabs>
        <w:spacing w:after="0" w:line="300" w:lineRule="auto"/>
        <w:ind w:left="0" w:firstLine="709"/>
        <w:jc w:val="both"/>
        <w:rPr>
          <w:rFonts w:ascii="Times New Roman" w:hAnsi="Times New Roman" w:cs="Times New Roman"/>
          <w:color w:val="000000" w:themeColor="text1"/>
          <w:sz w:val="28"/>
          <w:szCs w:val="28"/>
        </w:rPr>
      </w:pPr>
      <w:r w:rsidRPr="00752D5C">
        <w:rPr>
          <w:rFonts w:ascii="Times New Roman" w:hAnsi="Times New Roman" w:cs="Times New Roman"/>
          <w:color w:val="000000" w:themeColor="text1"/>
          <w:sz w:val="28"/>
          <w:szCs w:val="28"/>
        </w:rPr>
        <w:t>естественное старение населения;</w:t>
      </w:r>
    </w:p>
    <w:p w:rsidR="009316FA" w:rsidRPr="00752D5C" w:rsidRDefault="009316FA" w:rsidP="001475A4">
      <w:pPr>
        <w:pStyle w:val="a7"/>
        <w:widowControl w:val="0"/>
        <w:numPr>
          <w:ilvl w:val="0"/>
          <w:numId w:val="4"/>
        </w:numPr>
        <w:tabs>
          <w:tab w:val="left" w:pos="1134"/>
          <w:tab w:val="left" w:pos="1418"/>
        </w:tabs>
        <w:spacing w:after="0" w:line="300" w:lineRule="auto"/>
        <w:ind w:left="0" w:firstLine="709"/>
        <w:jc w:val="both"/>
        <w:rPr>
          <w:rFonts w:ascii="Times New Roman" w:hAnsi="Times New Roman" w:cs="Times New Roman"/>
          <w:color w:val="000000" w:themeColor="text1"/>
          <w:sz w:val="28"/>
          <w:szCs w:val="28"/>
        </w:rPr>
      </w:pPr>
      <w:r w:rsidRPr="00752D5C">
        <w:rPr>
          <w:rFonts w:ascii="Times New Roman" w:hAnsi="Times New Roman" w:cs="Times New Roman"/>
          <w:color w:val="000000" w:themeColor="text1"/>
          <w:sz w:val="28"/>
          <w:szCs w:val="28"/>
        </w:rPr>
        <w:t>слабоуправляемый процесс миграции.</w:t>
      </w:r>
    </w:p>
    <w:p w:rsidR="00164A91" w:rsidRPr="009A5671" w:rsidRDefault="009316FA" w:rsidP="001475A4">
      <w:pPr>
        <w:widowControl w:val="0"/>
        <w:tabs>
          <w:tab w:val="left" w:pos="1134"/>
        </w:tabs>
        <w:spacing w:after="0" w:line="300" w:lineRule="auto"/>
        <w:ind w:firstLine="709"/>
        <w:jc w:val="both"/>
        <w:rPr>
          <w:rFonts w:ascii="Times New Roman" w:hAnsi="Times New Roman" w:cs="Times New Roman"/>
          <w:color w:val="000000" w:themeColor="text1"/>
          <w:sz w:val="28"/>
          <w:szCs w:val="28"/>
        </w:rPr>
      </w:pPr>
      <w:r w:rsidRPr="00752D5C">
        <w:rPr>
          <w:rFonts w:ascii="Times New Roman" w:hAnsi="Times New Roman" w:cs="Times New Roman"/>
          <w:color w:val="000000" w:themeColor="text1"/>
          <w:sz w:val="28"/>
          <w:szCs w:val="28"/>
        </w:rPr>
        <w:t xml:space="preserve">По состоянию на </w:t>
      </w:r>
      <w:r w:rsidR="00752D5C">
        <w:rPr>
          <w:rFonts w:ascii="Times New Roman" w:hAnsi="Times New Roman" w:cs="Times New Roman"/>
          <w:color w:val="000000" w:themeColor="text1"/>
          <w:sz w:val="28"/>
          <w:szCs w:val="28"/>
        </w:rPr>
        <w:t>2018</w:t>
      </w:r>
      <w:r w:rsidRPr="00752D5C">
        <w:rPr>
          <w:rFonts w:ascii="Times New Roman" w:hAnsi="Times New Roman" w:cs="Times New Roman"/>
          <w:color w:val="000000" w:themeColor="text1"/>
          <w:sz w:val="28"/>
          <w:szCs w:val="28"/>
        </w:rPr>
        <w:t xml:space="preserve"> гг. число </w:t>
      </w:r>
      <w:r w:rsidR="003A4724" w:rsidRPr="00752D5C">
        <w:rPr>
          <w:rFonts w:ascii="Times New Roman" w:hAnsi="Times New Roman" w:cs="Times New Roman"/>
          <w:color w:val="000000" w:themeColor="text1"/>
          <w:sz w:val="28"/>
          <w:szCs w:val="28"/>
        </w:rPr>
        <w:t>прибывш</w:t>
      </w:r>
      <w:r w:rsidR="003A3C96" w:rsidRPr="00752D5C">
        <w:rPr>
          <w:rFonts w:ascii="Times New Roman" w:hAnsi="Times New Roman" w:cs="Times New Roman"/>
          <w:color w:val="000000" w:themeColor="text1"/>
          <w:sz w:val="28"/>
          <w:szCs w:val="28"/>
        </w:rPr>
        <w:t>и</w:t>
      </w:r>
      <w:r w:rsidR="003A4724" w:rsidRPr="00752D5C">
        <w:rPr>
          <w:rFonts w:ascii="Times New Roman" w:hAnsi="Times New Roman" w:cs="Times New Roman"/>
          <w:color w:val="000000" w:themeColor="text1"/>
          <w:sz w:val="28"/>
          <w:szCs w:val="28"/>
        </w:rPr>
        <w:t xml:space="preserve">х </w:t>
      </w:r>
      <w:r w:rsidR="00752D5C">
        <w:rPr>
          <w:rFonts w:ascii="Times New Roman" w:hAnsi="Times New Roman" w:cs="Times New Roman"/>
          <w:color w:val="000000" w:themeColor="text1"/>
          <w:sz w:val="28"/>
          <w:szCs w:val="28"/>
        </w:rPr>
        <w:t>соответствует числу</w:t>
      </w:r>
      <w:r w:rsidRPr="00752D5C">
        <w:rPr>
          <w:rFonts w:ascii="Times New Roman" w:hAnsi="Times New Roman" w:cs="Times New Roman"/>
          <w:color w:val="000000" w:themeColor="text1"/>
          <w:sz w:val="28"/>
          <w:szCs w:val="28"/>
        </w:rPr>
        <w:t xml:space="preserve"> выбывших</w:t>
      </w:r>
      <w:r w:rsidR="003A4724" w:rsidRPr="00752D5C">
        <w:rPr>
          <w:rFonts w:ascii="Times New Roman" w:hAnsi="Times New Roman" w:cs="Times New Roman"/>
          <w:color w:val="000000" w:themeColor="text1"/>
          <w:sz w:val="28"/>
          <w:szCs w:val="28"/>
        </w:rPr>
        <w:t xml:space="preserve">, но в </w:t>
      </w:r>
      <w:r w:rsidR="00660C71">
        <w:rPr>
          <w:rFonts w:ascii="Times New Roman" w:hAnsi="Times New Roman" w:cs="Times New Roman"/>
          <w:color w:val="000000" w:themeColor="text1"/>
          <w:sz w:val="28"/>
          <w:szCs w:val="28"/>
        </w:rPr>
        <w:t>период с 2016 по 2021</w:t>
      </w:r>
      <w:r w:rsidR="003A4724" w:rsidRPr="00752D5C">
        <w:rPr>
          <w:rFonts w:ascii="Times New Roman" w:hAnsi="Times New Roman" w:cs="Times New Roman"/>
          <w:color w:val="000000" w:themeColor="text1"/>
          <w:sz w:val="28"/>
          <w:szCs w:val="28"/>
        </w:rPr>
        <w:t xml:space="preserve"> г. </w:t>
      </w:r>
      <w:r w:rsidR="00660C71">
        <w:rPr>
          <w:rFonts w:ascii="Times New Roman" w:hAnsi="Times New Roman" w:cs="Times New Roman"/>
          <w:color w:val="000000" w:themeColor="text1"/>
          <w:sz w:val="28"/>
          <w:szCs w:val="28"/>
        </w:rPr>
        <w:t xml:space="preserve">в целом </w:t>
      </w:r>
      <w:r w:rsidR="003A4724" w:rsidRPr="00752D5C">
        <w:rPr>
          <w:rFonts w:ascii="Times New Roman" w:hAnsi="Times New Roman" w:cs="Times New Roman"/>
          <w:color w:val="000000" w:themeColor="text1"/>
          <w:sz w:val="28"/>
          <w:szCs w:val="28"/>
        </w:rPr>
        <w:t xml:space="preserve">ситуация </w:t>
      </w:r>
      <w:r w:rsidR="00660C71">
        <w:rPr>
          <w:rFonts w:ascii="Times New Roman" w:hAnsi="Times New Roman" w:cs="Times New Roman"/>
          <w:color w:val="000000" w:themeColor="text1"/>
          <w:sz w:val="28"/>
          <w:szCs w:val="28"/>
        </w:rPr>
        <w:t xml:space="preserve">неизменна - </w:t>
      </w:r>
      <w:r w:rsidR="003A4724" w:rsidRPr="00752D5C">
        <w:rPr>
          <w:rFonts w:ascii="Times New Roman" w:hAnsi="Times New Roman" w:cs="Times New Roman"/>
          <w:color w:val="000000" w:themeColor="text1"/>
          <w:sz w:val="28"/>
          <w:szCs w:val="28"/>
        </w:rPr>
        <w:t xml:space="preserve">количество выбывших превышает количество прибывших. </w:t>
      </w:r>
    </w:p>
    <w:p w:rsidR="00164A91" w:rsidRPr="00A11021" w:rsidRDefault="00164A91" w:rsidP="001475A4">
      <w:pPr>
        <w:pStyle w:val="31"/>
        <w:suppressAutoHyphens/>
        <w:spacing w:after="0"/>
        <w:ind w:left="0" w:firstLine="709"/>
        <w:rPr>
          <w:b/>
          <w:color w:val="000000" w:themeColor="text1"/>
          <w:sz w:val="24"/>
          <w:szCs w:val="24"/>
        </w:rPr>
      </w:pPr>
      <w:r w:rsidRPr="00A11021">
        <w:rPr>
          <w:b/>
          <w:color w:val="000000" w:themeColor="text1"/>
          <w:sz w:val="24"/>
          <w:szCs w:val="24"/>
        </w:rPr>
        <w:t>Таблица 3.1.5 Количество выбывших по численности трудовых ресурсов, чел.</w:t>
      </w:r>
    </w:p>
    <w:tbl>
      <w:tblPr>
        <w:tblW w:w="49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2"/>
        <w:gridCol w:w="1135"/>
        <w:gridCol w:w="1135"/>
        <w:gridCol w:w="1132"/>
        <w:gridCol w:w="1135"/>
        <w:gridCol w:w="1159"/>
      </w:tblGrid>
      <w:tr w:rsidR="008E4C05" w:rsidRPr="00CF1DF8" w:rsidTr="00CF1DF8">
        <w:trPr>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8E4C05"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Показатели, чел.</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A11021" w:rsidP="00CF1DF8">
            <w:pPr>
              <w:pStyle w:val="31"/>
              <w:suppressAutoHyphens/>
              <w:spacing w:after="0"/>
              <w:ind w:left="0"/>
              <w:jc w:val="center"/>
              <w:rPr>
                <w:b/>
                <w:color w:val="000000" w:themeColor="text1"/>
                <w:sz w:val="24"/>
                <w:szCs w:val="22"/>
              </w:rPr>
            </w:pPr>
            <w:r w:rsidRPr="00CF1DF8">
              <w:rPr>
                <w:b/>
                <w:color w:val="000000" w:themeColor="text1"/>
                <w:sz w:val="24"/>
                <w:szCs w:val="22"/>
              </w:rPr>
              <w:t>2017</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A11021" w:rsidP="00CF1DF8">
            <w:pPr>
              <w:pStyle w:val="31"/>
              <w:suppressAutoHyphens/>
              <w:spacing w:after="0"/>
              <w:ind w:left="0"/>
              <w:jc w:val="center"/>
              <w:rPr>
                <w:b/>
                <w:color w:val="000000" w:themeColor="text1"/>
                <w:sz w:val="24"/>
                <w:szCs w:val="22"/>
              </w:rPr>
            </w:pPr>
            <w:r w:rsidRPr="00CF1DF8">
              <w:rPr>
                <w:b/>
                <w:color w:val="000000" w:themeColor="text1"/>
                <w:sz w:val="24"/>
                <w:szCs w:val="22"/>
              </w:rPr>
              <w:t>2018</w:t>
            </w:r>
          </w:p>
        </w:tc>
        <w:tc>
          <w:tcPr>
            <w:tcW w:w="552" w:type="pct"/>
            <w:tcBorders>
              <w:top w:val="single" w:sz="4" w:space="0" w:color="000000"/>
              <w:left w:val="single" w:sz="4" w:space="0" w:color="000000"/>
              <w:bottom w:val="single" w:sz="4" w:space="0" w:color="000000"/>
              <w:right w:val="single" w:sz="4" w:space="0" w:color="000000"/>
            </w:tcBorders>
            <w:vAlign w:val="center"/>
          </w:tcPr>
          <w:p w:rsidR="008E4C05" w:rsidRPr="00CF1DF8" w:rsidRDefault="00A11021" w:rsidP="00CF1DF8">
            <w:pPr>
              <w:pStyle w:val="31"/>
              <w:suppressAutoHyphens/>
              <w:spacing w:after="0"/>
              <w:ind w:left="0"/>
              <w:jc w:val="center"/>
              <w:rPr>
                <w:b/>
                <w:color w:val="000000" w:themeColor="text1"/>
                <w:sz w:val="24"/>
                <w:szCs w:val="22"/>
              </w:rPr>
            </w:pPr>
            <w:r w:rsidRPr="00CF1DF8">
              <w:rPr>
                <w:b/>
                <w:color w:val="000000" w:themeColor="text1"/>
                <w:sz w:val="24"/>
                <w:szCs w:val="22"/>
              </w:rPr>
              <w:t>2019</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A11021" w:rsidP="00CF1DF8">
            <w:pPr>
              <w:pStyle w:val="31"/>
              <w:suppressAutoHyphens/>
              <w:spacing w:after="0"/>
              <w:ind w:left="0"/>
              <w:jc w:val="center"/>
              <w:rPr>
                <w:b/>
                <w:color w:val="000000" w:themeColor="text1"/>
                <w:sz w:val="24"/>
                <w:szCs w:val="22"/>
              </w:rPr>
            </w:pPr>
            <w:r w:rsidRPr="00CF1DF8">
              <w:rPr>
                <w:b/>
                <w:color w:val="000000" w:themeColor="text1"/>
                <w:sz w:val="24"/>
                <w:szCs w:val="22"/>
              </w:rPr>
              <w:t>2020</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A11021" w:rsidP="00CF1DF8">
            <w:pPr>
              <w:pStyle w:val="31"/>
              <w:suppressAutoHyphens/>
              <w:spacing w:after="0"/>
              <w:ind w:left="0"/>
              <w:jc w:val="center"/>
              <w:rPr>
                <w:b/>
                <w:color w:val="000000" w:themeColor="text1"/>
                <w:sz w:val="24"/>
                <w:szCs w:val="22"/>
              </w:rPr>
            </w:pPr>
            <w:r w:rsidRPr="00CF1DF8">
              <w:rPr>
                <w:b/>
                <w:color w:val="000000" w:themeColor="text1"/>
                <w:sz w:val="24"/>
                <w:szCs w:val="22"/>
              </w:rPr>
              <w:t>2021</w:t>
            </w:r>
          </w:p>
        </w:tc>
      </w:tr>
      <w:tr w:rsidR="008E4C05" w:rsidRPr="00CF1DF8" w:rsidTr="00CF1DF8">
        <w:trPr>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8E4C05"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Младше трудоспособного</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48</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50</w:t>
            </w:r>
          </w:p>
        </w:tc>
        <w:tc>
          <w:tcPr>
            <w:tcW w:w="552" w:type="pct"/>
            <w:tcBorders>
              <w:top w:val="single" w:sz="4" w:space="0" w:color="000000"/>
              <w:left w:val="single" w:sz="4" w:space="0" w:color="000000"/>
              <w:bottom w:val="single" w:sz="4" w:space="0" w:color="000000"/>
              <w:right w:val="single" w:sz="4" w:space="0" w:color="000000"/>
            </w:tcBorders>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54</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50</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47</w:t>
            </w:r>
          </w:p>
        </w:tc>
      </w:tr>
      <w:tr w:rsidR="008E4C05" w:rsidRPr="00CF1DF8" w:rsidTr="00CF1DF8">
        <w:trPr>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8E4C05"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Трудоспособный</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163</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178</w:t>
            </w:r>
          </w:p>
        </w:tc>
        <w:tc>
          <w:tcPr>
            <w:tcW w:w="552" w:type="pct"/>
            <w:tcBorders>
              <w:top w:val="single" w:sz="4" w:space="0" w:color="000000"/>
              <w:left w:val="single" w:sz="4" w:space="0" w:color="000000"/>
              <w:bottom w:val="single" w:sz="4" w:space="0" w:color="000000"/>
              <w:right w:val="single" w:sz="4" w:space="0" w:color="000000"/>
            </w:tcBorders>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160</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174</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161</w:t>
            </w:r>
          </w:p>
        </w:tc>
      </w:tr>
      <w:tr w:rsidR="008E4C05" w:rsidRPr="00CF1DF8" w:rsidTr="00CF1DF8">
        <w:trPr>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8E4C05"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Старше трудоспособного</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25</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36</w:t>
            </w:r>
          </w:p>
        </w:tc>
        <w:tc>
          <w:tcPr>
            <w:tcW w:w="552" w:type="pct"/>
            <w:tcBorders>
              <w:top w:val="single" w:sz="4" w:space="0" w:color="000000"/>
              <w:left w:val="single" w:sz="4" w:space="0" w:color="000000"/>
              <w:bottom w:val="single" w:sz="4" w:space="0" w:color="000000"/>
              <w:right w:val="single" w:sz="4" w:space="0" w:color="000000"/>
            </w:tcBorders>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35</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33</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32</w:t>
            </w:r>
          </w:p>
        </w:tc>
      </w:tr>
      <w:tr w:rsidR="008E4C05" w:rsidRPr="00CF1DF8" w:rsidTr="00CF1DF8">
        <w:trPr>
          <w:jc w:val="center"/>
        </w:trPr>
        <w:tc>
          <w:tcPr>
            <w:tcW w:w="2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8E4C05" w:rsidP="00CF1DF8">
            <w:pPr>
              <w:pStyle w:val="31"/>
              <w:suppressAutoHyphens/>
              <w:spacing w:after="0"/>
              <w:ind w:left="0" w:firstLine="34"/>
              <w:jc w:val="center"/>
              <w:rPr>
                <w:b/>
                <w:color w:val="000000" w:themeColor="text1"/>
                <w:sz w:val="24"/>
                <w:szCs w:val="22"/>
              </w:rPr>
            </w:pPr>
            <w:r w:rsidRPr="00CF1DF8">
              <w:rPr>
                <w:b/>
                <w:color w:val="000000" w:themeColor="text1"/>
                <w:sz w:val="24"/>
                <w:szCs w:val="22"/>
              </w:rPr>
              <w:t>Всего</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236</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shd w:val="clear" w:color="auto" w:fill="FFFFFF"/>
              <w:spacing w:after="0" w:line="240" w:lineRule="auto"/>
              <w:jc w:val="center"/>
              <w:rPr>
                <w:rFonts w:ascii="Times New Roman" w:hAnsi="Times New Roman" w:cs="Times New Roman"/>
                <w:color w:val="000000" w:themeColor="text1"/>
                <w:sz w:val="24"/>
              </w:rPr>
            </w:pPr>
            <w:r w:rsidRPr="00CF1DF8">
              <w:rPr>
                <w:rFonts w:ascii="Times New Roman" w:hAnsi="Times New Roman" w:cs="Times New Roman"/>
                <w:color w:val="000000" w:themeColor="text1"/>
                <w:sz w:val="24"/>
              </w:rPr>
              <w:t>264</w:t>
            </w:r>
          </w:p>
        </w:tc>
        <w:tc>
          <w:tcPr>
            <w:tcW w:w="552" w:type="pct"/>
            <w:tcBorders>
              <w:top w:val="single" w:sz="4" w:space="0" w:color="000000"/>
              <w:left w:val="single" w:sz="4" w:space="0" w:color="000000"/>
              <w:bottom w:val="single" w:sz="4" w:space="0" w:color="000000"/>
              <w:right w:val="single" w:sz="4" w:space="0" w:color="000000"/>
            </w:tcBorders>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249</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257</w:t>
            </w:r>
          </w:p>
        </w:tc>
        <w:tc>
          <w:tcPr>
            <w:tcW w:w="5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4C05" w:rsidRPr="00CF1DF8" w:rsidRDefault="00DE7B06" w:rsidP="00CF1DF8">
            <w:pPr>
              <w:pStyle w:val="31"/>
              <w:suppressAutoHyphens/>
              <w:spacing w:after="0"/>
              <w:ind w:left="0"/>
              <w:jc w:val="center"/>
              <w:rPr>
                <w:color w:val="000000" w:themeColor="text1"/>
                <w:sz w:val="24"/>
                <w:szCs w:val="22"/>
              </w:rPr>
            </w:pPr>
            <w:r w:rsidRPr="00CF1DF8">
              <w:rPr>
                <w:color w:val="000000" w:themeColor="text1"/>
                <w:sz w:val="24"/>
                <w:szCs w:val="22"/>
              </w:rPr>
              <w:t>240</w:t>
            </w:r>
          </w:p>
        </w:tc>
      </w:tr>
    </w:tbl>
    <w:p w:rsidR="00E73D00" w:rsidRPr="00B33E41" w:rsidRDefault="00E73D00" w:rsidP="00935248">
      <w:pPr>
        <w:widowControl w:val="0"/>
        <w:spacing w:after="0" w:line="240" w:lineRule="auto"/>
        <w:ind w:firstLine="709"/>
        <w:jc w:val="both"/>
        <w:rPr>
          <w:rFonts w:ascii="Times New Roman" w:hAnsi="Times New Roman" w:cs="Times New Roman"/>
          <w:color w:val="000000" w:themeColor="text1"/>
          <w:sz w:val="28"/>
          <w:szCs w:val="28"/>
          <w:highlight w:val="yellow"/>
        </w:rPr>
      </w:pPr>
    </w:p>
    <w:p w:rsidR="00164A91" w:rsidRPr="00C84828" w:rsidRDefault="00314A1C" w:rsidP="001475A4">
      <w:pPr>
        <w:widowControl w:val="0"/>
        <w:spacing w:after="0" w:line="300" w:lineRule="auto"/>
        <w:ind w:firstLine="709"/>
        <w:jc w:val="both"/>
        <w:rPr>
          <w:rFonts w:ascii="Times New Roman" w:hAnsi="Times New Roman" w:cs="Times New Roman"/>
          <w:color w:val="000000" w:themeColor="text1"/>
          <w:sz w:val="28"/>
          <w:szCs w:val="28"/>
        </w:rPr>
      </w:pPr>
      <w:r w:rsidRPr="00C84828">
        <w:rPr>
          <w:rFonts w:ascii="Times New Roman" w:hAnsi="Times New Roman" w:cs="Times New Roman"/>
          <w:color w:val="000000" w:themeColor="text1"/>
          <w:sz w:val="28"/>
          <w:szCs w:val="28"/>
        </w:rPr>
        <w:t>Как видно из таблицы 3.1.5 преобладающую долю в миграционном потоке составляет трудоспособное население</w:t>
      </w:r>
      <w:r w:rsidR="00A51323" w:rsidRPr="00C84828">
        <w:rPr>
          <w:rFonts w:ascii="Times New Roman" w:hAnsi="Times New Roman" w:cs="Times New Roman"/>
          <w:color w:val="000000" w:themeColor="text1"/>
          <w:sz w:val="28"/>
          <w:szCs w:val="28"/>
        </w:rPr>
        <w:t>.</w:t>
      </w:r>
    </w:p>
    <w:p w:rsidR="009316FA" w:rsidRPr="00C84828" w:rsidRDefault="009316FA" w:rsidP="001475A4">
      <w:pPr>
        <w:widowControl w:val="0"/>
        <w:spacing w:after="0" w:line="300" w:lineRule="auto"/>
        <w:ind w:firstLine="709"/>
        <w:jc w:val="both"/>
        <w:rPr>
          <w:rFonts w:ascii="Times New Roman" w:hAnsi="Times New Roman" w:cs="Times New Roman"/>
          <w:color w:val="000000" w:themeColor="text1"/>
          <w:sz w:val="28"/>
          <w:szCs w:val="28"/>
        </w:rPr>
      </w:pPr>
      <w:r w:rsidRPr="00C84828">
        <w:rPr>
          <w:rFonts w:ascii="Times New Roman" w:hAnsi="Times New Roman" w:cs="Times New Roman"/>
          <w:color w:val="000000" w:themeColor="text1"/>
          <w:sz w:val="28"/>
          <w:szCs w:val="28"/>
        </w:rPr>
        <w:t>Миграционная составляющая имеет нестабильную динамику и относится к слабоуправляемым процессам.</w:t>
      </w:r>
    </w:p>
    <w:p w:rsidR="00306138" w:rsidRPr="009A5671" w:rsidRDefault="009316FA" w:rsidP="001475A4">
      <w:pPr>
        <w:widowControl w:val="0"/>
        <w:spacing w:after="0" w:line="300" w:lineRule="auto"/>
        <w:ind w:firstLine="709"/>
        <w:jc w:val="both"/>
        <w:rPr>
          <w:rFonts w:ascii="Times New Roman" w:hAnsi="Times New Roman" w:cs="Times New Roman"/>
          <w:sz w:val="28"/>
          <w:szCs w:val="28"/>
        </w:rPr>
      </w:pPr>
      <w:r w:rsidRPr="00AD113A">
        <w:rPr>
          <w:rFonts w:ascii="Times New Roman" w:hAnsi="Times New Roman" w:cs="Times New Roman"/>
          <w:sz w:val="28"/>
          <w:szCs w:val="28"/>
        </w:rPr>
        <w:t xml:space="preserve">Следует отметить, что в муниципальном образовании наблюдается переход к </w:t>
      </w:r>
      <w:r w:rsidRPr="00AD113A">
        <w:rPr>
          <w:rFonts w:ascii="Times New Roman" w:hAnsi="Times New Roman" w:cs="Times New Roman"/>
          <w:sz w:val="28"/>
          <w:szCs w:val="28"/>
        </w:rPr>
        <w:lastRenderedPageBreak/>
        <w:t>регрессивной структуре населения: рост удельного веса лиц в категории пожилого населения при одновременном уменьшении доли лиц в детском возрасте</w:t>
      </w:r>
      <w:r w:rsidR="009A18C7" w:rsidRPr="00AD113A">
        <w:rPr>
          <w:rFonts w:ascii="Times New Roman" w:hAnsi="Times New Roman" w:cs="Times New Roman"/>
          <w:sz w:val="28"/>
          <w:szCs w:val="28"/>
        </w:rPr>
        <w:t xml:space="preserve"> (старение населения)</w:t>
      </w:r>
      <w:r w:rsidRPr="00AD113A">
        <w:rPr>
          <w:rFonts w:ascii="Times New Roman" w:hAnsi="Times New Roman" w:cs="Times New Roman"/>
          <w:sz w:val="28"/>
          <w:szCs w:val="28"/>
        </w:rPr>
        <w:t xml:space="preserve">. </w:t>
      </w:r>
      <w:r w:rsidRPr="00820E03">
        <w:rPr>
          <w:rFonts w:ascii="Times New Roman" w:hAnsi="Times New Roman" w:cs="Times New Roman"/>
          <w:sz w:val="28"/>
          <w:szCs w:val="28"/>
        </w:rPr>
        <w:t xml:space="preserve">Численность населения муниципального образования </w:t>
      </w:r>
      <w:r w:rsidR="00230025" w:rsidRPr="00820E03">
        <w:rPr>
          <w:rFonts w:ascii="Times New Roman" w:hAnsi="Times New Roman" w:cs="Times New Roman"/>
          <w:sz w:val="28"/>
          <w:szCs w:val="28"/>
        </w:rPr>
        <w:t xml:space="preserve">город </w:t>
      </w:r>
      <w:r w:rsidR="00820E03" w:rsidRPr="00820E03">
        <w:rPr>
          <w:rFonts w:ascii="Times New Roman" w:hAnsi="Times New Roman" w:cs="Times New Roman"/>
          <w:sz w:val="28"/>
          <w:szCs w:val="28"/>
        </w:rPr>
        <w:t>Шиханы</w:t>
      </w:r>
      <w:r w:rsidRPr="00820E03">
        <w:rPr>
          <w:rFonts w:ascii="Times New Roman" w:hAnsi="Times New Roman" w:cs="Times New Roman"/>
          <w:sz w:val="28"/>
          <w:szCs w:val="28"/>
        </w:rPr>
        <w:t xml:space="preserve"> по состоянию на </w:t>
      </w:r>
      <w:r w:rsidR="00230025" w:rsidRPr="00820E03">
        <w:rPr>
          <w:rFonts w:ascii="Times New Roman" w:hAnsi="Times New Roman" w:cs="Times New Roman"/>
          <w:sz w:val="28"/>
          <w:szCs w:val="28"/>
        </w:rPr>
        <w:t>2020</w:t>
      </w:r>
      <w:r w:rsidRPr="00820E03">
        <w:rPr>
          <w:rFonts w:ascii="Times New Roman" w:hAnsi="Times New Roman" w:cs="Times New Roman"/>
          <w:sz w:val="28"/>
          <w:szCs w:val="28"/>
        </w:rPr>
        <w:t xml:space="preserve"> г., находящегося в трудоспособном возрасте составляет </w:t>
      </w:r>
      <w:r w:rsidR="00820E03">
        <w:rPr>
          <w:rFonts w:ascii="Times New Roman" w:hAnsi="Times New Roman" w:cs="Times New Roman"/>
          <w:sz w:val="28"/>
          <w:szCs w:val="28"/>
        </w:rPr>
        <w:t>55</w:t>
      </w:r>
      <w:r w:rsidR="005F7B5D" w:rsidRPr="00820E03">
        <w:rPr>
          <w:rFonts w:ascii="Times New Roman" w:hAnsi="Times New Roman" w:cs="Times New Roman"/>
          <w:sz w:val="28"/>
          <w:szCs w:val="28"/>
        </w:rPr>
        <w:t xml:space="preserve"> </w:t>
      </w:r>
      <w:r w:rsidRPr="00820E03">
        <w:rPr>
          <w:rFonts w:ascii="Times New Roman" w:hAnsi="Times New Roman" w:cs="Times New Roman"/>
          <w:sz w:val="28"/>
          <w:szCs w:val="28"/>
        </w:rPr>
        <w:t xml:space="preserve">% от общей численности населения, старше трудоспособного – </w:t>
      </w:r>
      <w:r w:rsidR="00820E03">
        <w:rPr>
          <w:rFonts w:ascii="Times New Roman" w:hAnsi="Times New Roman" w:cs="Times New Roman"/>
          <w:sz w:val="28"/>
          <w:szCs w:val="28"/>
        </w:rPr>
        <w:t>23</w:t>
      </w:r>
      <w:r w:rsidRPr="00820E03">
        <w:rPr>
          <w:rFonts w:ascii="Times New Roman" w:hAnsi="Times New Roman" w:cs="Times New Roman"/>
          <w:sz w:val="28"/>
          <w:szCs w:val="28"/>
        </w:rPr>
        <w:t>,</w:t>
      </w:r>
      <w:r w:rsidR="00820E03">
        <w:rPr>
          <w:rFonts w:ascii="Times New Roman" w:hAnsi="Times New Roman" w:cs="Times New Roman"/>
          <w:sz w:val="28"/>
          <w:szCs w:val="28"/>
        </w:rPr>
        <w:t>2</w:t>
      </w:r>
      <w:r w:rsidR="005F7B5D" w:rsidRPr="00820E03">
        <w:rPr>
          <w:rFonts w:ascii="Times New Roman" w:hAnsi="Times New Roman" w:cs="Times New Roman"/>
          <w:sz w:val="28"/>
          <w:szCs w:val="28"/>
        </w:rPr>
        <w:t xml:space="preserve"> </w:t>
      </w:r>
      <w:r w:rsidRPr="00820E03">
        <w:rPr>
          <w:rFonts w:ascii="Times New Roman" w:hAnsi="Times New Roman" w:cs="Times New Roman"/>
          <w:sz w:val="28"/>
          <w:szCs w:val="28"/>
        </w:rPr>
        <w:t xml:space="preserve">%, моложе трудоспособного – </w:t>
      </w:r>
      <w:r w:rsidR="00820E03">
        <w:rPr>
          <w:rFonts w:ascii="Times New Roman" w:hAnsi="Times New Roman" w:cs="Times New Roman"/>
          <w:sz w:val="28"/>
          <w:szCs w:val="28"/>
        </w:rPr>
        <w:t>21</w:t>
      </w:r>
      <w:r w:rsidRPr="00820E03">
        <w:rPr>
          <w:rFonts w:ascii="Times New Roman" w:hAnsi="Times New Roman" w:cs="Times New Roman"/>
          <w:sz w:val="28"/>
          <w:szCs w:val="28"/>
        </w:rPr>
        <w:t>,</w:t>
      </w:r>
      <w:r w:rsidR="00820E03">
        <w:rPr>
          <w:rFonts w:ascii="Times New Roman" w:hAnsi="Times New Roman" w:cs="Times New Roman"/>
          <w:sz w:val="28"/>
          <w:szCs w:val="28"/>
        </w:rPr>
        <w:t>8</w:t>
      </w:r>
      <w:r w:rsidR="005F7B5D" w:rsidRPr="00820E03">
        <w:rPr>
          <w:rFonts w:ascii="Times New Roman" w:hAnsi="Times New Roman" w:cs="Times New Roman"/>
          <w:sz w:val="28"/>
          <w:szCs w:val="28"/>
        </w:rPr>
        <w:t xml:space="preserve"> </w:t>
      </w:r>
      <w:r w:rsidR="009A5671">
        <w:rPr>
          <w:rFonts w:ascii="Times New Roman" w:hAnsi="Times New Roman" w:cs="Times New Roman"/>
          <w:sz w:val="28"/>
          <w:szCs w:val="28"/>
        </w:rPr>
        <w:t>%).</w:t>
      </w:r>
    </w:p>
    <w:p w:rsidR="00306138" w:rsidRPr="00820E03" w:rsidRDefault="00306138" w:rsidP="001475A4">
      <w:pPr>
        <w:widowControl w:val="0"/>
        <w:spacing w:after="0" w:line="240" w:lineRule="auto"/>
        <w:ind w:firstLine="709"/>
        <w:jc w:val="both"/>
        <w:rPr>
          <w:rFonts w:ascii="Times New Roman" w:hAnsi="Times New Roman" w:cs="Times New Roman"/>
          <w:b/>
          <w:sz w:val="24"/>
          <w:szCs w:val="28"/>
        </w:rPr>
      </w:pPr>
      <w:r w:rsidRPr="00820E03">
        <w:rPr>
          <w:rFonts w:ascii="Times New Roman" w:hAnsi="Times New Roman" w:cs="Times New Roman"/>
          <w:b/>
          <w:sz w:val="24"/>
          <w:szCs w:val="28"/>
        </w:rPr>
        <w:t xml:space="preserve">Рисунок 3.1.6 Возрастная структура населения МО г. </w:t>
      </w:r>
      <w:r w:rsidR="00820E03" w:rsidRPr="00820E03">
        <w:rPr>
          <w:rFonts w:ascii="Times New Roman" w:hAnsi="Times New Roman" w:cs="Times New Roman"/>
          <w:b/>
          <w:sz w:val="24"/>
          <w:szCs w:val="28"/>
        </w:rPr>
        <w:t>Шиханы</w:t>
      </w:r>
      <w:r w:rsidRPr="00820E03">
        <w:rPr>
          <w:rFonts w:ascii="Times New Roman" w:hAnsi="Times New Roman" w:cs="Times New Roman"/>
          <w:b/>
          <w:sz w:val="24"/>
          <w:szCs w:val="28"/>
        </w:rPr>
        <w:t>, %</w:t>
      </w:r>
    </w:p>
    <w:p w:rsidR="00E1014E" w:rsidRPr="00B33E41" w:rsidRDefault="00E1014E" w:rsidP="009A5671">
      <w:pPr>
        <w:widowControl w:val="0"/>
        <w:spacing w:after="0" w:line="300" w:lineRule="auto"/>
        <w:jc w:val="center"/>
        <w:rPr>
          <w:rFonts w:ascii="Times New Roman" w:hAnsi="Times New Roman" w:cs="Times New Roman"/>
          <w:sz w:val="28"/>
          <w:szCs w:val="28"/>
          <w:highlight w:val="yellow"/>
        </w:rPr>
      </w:pPr>
      <w:r w:rsidRPr="00B33E41">
        <w:rPr>
          <w:rFonts w:ascii="Times New Roman" w:hAnsi="Times New Roman" w:cs="Times New Roman"/>
          <w:noProof/>
          <w:sz w:val="28"/>
          <w:szCs w:val="28"/>
          <w:highlight w:val="yellow"/>
        </w:rPr>
        <w:drawing>
          <wp:inline distT="0" distB="0" distL="0" distR="0" wp14:anchorId="0365A8A6" wp14:editId="6E03AB23">
            <wp:extent cx="5922335" cy="4019107"/>
            <wp:effectExtent l="0" t="0" r="2540" b="6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1DF8" w:rsidRDefault="00CF1DF8" w:rsidP="001475A4">
      <w:pPr>
        <w:widowControl w:val="0"/>
        <w:spacing w:after="0" w:line="300" w:lineRule="auto"/>
        <w:ind w:firstLine="709"/>
        <w:jc w:val="both"/>
        <w:rPr>
          <w:rFonts w:ascii="Times New Roman" w:hAnsi="Times New Roman" w:cs="Times New Roman"/>
          <w:sz w:val="28"/>
          <w:szCs w:val="28"/>
        </w:rPr>
      </w:pPr>
    </w:p>
    <w:p w:rsidR="00317C3F" w:rsidRDefault="00317C3F" w:rsidP="001475A4">
      <w:pPr>
        <w:widowControl w:val="0"/>
        <w:spacing w:after="0" w:line="300" w:lineRule="auto"/>
        <w:ind w:firstLine="709"/>
        <w:jc w:val="both"/>
        <w:rPr>
          <w:rFonts w:ascii="Times New Roman" w:hAnsi="Times New Roman" w:cs="Times New Roman"/>
          <w:sz w:val="28"/>
          <w:szCs w:val="28"/>
        </w:rPr>
      </w:pPr>
      <w:r w:rsidRPr="00AD113A">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r w:rsidR="009A18C7" w:rsidRPr="00AD113A">
        <w:rPr>
          <w:rFonts w:ascii="Times New Roman" w:hAnsi="Times New Roman" w:cs="Times New Roman"/>
          <w:sz w:val="28"/>
          <w:szCs w:val="28"/>
        </w:rPr>
        <w:t>.</w:t>
      </w:r>
    </w:p>
    <w:p w:rsidR="009E6A4F" w:rsidRPr="009E6A4F" w:rsidRDefault="009E6A4F" w:rsidP="009E6A4F">
      <w:pPr>
        <w:widowControl w:val="0"/>
        <w:tabs>
          <w:tab w:val="left" w:pos="1134"/>
        </w:tabs>
        <w:spacing w:after="0" w:line="300" w:lineRule="auto"/>
        <w:ind w:firstLine="709"/>
        <w:jc w:val="both"/>
        <w:rPr>
          <w:rFonts w:ascii="Times New Roman" w:hAnsi="Times New Roman" w:cs="Times New Roman"/>
          <w:sz w:val="28"/>
          <w:szCs w:val="28"/>
        </w:rPr>
      </w:pPr>
      <w:r w:rsidRPr="009E6A4F">
        <w:rPr>
          <w:rFonts w:ascii="Times New Roman" w:hAnsi="Times New Roman" w:cs="Times New Roman"/>
          <w:sz w:val="28"/>
          <w:szCs w:val="28"/>
        </w:rPr>
        <w:t>Уровень безработицы за 2022 год составил - 18 человек, из них:</w:t>
      </w:r>
    </w:p>
    <w:p w:rsidR="009E6A4F" w:rsidRPr="009E6A4F" w:rsidRDefault="009E6A4F" w:rsidP="001E66C7">
      <w:pPr>
        <w:pStyle w:val="a7"/>
        <w:widowControl w:val="0"/>
        <w:numPr>
          <w:ilvl w:val="0"/>
          <w:numId w:val="36"/>
        </w:numPr>
        <w:tabs>
          <w:tab w:val="left" w:pos="1134"/>
        </w:tabs>
        <w:spacing w:after="0" w:line="300" w:lineRule="auto"/>
        <w:ind w:left="0" w:firstLine="709"/>
        <w:jc w:val="both"/>
        <w:rPr>
          <w:rFonts w:ascii="Times New Roman" w:hAnsi="Times New Roman" w:cs="Times New Roman"/>
          <w:sz w:val="28"/>
          <w:szCs w:val="28"/>
        </w:rPr>
      </w:pPr>
      <w:r w:rsidRPr="009E6A4F">
        <w:rPr>
          <w:rFonts w:ascii="Times New Roman" w:hAnsi="Times New Roman" w:cs="Times New Roman"/>
          <w:sz w:val="28"/>
          <w:szCs w:val="28"/>
        </w:rPr>
        <w:t>женщин - 8 человек,</w:t>
      </w:r>
    </w:p>
    <w:p w:rsidR="009E6A4F" w:rsidRPr="009E6A4F" w:rsidRDefault="009E6A4F" w:rsidP="001E66C7">
      <w:pPr>
        <w:pStyle w:val="a7"/>
        <w:widowControl w:val="0"/>
        <w:numPr>
          <w:ilvl w:val="0"/>
          <w:numId w:val="36"/>
        </w:numPr>
        <w:tabs>
          <w:tab w:val="left" w:pos="1134"/>
        </w:tabs>
        <w:spacing w:after="0" w:line="300" w:lineRule="auto"/>
        <w:ind w:left="0" w:firstLine="709"/>
        <w:jc w:val="both"/>
        <w:rPr>
          <w:rFonts w:ascii="Times New Roman" w:hAnsi="Times New Roman" w:cs="Times New Roman"/>
          <w:sz w:val="28"/>
          <w:szCs w:val="28"/>
        </w:rPr>
      </w:pPr>
      <w:r w:rsidRPr="009E6A4F">
        <w:rPr>
          <w:rFonts w:ascii="Times New Roman" w:hAnsi="Times New Roman" w:cs="Times New Roman"/>
          <w:sz w:val="28"/>
          <w:szCs w:val="28"/>
        </w:rPr>
        <w:t>мужчин- 10 человек,</w:t>
      </w:r>
    </w:p>
    <w:p w:rsidR="009E6A4F" w:rsidRPr="009E6A4F" w:rsidRDefault="009E6A4F" w:rsidP="001E66C7">
      <w:pPr>
        <w:pStyle w:val="a7"/>
        <w:widowControl w:val="0"/>
        <w:numPr>
          <w:ilvl w:val="0"/>
          <w:numId w:val="36"/>
        </w:numPr>
        <w:tabs>
          <w:tab w:val="left" w:pos="1134"/>
        </w:tabs>
        <w:spacing w:after="0" w:line="300" w:lineRule="auto"/>
        <w:ind w:left="0" w:firstLine="709"/>
        <w:jc w:val="both"/>
        <w:rPr>
          <w:rFonts w:ascii="Times New Roman" w:hAnsi="Times New Roman" w:cs="Times New Roman"/>
          <w:sz w:val="28"/>
          <w:szCs w:val="28"/>
        </w:rPr>
      </w:pPr>
      <w:r w:rsidRPr="009E6A4F">
        <w:rPr>
          <w:rFonts w:ascii="Times New Roman" w:hAnsi="Times New Roman" w:cs="Times New Roman"/>
          <w:sz w:val="28"/>
          <w:szCs w:val="28"/>
        </w:rPr>
        <w:t>молодежь до 35 лет -1 человек,</w:t>
      </w:r>
    </w:p>
    <w:p w:rsidR="00F60032" w:rsidRDefault="009E6A4F" w:rsidP="00F60032">
      <w:pPr>
        <w:pStyle w:val="a7"/>
        <w:widowControl w:val="0"/>
        <w:numPr>
          <w:ilvl w:val="0"/>
          <w:numId w:val="36"/>
        </w:numPr>
        <w:tabs>
          <w:tab w:val="left" w:pos="1134"/>
        </w:tabs>
        <w:spacing w:after="0" w:line="300" w:lineRule="auto"/>
        <w:ind w:left="0" w:firstLine="709"/>
        <w:jc w:val="both"/>
        <w:rPr>
          <w:rFonts w:ascii="Times New Roman" w:hAnsi="Times New Roman" w:cs="Times New Roman"/>
          <w:sz w:val="28"/>
          <w:szCs w:val="28"/>
        </w:rPr>
      </w:pPr>
      <w:r w:rsidRPr="009E6A4F">
        <w:rPr>
          <w:rFonts w:ascii="Times New Roman" w:hAnsi="Times New Roman" w:cs="Times New Roman"/>
          <w:sz w:val="28"/>
          <w:szCs w:val="28"/>
        </w:rPr>
        <w:t>инвалиды – 3 чело</w:t>
      </w:r>
      <w:r w:rsidR="00F60032">
        <w:rPr>
          <w:rFonts w:ascii="Times New Roman" w:hAnsi="Times New Roman" w:cs="Times New Roman"/>
          <w:sz w:val="28"/>
          <w:szCs w:val="28"/>
        </w:rPr>
        <w:t>века.</w:t>
      </w:r>
    </w:p>
    <w:p w:rsidR="009E6A4F" w:rsidRPr="00AD113A" w:rsidRDefault="009E6A4F" w:rsidP="00F60032">
      <w:pPr>
        <w:pStyle w:val="a7"/>
        <w:widowControl w:val="0"/>
        <w:tabs>
          <w:tab w:val="left" w:pos="1134"/>
        </w:tabs>
        <w:spacing w:after="0" w:line="300" w:lineRule="auto"/>
        <w:ind w:left="709"/>
        <w:jc w:val="both"/>
        <w:rPr>
          <w:rFonts w:ascii="Times New Roman" w:hAnsi="Times New Roman" w:cs="Times New Roman"/>
          <w:sz w:val="28"/>
          <w:szCs w:val="28"/>
        </w:rPr>
      </w:pPr>
      <w:r w:rsidRPr="009E6A4F">
        <w:rPr>
          <w:rFonts w:ascii="Times New Roman" w:hAnsi="Times New Roman" w:cs="Times New Roman"/>
          <w:sz w:val="28"/>
          <w:szCs w:val="28"/>
        </w:rPr>
        <w:t>Уровень регистрируемой безработицы – 0,7 %</w:t>
      </w:r>
      <w:r w:rsidR="00F60032">
        <w:rPr>
          <w:rFonts w:ascii="Times New Roman" w:hAnsi="Times New Roman" w:cs="Times New Roman"/>
          <w:sz w:val="28"/>
          <w:szCs w:val="28"/>
        </w:rPr>
        <w:t>.</w:t>
      </w:r>
    </w:p>
    <w:p w:rsidR="009316FA" w:rsidRPr="00AD113A" w:rsidRDefault="009316FA" w:rsidP="001475A4">
      <w:pPr>
        <w:widowControl w:val="0"/>
        <w:spacing w:after="0" w:line="300" w:lineRule="auto"/>
        <w:ind w:firstLine="709"/>
        <w:jc w:val="both"/>
        <w:rPr>
          <w:rFonts w:ascii="Times New Roman" w:hAnsi="Times New Roman" w:cs="Times New Roman"/>
          <w:sz w:val="28"/>
          <w:szCs w:val="28"/>
        </w:rPr>
      </w:pPr>
      <w:r w:rsidRPr="00AD113A">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w:t>
      </w:r>
      <w:r w:rsidRPr="00AD113A">
        <w:rPr>
          <w:rFonts w:ascii="Times New Roman" w:hAnsi="Times New Roman" w:cs="Times New Roman"/>
          <w:sz w:val="28"/>
          <w:szCs w:val="28"/>
        </w:rPr>
        <w:lastRenderedPageBreak/>
        <w:t xml:space="preserve">структуре, обеспеченности трудовыми ресурсами, семейном климате и т. д. </w:t>
      </w:r>
    </w:p>
    <w:p w:rsidR="009316FA" w:rsidRPr="00AD113A" w:rsidRDefault="009316FA" w:rsidP="001475A4">
      <w:pPr>
        <w:pStyle w:val="p22"/>
        <w:shd w:val="clear" w:color="auto" w:fill="FFFFFF"/>
        <w:spacing w:before="0" w:beforeAutospacing="0" w:after="0" w:afterAutospacing="0" w:line="300" w:lineRule="auto"/>
        <w:ind w:firstLine="709"/>
        <w:jc w:val="both"/>
        <w:rPr>
          <w:sz w:val="28"/>
          <w:szCs w:val="28"/>
        </w:rPr>
      </w:pPr>
      <w:r w:rsidRPr="00AD113A">
        <w:rPr>
          <w:sz w:val="28"/>
          <w:szCs w:val="28"/>
        </w:rPr>
        <w:t>В распределении населения по половому составу на 20</w:t>
      </w:r>
      <w:r w:rsidR="0003618C" w:rsidRPr="00AD113A">
        <w:rPr>
          <w:sz w:val="28"/>
          <w:szCs w:val="28"/>
        </w:rPr>
        <w:t>2</w:t>
      </w:r>
      <w:r w:rsidR="002B6B1E">
        <w:rPr>
          <w:sz w:val="28"/>
          <w:szCs w:val="28"/>
        </w:rPr>
        <w:t>3</w:t>
      </w:r>
      <w:r w:rsidRPr="00AD113A">
        <w:rPr>
          <w:sz w:val="28"/>
          <w:szCs w:val="28"/>
        </w:rPr>
        <w:t xml:space="preserve"> год удельный вес численности женщин (</w:t>
      </w:r>
      <w:r w:rsidR="00AD113A">
        <w:rPr>
          <w:sz w:val="28"/>
          <w:szCs w:val="28"/>
        </w:rPr>
        <w:t>55,83</w:t>
      </w:r>
      <w:r w:rsidRPr="00AD113A">
        <w:rPr>
          <w:sz w:val="28"/>
          <w:szCs w:val="28"/>
        </w:rPr>
        <w:t>%) превышает удельный вес мужчин (</w:t>
      </w:r>
      <w:r w:rsidR="00AD113A">
        <w:rPr>
          <w:sz w:val="28"/>
          <w:szCs w:val="28"/>
        </w:rPr>
        <w:t>44,17</w:t>
      </w:r>
      <w:r w:rsidRPr="00AD113A">
        <w:rPr>
          <w:sz w:val="28"/>
          <w:szCs w:val="28"/>
        </w:rPr>
        <w:t>%)</w:t>
      </w:r>
      <w:r w:rsidR="00D74E60" w:rsidRPr="00AD113A">
        <w:rPr>
          <w:sz w:val="28"/>
          <w:szCs w:val="28"/>
        </w:rPr>
        <w:t>.</w:t>
      </w:r>
    </w:p>
    <w:p w:rsidR="00D148BB" w:rsidRPr="00B33E41" w:rsidRDefault="00D148BB" w:rsidP="00871A58">
      <w:pPr>
        <w:pStyle w:val="p22"/>
        <w:shd w:val="clear" w:color="auto" w:fill="FFFFFF"/>
        <w:spacing w:before="0" w:beforeAutospacing="0" w:after="0" w:afterAutospacing="0"/>
        <w:jc w:val="both"/>
        <w:rPr>
          <w:sz w:val="28"/>
          <w:szCs w:val="28"/>
          <w:highlight w:val="yellow"/>
        </w:rPr>
      </w:pPr>
    </w:p>
    <w:p w:rsidR="009D554A" w:rsidRPr="00871A58" w:rsidRDefault="009316FA" w:rsidP="00316C40">
      <w:pPr>
        <w:widowControl w:val="0"/>
        <w:spacing w:after="0" w:line="240" w:lineRule="auto"/>
        <w:ind w:firstLine="709"/>
        <w:jc w:val="both"/>
        <w:rPr>
          <w:rFonts w:ascii="Times New Roman" w:hAnsi="Times New Roman" w:cs="Times New Roman"/>
          <w:b/>
          <w:sz w:val="24"/>
          <w:szCs w:val="24"/>
        </w:rPr>
      </w:pPr>
      <w:r w:rsidRPr="00466ABC">
        <w:rPr>
          <w:rFonts w:ascii="Times New Roman" w:hAnsi="Times New Roman" w:cs="Times New Roman"/>
          <w:b/>
          <w:sz w:val="24"/>
          <w:szCs w:val="24"/>
        </w:rPr>
        <w:t>Рисунок 3.1.</w:t>
      </w:r>
      <w:r w:rsidR="00822116" w:rsidRPr="00466ABC">
        <w:rPr>
          <w:rFonts w:ascii="Times New Roman" w:hAnsi="Times New Roman" w:cs="Times New Roman"/>
          <w:b/>
          <w:sz w:val="24"/>
          <w:szCs w:val="24"/>
        </w:rPr>
        <w:t xml:space="preserve">7 </w:t>
      </w:r>
      <w:r w:rsidR="00871A58">
        <w:rPr>
          <w:rFonts w:ascii="Times New Roman" w:hAnsi="Times New Roman" w:cs="Times New Roman"/>
          <w:b/>
          <w:sz w:val="24"/>
          <w:szCs w:val="24"/>
        </w:rPr>
        <w:t>Половая диспропорция населения</w:t>
      </w:r>
    </w:p>
    <w:p w:rsidR="00F76EBF" w:rsidRDefault="002342B1" w:rsidP="00F76EBF">
      <w:pPr>
        <w:pStyle w:val="a7"/>
        <w:spacing w:after="0" w:line="240" w:lineRule="auto"/>
        <w:ind w:left="0" w:firstLine="709"/>
        <w:rPr>
          <w:rFonts w:ascii="Times New Roman" w:hAnsi="Times New Roman" w:cs="Times New Roman"/>
          <w:b/>
          <w:sz w:val="28"/>
          <w:szCs w:val="24"/>
          <w:highlight w:val="yellow"/>
        </w:rPr>
      </w:pPr>
      <w:r w:rsidRPr="00B33E41">
        <w:rPr>
          <w:rFonts w:ascii="Times New Roman" w:hAnsi="Times New Roman" w:cs="Times New Roman"/>
          <w:noProof/>
          <w:color w:val="FF0000"/>
          <w:sz w:val="28"/>
          <w:szCs w:val="28"/>
          <w:highlight w:val="yellow"/>
        </w:rPr>
        <w:drawing>
          <wp:inline distT="0" distB="0" distL="0" distR="0" wp14:anchorId="1DC95ED2" wp14:editId="51475091">
            <wp:extent cx="5369442" cy="3572539"/>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6EBF" w:rsidRDefault="00F76EBF" w:rsidP="00F76EBF">
      <w:pPr>
        <w:pStyle w:val="a7"/>
        <w:spacing w:after="0" w:line="240" w:lineRule="auto"/>
        <w:ind w:left="0" w:firstLine="709"/>
        <w:rPr>
          <w:rFonts w:ascii="Times New Roman" w:hAnsi="Times New Roman" w:cs="Times New Roman"/>
          <w:b/>
          <w:sz w:val="28"/>
          <w:szCs w:val="24"/>
          <w:highlight w:val="yellow"/>
        </w:rPr>
      </w:pPr>
    </w:p>
    <w:p w:rsidR="00871A58" w:rsidRPr="004B256C" w:rsidRDefault="004C540F" w:rsidP="004B256C">
      <w:pPr>
        <w:pStyle w:val="a7"/>
        <w:spacing w:after="0" w:line="240" w:lineRule="auto"/>
        <w:ind w:left="0" w:firstLine="709"/>
        <w:rPr>
          <w:rFonts w:ascii="Times New Roman" w:hAnsi="Times New Roman" w:cs="Times New Roman"/>
          <w:b/>
          <w:sz w:val="24"/>
          <w:szCs w:val="24"/>
        </w:rPr>
      </w:pPr>
      <w:r w:rsidRPr="004B256C">
        <w:rPr>
          <w:rFonts w:ascii="Times New Roman" w:hAnsi="Times New Roman" w:cs="Times New Roman"/>
          <w:b/>
          <w:sz w:val="24"/>
          <w:szCs w:val="24"/>
        </w:rPr>
        <w:t>Таблица 3.1.8 национальный состав МО г. Шиханы на 202</w:t>
      </w:r>
      <w:r w:rsidR="004B256C">
        <w:rPr>
          <w:rFonts w:ascii="Times New Roman" w:hAnsi="Times New Roman" w:cs="Times New Roman"/>
          <w:b/>
          <w:sz w:val="24"/>
          <w:szCs w:val="24"/>
        </w:rPr>
        <w:t>3</w:t>
      </w:r>
      <w:r w:rsidRPr="004B256C">
        <w:rPr>
          <w:rFonts w:ascii="Times New Roman" w:hAnsi="Times New Roman" w:cs="Times New Roman"/>
          <w:b/>
          <w:sz w:val="24"/>
          <w:szCs w:val="24"/>
        </w:rPr>
        <w:t xml:space="preserve"> г., %</w:t>
      </w:r>
    </w:p>
    <w:tbl>
      <w:tblPr>
        <w:tblStyle w:val="a6"/>
        <w:tblW w:w="0" w:type="auto"/>
        <w:jc w:val="center"/>
        <w:tblLook w:val="04A0" w:firstRow="1" w:lastRow="0" w:firstColumn="1" w:lastColumn="0" w:noHBand="0" w:noVBand="1"/>
      </w:tblPr>
      <w:tblGrid>
        <w:gridCol w:w="2606"/>
        <w:gridCol w:w="2605"/>
        <w:gridCol w:w="2605"/>
        <w:gridCol w:w="2357"/>
      </w:tblGrid>
      <w:tr w:rsidR="004C540F" w:rsidRPr="004B256C" w:rsidTr="00B51A4F">
        <w:trPr>
          <w:jc w:val="center"/>
        </w:trPr>
        <w:tc>
          <w:tcPr>
            <w:tcW w:w="2606" w:type="dxa"/>
            <w:vAlign w:val="center"/>
          </w:tcPr>
          <w:p w:rsidR="004C540F" w:rsidRPr="004B256C" w:rsidRDefault="004C540F" w:rsidP="00B51A4F">
            <w:pPr>
              <w:rPr>
                <w:rFonts w:ascii="Times New Roman" w:hAnsi="Times New Roman" w:cs="Times New Roman"/>
                <w:b/>
                <w:sz w:val="24"/>
                <w:szCs w:val="24"/>
              </w:rPr>
            </w:pPr>
            <w:r w:rsidRPr="004B256C">
              <w:rPr>
                <w:rFonts w:ascii="Times New Roman" w:hAnsi="Times New Roman" w:cs="Times New Roman"/>
                <w:b/>
                <w:sz w:val="24"/>
                <w:szCs w:val="24"/>
              </w:rPr>
              <w:t>Русские</w:t>
            </w:r>
          </w:p>
        </w:tc>
        <w:tc>
          <w:tcPr>
            <w:tcW w:w="2605" w:type="dxa"/>
            <w:vAlign w:val="center"/>
          </w:tcPr>
          <w:p w:rsidR="004C540F" w:rsidRPr="004B256C" w:rsidRDefault="004C540F" w:rsidP="00B51A4F">
            <w:pPr>
              <w:ind w:firstLine="957"/>
              <w:rPr>
                <w:rFonts w:ascii="Times New Roman" w:hAnsi="Times New Roman" w:cs="Times New Roman"/>
                <w:sz w:val="24"/>
                <w:szCs w:val="24"/>
              </w:rPr>
            </w:pPr>
            <w:r w:rsidRPr="004B256C">
              <w:rPr>
                <w:rFonts w:ascii="Times New Roman" w:hAnsi="Times New Roman" w:cs="Times New Roman"/>
                <w:sz w:val="24"/>
                <w:szCs w:val="24"/>
              </w:rPr>
              <w:t>87,55</w:t>
            </w:r>
          </w:p>
        </w:tc>
        <w:tc>
          <w:tcPr>
            <w:tcW w:w="2605" w:type="dxa"/>
            <w:vAlign w:val="center"/>
          </w:tcPr>
          <w:p w:rsidR="004C540F" w:rsidRPr="004B256C" w:rsidRDefault="00B51A4F" w:rsidP="00B51A4F">
            <w:pPr>
              <w:rPr>
                <w:rFonts w:ascii="Times New Roman" w:hAnsi="Times New Roman" w:cs="Times New Roman"/>
                <w:b/>
                <w:sz w:val="24"/>
                <w:szCs w:val="24"/>
              </w:rPr>
            </w:pPr>
            <w:r w:rsidRPr="004B256C">
              <w:rPr>
                <w:rFonts w:ascii="Times New Roman" w:hAnsi="Times New Roman" w:cs="Times New Roman"/>
                <w:b/>
                <w:sz w:val="24"/>
                <w:szCs w:val="24"/>
              </w:rPr>
              <w:t>Т</w:t>
            </w:r>
            <w:r w:rsidR="004C540F" w:rsidRPr="004B256C">
              <w:rPr>
                <w:rFonts w:ascii="Times New Roman" w:hAnsi="Times New Roman" w:cs="Times New Roman"/>
                <w:b/>
                <w:sz w:val="24"/>
                <w:szCs w:val="24"/>
              </w:rPr>
              <w:t>атары</w:t>
            </w:r>
          </w:p>
        </w:tc>
        <w:tc>
          <w:tcPr>
            <w:tcW w:w="2357" w:type="dxa"/>
            <w:vAlign w:val="center"/>
          </w:tcPr>
          <w:p w:rsidR="004C540F" w:rsidRPr="004B256C" w:rsidRDefault="004C540F" w:rsidP="00B51A4F">
            <w:pPr>
              <w:ind w:firstLine="855"/>
              <w:rPr>
                <w:rFonts w:ascii="Times New Roman" w:hAnsi="Times New Roman" w:cs="Times New Roman"/>
                <w:sz w:val="24"/>
                <w:szCs w:val="24"/>
              </w:rPr>
            </w:pPr>
            <w:r w:rsidRPr="004B256C">
              <w:rPr>
                <w:rFonts w:ascii="Times New Roman" w:hAnsi="Times New Roman" w:cs="Times New Roman"/>
                <w:sz w:val="24"/>
                <w:szCs w:val="24"/>
              </w:rPr>
              <w:t>2,15</w:t>
            </w:r>
          </w:p>
        </w:tc>
      </w:tr>
      <w:tr w:rsidR="004C540F" w:rsidRPr="004B256C" w:rsidTr="00B51A4F">
        <w:trPr>
          <w:jc w:val="center"/>
        </w:trPr>
        <w:tc>
          <w:tcPr>
            <w:tcW w:w="2606" w:type="dxa"/>
            <w:vAlign w:val="center"/>
          </w:tcPr>
          <w:p w:rsidR="004C540F" w:rsidRPr="004B256C" w:rsidRDefault="004C540F" w:rsidP="00B51A4F">
            <w:pPr>
              <w:rPr>
                <w:rFonts w:ascii="Times New Roman" w:hAnsi="Times New Roman" w:cs="Times New Roman"/>
                <w:b/>
                <w:sz w:val="24"/>
                <w:szCs w:val="24"/>
              </w:rPr>
            </w:pPr>
            <w:r w:rsidRPr="004B256C">
              <w:rPr>
                <w:rFonts w:ascii="Times New Roman" w:hAnsi="Times New Roman" w:cs="Times New Roman"/>
                <w:b/>
                <w:sz w:val="24"/>
                <w:szCs w:val="24"/>
              </w:rPr>
              <w:t>Казахи</w:t>
            </w:r>
          </w:p>
        </w:tc>
        <w:tc>
          <w:tcPr>
            <w:tcW w:w="2605" w:type="dxa"/>
            <w:vAlign w:val="center"/>
          </w:tcPr>
          <w:p w:rsidR="004C540F" w:rsidRPr="004B256C" w:rsidRDefault="004C540F" w:rsidP="00B51A4F">
            <w:pPr>
              <w:ind w:firstLine="957"/>
              <w:rPr>
                <w:rFonts w:ascii="Times New Roman" w:hAnsi="Times New Roman" w:cs="Times New Roman"/>
                <w:sz w:val="24"/>
                <w:szCs w:val="24"/>
              </w:rPr>
            </w:pPr>
            <w:r w:rsidRPr="004B256C">
              <w:rPr>
                <w:rFonts w:ascii="Times New Roman" w:hAnsi="Times New Roman" w:cs="Times New Roman"/>
                <w:sz w:val="24"/>
                <w:szCs w:val="24"/>
              </w:rPr>
              <w:t>3,09</w:t>
            </w:r>
          </w:p>
        </w:tc>
        <w:tc>
          <w:tcPr>
            <w:tcW w:w="2605" w:type="dxa"/>
            <w:vAlign w:val="center"/>
          </w:tcPr>
          <w:p w:rsidR="004C540F" w:rsidRPr="004B256C" w:rsidRDefault="00B51A4F" w:rsidP="00B51A4F">
            <w:pPr>
              <w:rPr>
                <w:rFonts w:ascii="Times New Roman" w:hAnsi="Times New Roman" w:cs="Times New Roman"/>
                <w:b/>
                <w:sz w:val="24"/>
                <w:szCs w:val="24"/>
              </w:rPr>
            </w:pPr>
            <w:r w:rsidRPr="004B256C">
              <w:rPr>
                <w:rFonts w:ascii="Times New Roman" w:hAnsi="Times New Roman" w:cs="Times New Roman"/>
                <w:b/>
                <w:sz w:val="24"/>
                <w:szCs w:val="24"/>
              </w:rPr>
              <w:t>Другие (менее 0,5% каждая)</w:t>
            </w:r>
          </w:p>
        </w:tc>
        <w:tc>
          <w:tcPr>
            <w:tcW w:w="2357" w:type="dxa"/>
            <w:vAlign w:val="center"/>
          </w:tcPr>
          <w:p w:rsidR="004C540F" w:rsidRPr="004B256C" w:rsidRDefault="00F76EBF" w:rsidP="00B51A4F">
            <w:pPr>
              <w:ind w:firstLine="855"/>
              <w:rPr>
                <w:rFonts w:ascii="Times New Roman" w:hAnsi="Times New Roman" w:cs="Times New Roman"/>
                <w:sz w:val="24"/>
                <w:szCs w:val="24"/>
              </w:rPr>
            </w:pPr>
            <w:r w:rsidRPr="004B256C">
              <w:rPr>
                <w:rFonts w:ascii="Times New Roman" w:hAnsi="Times New Roman" w:cs="Times New Roman"/>
                <w:sz w:val="24"/>
                <w:szCs w:val="24"/>
              </w:rPr>
              <w:t>7</w:t>
            </w:r>
            <w:r w:rsidR="004C540F" w:rsidRPr="004B256C">
              <w:rPr>
                <w:rFonts w:ascii="Times New Roman" w:hAnsi="Times New Roman" w:cs="Times New Roman"/>
                <w:sz w:val="24"/>
                <w:szCs w:val="24"/>
              </w:rPr>
              <w:t>,21</w:t>
            </w:r>
          </w:p>
        </w:tc>
      </w:tr>
    </w:tbl>
    <w:p w:rsidR="00F60032" w:rsidRPr="00316C40" w:rsidRDefault="00F60032" w:rsidP="004C540F">
      <w:pPr>
        <w:spacing w:after="0" w:line="300" w:lineRule="auto"/>
        <w:ind w:firstLine="709"/>
        <w:rPr>
          <w:rFonts w:ascii="Times New Roman" w:hAnsi="Times New Roman" w:cs="Times New Roman"/>
          <w:sz w:val="28"/>
          <w:szCs w:val="28"/>
          <w:highlight w:val="yellow"/>
        </w:rPr>
      </w:pPr>
    </w:p>
    <w:p w:rsidR="00466ABC" w:rsidRPr="00466ABC" w:rsidRDefault="009316FA" w:rsidP="005B2B3F">
      <w:pPr>
        <w:pStyle w:val="a7"/>
        <w:spacing w:after="0" w:line="300" w:lineRule="auto"/>
        <w:ind w:left="0" w:firstLine="709"/>
        <w:jc w:val="both"/>
        <w:rPr>
          <w:rFonts w:ascii="Times New Roman" w:hAnsi="Times New Roman" w:cs="Times New Roman"/>
          <w:sz w:val="28"/>
          <w:szCs w:val="28"/>
        </w:rPr>
      </w:pPr>
      <w:r w:rsidRPr="00466ABC">
        <w:rPr>
          <w:rFonts w:ascii="Times New Roman" w:hAnsi="Times New Roman" w:cs="Times New Roman"/>
          <w:sz w:val="28"/>
          <w:szCs w:val="28"/>
        </w:rPr>
        <w:t xml:space="preserve">Этнический состав населения муниципального образования многонационален и дифференцирован по территории. Русское население остается преобладающим, но доля народа в общей численности населения постепенно снижается. </w:t>
      </w:r>
    </w:p>
    <w:p w:rsidR="009316FA" w:rsidRPr="00466ABC" w:rsidRDefault="009316FA" w:rsidP="005B2B3F">
      <w:pPr>
        <w:pStyle w:val="a7"/>
        <w:spacing w:after="0" w:line="300" w:lineRule="auto"/>
        <w:ind w:left="0" w:firstLine="709"/>
        <w:jc w:val="both"/>
        <w:rPr>
          <w:rFonts w:ascii="Times New Roman" w:hAnsi="Times New Roman" w:cs="Times New Roman"/>
          <w:sz w:val="28"/>
          <w:szCs w:val="28"/>
        </w:rPr>
      </w:pPr>
      <w:r w:rsidRPr="00466ABC">
        <w:rPr>
          <w:rFonts w:ascii="Times New Roman" w:hAnsi="Times New Roman" w:cs="Times New Roman"/>
          <w:sz w:val="28"/>
          <w:szCs w:val="28"/>
        </w:rPr>
        <w:t>Национальные традиции различных этносов оказывают определ</w:t>
      </w:r>
      <w:r w:rsidR="008F6CC3">
        <w:rPr>
          <w:rFonts w:ascii="Times New Roman" w:hAnsi="Times New Roman" w:cs="Times New Roman"/>
          <w:sz w:val="28"/>
          <w:szCs w:val="28"/>
        </w:rPr>
        <w:t>е</w:t>
      </w:r>
      <w:r w:rsidRPr="00466ABC">
        <w:rPr>
          <w:rFonts w:ascii="Times New Roman" w:hAnsi="Times New Roman" w:cs="Times New Roman"/>
          <w:sz w:val="28"/>
          <w:szCs w:val="28"/>
        </w:rPr>
        <w:t>нное влияние на специфику естественных воспроизводственных процессов населения, характер расселения и использования трудовых ресурсов.</w:t>
      </w:r>
    </w:p>
    <w:p w:rsidR="002E263E" w:rsidRPr="00316C40" w:rsidRDefault="009316FA" w:rsidP="005B2B3F">
      <w:pPr>
        <w:spacing w:after="0" w:line="300" w:lineRule="auto"/>
        <w:ind w:firstLine="709"/>
        <w:jc w:val="both"/>
        <w:rPr>
          <w:rFonts w:ascii="Times New Roman" w:hAnsi="Times New Roman" w:cs="Times New Roman"/>
          <w:sz w:val="28"/>
          <w:szCs w:val="28"/>
          <w:highlight w:val="yellow"/>
        </w:rPr>
      </w:pPr>
      <w:r w:rsidRPr="006A0EB0">
        <w:rPr>
          <w:rFonts w:ascii="Times New Roman" w:hAnsi="Times New Roman" w:cs="Times New Roman"/>
          <w:sz w:val="28"/>
          <w:szCs w:val="28"/>
        </w:rPr>
        <w:t xml:space="preserve">По данным </w:t>
      </w:r>
      <w:r w:rsidR="006E6ECC" w:rsidRPr="006A0EB0">
        <w:rPr>
          <w:rFonts w:ascii="Times New Roman" w:hAnsi="Times New Roman" w:cs="Times New Roman"/>
          <w:sz w:val="28"/>
          <w:szCs w:val="28"/>
        </w:rPr>
        <w:t xml:space="preserve">администрации </w:t>
      </w:r>
      <w:r w:rsidRPr="006A0EB0">
        <w:rPr>
          <w:rFonts w:ascii="Times New Roman" w:hAnsi="Times New Roman" w:cs="Times New Roman"/>
          <w:sz w:val="28"/>
          <w:szCs w:val="28"/>
        </w:rPr>
        <w:t xml:space="preserve">численность безработных составила </w:t>
      </w:r>
      <w:r w:rsidR="00466ABC" w:rsidRPr="006A0EB0">
        <w:rPr>
          <w:rFonts w:ascii="Times New Roman" w:hAnsi="Times New Roman" w:cs="Times New Roman"/>
          <w:sz w:val="28"/>
          <w:szCs w:val="28"/>
        </w:rPr>
        <w:t>314</w:t>
      </w:r>
      <w:r w:rsidRPr="006A0EB0">
        <w:rPr>
          <w:rFonts w:ascii="Times New Roman" w:hAnsi="Times New Roman" w:cs="Times New Roman"/>
          <w:sz w:val="28"/>
          <w:szCs w:val="28"/>
        </w:rPr>
        <w:t xml:space="preserve"> человек, что составляет </w:t>
      </w:r>
      <w:r w:rsidR="00466ABC" w:rsidRPr="006A0EB0">
        <w:rPr>
          <w:rFonts w:ascii="Times New Roman" w:hAnsi="Times New Roman" w:cs="Times New Roman"/>
          <w:sz w:val="28"/>
          <w:szCs w:val="28"/>
        </w:rPr>
        <w:t>5,8</w:t>
      </w:r>
      <w:r w:rsidRPr="006A0EB0">
        <w:rPr>
          <w:rFonts w:ascii="Times New Roman" w:hAnsi="Times New Roman" w:cs="Times New Roman"/>
          <w:sz w:val="28"/>
          <w:szCs w:val="28"/>
        </w:rPr>
        <w:t xml:space="preserve">% от всего трудоспособного населения, соответственно, численность экономически активных составила </w:t>
      </w:r>
      <w:r w:rsidR="006A0EB0" w:rsidRPr="006A0EB0">
        <w:rPr>
          <w:rFonts w:ascii="Times New Roman" w:hAnsi="Times New Roman" w:cs="Times New Roman"/>
          <w:sz w:val="28"/>
          <w:szCs w:val="28"/>
        </w:rPr>
        <w:t>2978</w:t>
      </w:r>
      <w:r w:rsidRPr="006A0EB0">
        <w:rPr>
          <w:rFonts w:ascii="Times New Roman" w:hAnsi="Times New Roman" w:cs="Times New Roman"/>
          <w:sz w:val="28"/>
          <w:szCs w:val="28"/>
        </w:rPr>
        <w:t xml:space="preserve"> чел. или </w:t>
      </w:r>
      <w:r w:rsidR="00466ABC" w:rsidRPr="006A0EB0">
        <w:rPr>
          <w:rFonts w:ascii="Times New Roman" w:hAnsi="Times New Roman" w:cs="Times New Roman"/>
          <w:sz w:val="28"/>
          <w:szCs w:val="28"/>
        </w:rPr>
        <w:t>94</w:t>
      </w:r>
      <w:r w:rsidRPr="006A0EB0">
        <w:rPr>
          <w:rFonts w:ascii="Times New Roman" w:hAnsi="Times New Roman" w:cs="Times New Roman"/>
          <w:sz w:val="28"/>
          <w:szCs w:val="28"/>
        </w:rPr>
        <w:t>,</w:t>
      </w:r>
      <w:r w:rsidR="00466ABC" w:rsidRPr="006A0EB0">
        <w:rPr>
          <w:rFonts w:ascii="Times New Roman" w:hAnsi="Times New Roman" w:cs="Times New Roman"/>
          <w:sz w:val="28"/>
          <w:szCs w:val="28"/>
        </w:rPr>
        <w:t>2</w:t>
      </w:r>
      <w:r w:rsidRPr="006A0EB0">
        <w:rPr>
          <w:rFonts w:ascii="Times New Roman" w:hAnsi="Times New Roman" w:cs="Times New Roman"/>
          <w:sz w:val="28"/>
          <w:szCs w:val="28"/>
        </w:rPr>
        <w:t>% от общего числа лиц в трудоспособном возрасте</w:t>
      </w:r>
      <w:r w:rsidRPr="00316C40">
        <w:rPr>
          <w:rFonts w:ascii="Times New Roman" w:hAnsi="Times New Roman" w:cs="Times New Roman"/>
          <w:sz w:val="28"/>
          <w:szCs w:val="28"/>
        </w:rPr>
        <w:t>.</w:t>
      </w:r>
      <w:r w:rsidR="002F61ED" w:rsidRPr="00316C40">
        <w:rPr>
          <w:rFonts w:ascii="Times New Roman" w:hAnsi="Times New Roman" w:cs="Times New Roman"/>
          <w:sz w:val="28"/>
          <w:szCs w:val="28"/>
        </w:rPr>
        <w:t xml:space="preserve"> </w:t>
      </w:r>
    </w:p>
    <w:p w:rsidR="009316FA" w:rsidRPr="006A0EB0" w:rsidRDefault="009316FA" w:rsidP="005B2B3F">
      <w:pPr>
        <w:spacing w:after="0" w:line="300" w:lineRule="auto"/>
        <w:ind w:firstLine="709"/>
        <w:jc w:val="both"/>
        <w:rPr>
          <w:rFonts w:ascii="Times New Roman" w:hAnsi="Times New Roman" w:cs="Times New Roman"/>
          <w:sz w:val="28"/>
          <w:szCs w:val="28"/>
        </w:rPr>
      </w:pPr>
      <w:r w:rsidRPr="006A0EB0">
        <w:rPr>
          <w:rFonts w:ascii="Times New Roman" w:hAnsi="Times New Roman" w:cs="Times New Roman"/>
          <w:sz w:val="28"/>
          <w:szCs w:val="28"/>
        </w:rPr>
        <w:t>Анализ демографических особенностей позволяет отметить следующее:</w:t>
      </w:r>
    </w:p>
    <w:p w:rsidR="009316FA" w:rsidRPr="006A0EB0" w:rsidRDefault="006C0705" w:rsidP="005B2B3F">
      <w:pPr>
        <w:pStyle w:val="a7"/>
        <w:numPr>
          <w:ilvl w:val="0"/>
          <w:numId w:val="5"/>
        </w:numPr>
        <w:tabs>
          <w:tab w:val="left" w:pos="1134"/>
          <w:tab w:val="left" w:pos="1418"/>
        </w:tabs>
        <w:spacing w:after="0" w:line="300" w:lineRule="auto"/>
        <w:ind w:left="0" w:firstLine="709"/>
        <w:jc w:val="both"/>
        <w:rPr>
          <w:rFonts w:ascii="Times New Roman" w:hAnsi="Times New Roman" w:cs="Times New Roman"/>
          <w:sz w:val="28"/>
          <w:szCs w:val="28"/>
        </w:rPr>
      </w:pPr>
      <w:r w:rsidRPr="006A0EB0">
        <w:rPr>
          <w:rFonts w:ascii="Times New Roman" w:hAnsi="Times New Roman" w:cs="Times New Roman"/>
          <w:sz w:val="28"/>
          <w:szCs w:val="28"/>
        </w:rPr>
        <w:t xml:space="preserve">за последнее десятилетие наблюдается </w:t>
      </w:r>
      <w:r w:rsidR="009E5FE1" w:rsidRPr="006A0EB0">
        <w:rPr>
          <w:rFonts w:ascii="Times New Roman" w:hAnsi="Times New Roman" w:cs="Times New Roman"/>
          <w:sz w:val="28"/>
          <w:szCs w:val="28"/>
        </w:rPr>
        <w:t>планомер</w:t>
      </w:r>
      <w:r w:rsidR="009316FA" w:rsidRPr="006A0EB0">
        <w:rPr>
          <w:rFonts w:ascii="Times New Roman" w:hAnsi="Times New Roman" w:cs="Times New Roman"/>
          <w:sz w:val="28"/>
          <w:szCs w:val="28"/>
        </w:rPr>
        <w:t>но</w:t>
      </w:r>
      <w:r w:rsidRPr="006A0EB0">
        <w:rPr>
          <w:rFonts w:ascii="Times New Roman" w:hAnsi="Times New Roman" w:cs="Times New Roman"/>
          <w:sz w:val="28"/>
          <w:szCs w:val="28"/>
        </w:rPr>
        <w:t>е</w:t>
      </w:r>
      <w:r w:rsidR="009316FA" w:rsidRPr="006A0EB0">
        <w:rPr>
          <w:rFonts w:ascii="Times New Roman" w:hAnsi="Times New Roman" w:cs="Times New Roman"/>
          <w:sz w:val="28"/>
          <w:szCs w:val="28"/>
        </w:rPr>
        <w:t xml:space="preserve"> снижени</w:t>
      </w:r>
      <w:r w:rsidRPr="006A0EB0">
        <w:rPr>
          <w:rFonts w:ascii="Times New Roman" w:hAnsi="Times New Roman" w:cs="Times New Roman"/>
          <w:sz w:val="28"/>
          <w:szCs w:val="28"/>
        </w:rPr>
        <w:t xml:space="preserve">е </w:t>
      </w:r>
      <w:r w:rsidR="009316FA" w:rsidRPr="006A0EB0">
        <w:rPr>
          <w:rFonts w:ascii="Times New Roman" w:hAnsi="Times New Roman" w:cs="Times New Roman"/>
          <w:sz w:val="28"/>
          <w:szCs w:val="28"/>
        </w:rPr>
        <w:t>численности</w:t>
      </w:r>
      <w:r w:rsidRPr="006A0EB0">
        <w:rPr>
          <w:rFonts w:ascii="Times New Roman" w:hAnsi="Times New Roman" w:cs="Times New Roman"/>
          <w:sz w:val="28"/>
          <w:szCs w:val="28"/>
        </w:rPr>
        <w:t xml:space="preserve"> населения</w:t>
      </w:r>
      <w:r w:rsidR="009316FA" w:rsidRPr="006A0EB0">
        <w:rPr>
          <w:rFonts w:ascii="Times New Roman" w:hAnsi="Times New Roman" w:cs="Times New Roman"/>
          <w:sz w:val="28"/>
          <w:szCs w:val="28"/>
        </w:rPr>
        <w:t>;</w:t>
      </w:r>
    </w:p>
    <w:p w:rsidR="006C0705" w:rsidRPr="006A0EB0" w:rsidRDefault="006C0705" w:rsidP="005B2B3F">
      <w:pPr>
        <w:pStyle w:val="a7"/>
        <w:numPr>
          <w:ilvl w:val="0"/>
          <w:numId w:val="5"/>
        </w:numPr>
        <w:tabs>
          <w:tab w:val="left" w:pos="1134"/>
          <w:tab w:val="left" w:pos="1418"/>
        </w:tabs>
        <w:spacing w:after="0" w:line="300" w:lineRule="auto"/>
        <w:ind w:left="0" w:firstLine="709"/>
        <w:jc w:val="both"/>
        <w:rPr>
          <w:rFonts w:ascii="Times New Roman" w:hAnsi="Times New Roman" w:cs="Times New Roman"/>
          <w:sz w:val="28"/>
          <w:szCs w:val="28"/>
        </w:rPr>
      </w:pPr>
      <w:r w:rsidRPr="006A0EB0">
        <w:rPr>
          <w:rFonts w:ascii="Times New Roman" w:hAnsi="Times New Roman" w:cs="Times New Roman"/>
          <w:sz w:val="28"/>
          <w:szCs w:val="28"/>
        </w:rPr>
        <w:lastRenderedPageBreak/>
        <w:t>старение населения;</w:t>
      </w:r>
    </w:p>
    <w:p w:rsidR="009316FA" w:rsidRPr="006A0EB0" w:rsidRDefault="009316FA" w:rsidP="005B2B3F">
      <w:pPr>
        <w:pStyle w:val="a7"/>
        <w:numPr>
          <w:ilvl w:val="0"/>
          <w:numId w:val="5"/>
        </w:numPr>
        <w:tabs>
          <w:tab w:val="left" w:pos="1134"/>
          <w:tab w:val="left" w:pos="1418"/>
        </w:tabs>
        <w:spacing w:after="0" w:line="300" w:lineRule="auto"/>
        <w:ind w:left="0" w:firstLine="709"/>
        <w:jc w:val="both"/>
        <w:rPr>
          <w:rFonts w:ascii="Times New Roman" w:hAnsi="Times New Roman" w:cs="Times New Roman"/>
          <w:sz w:val="28"/>
          <w:szCs w:val="28"/>
        </w:rPr>
      </w:pPr>
      <w:r w:rsidRPr="006A0EB0">
        <w:rPr>
          <w:rFonts w:ascii="Times New Roman" w:hAnsi="Times New Roman" w:cs="Times New Roman"/>
          <w:sz w:val="28"/>
          <w:szCs w:val="28"/>
        </w:rPr>
        <w:t>половая диспропорция между мужским и женским населением.</w:t>
      </w:r>
    </w:p>
    <w:p w:rsidR="009316FA" w:rsidRPr="006A0EB0" w:rsidRDefault="009316FA" w:rsidP="005B2B3F">
      <w:pPr>
        <w:pStyle w:val="a7"/>
        <w:tabs>
          <w:tab w:val="left" w:pos="1134"/>
        </w:tabs>
        <w:spacing w:after="0" w:line="300" w:lineRule="auto"/>
        <w:ind w:left="0" w:firstLine="709"/>
        <w:jc w:val="both"/>
        <w:rPr>
          <w:rFonts w:ascii="Times New Roman" w:hAnsi="Times New Roman" w:cs="Times New Roman"/>
          <w:sz w:val="28"/>
          <w:szCs w:val="28"/>
        </w:rPr>
      </w:pPr>
      <w:r w:rsidRPr="006A0EB0">
        <w:rPr>
          <w:rFonts w:ascii="Times New Roman" w:hAnsi="Times New Roman" w:cs="Times New Roman"/>
          <w:sz w:val="28"/>
          <w:szCs w:val="28"/>
        </w:rPr>
        <w:t>Для улучшения демографической ситуации в муниципальном образовании существует необходимость в улучшении, как репродуктивного здоровья населения,</w:t>
      </w:r>
      <w:r w:rsidR="00CD5490" w:rsidRPr="006A0EB0">
        <w:rPr>
          <w:rFonts w:ascii="Times New Roman" w:hAnsi="Times New Roman" w:cs="Times New Roman"/>
          <w:sz w:val="28"/>
          <w:szCs w:val="28"/>
        </w:rPr>
        <w:t xml:space="preserve"> </w:t>
      </w:r>
      <w:r w:rsidRPr="006A0EB0">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9316FA" w:rsidRPr="006A0EB0" w:rsidRDefault="009316FA" w:rsidP="005B2B3F">
      <w:pPr>
        <w:pStyle w:val="a7"/>
        <w:tabs>
          <w:tab w:val="left" w:pos="1134"/>
        </w:tabs>
        <w:spacing w:after="0" w:line="300" w:lineRule="auto"/>
        <w:ind w:left="0" w:firstLine="709"/>
        <w:jc w:val="both"/>
        <w:rPr>
          <w:rFonts w:ascii="Times New Roman" w:hAnsi="Times New Roman" w:cs="Times New Roman"/>
          <w:sz w:val="28"/>
          <w:szCs w:val="28"/>
        </w:rPr>
      </w:pPr>
      <w:r w:rsidRPr="006A0EB0">
        <w:rPr>
          <w:rFonts w:ascii="Times New Roman" w:hAnsi="Times New Roman" w:cs="Times New Roman"/>
          <w:sz w:val="28"/>
          <w:szCs w:val="28"/>
        </w:rPr>
        <w:t xml:space="preserve">Для преломления сложившихся негативных процессов в демографической ситуации и </w:t>
      </w:r>
      <w:r w:rsidR="00C6657D" w:rsidRPr="006A0EB0">
        <w:rPr>
          <w:rFonts w:ascii="Times New Roman" w:hAnsi="Times New Roman" w:cs="Times New Roman"/>
          <w:sz w:val="28"/>
          <w:szCs w:val="28"/>
        </w:rPr>
        <w:t>сохранения,</w:t>
      </w:r>
      <w:r w:rsidRPr="006A0EB0">
        <w:rPr>
          <w:rFonts w:ascii="Times New Roman" w:hAnsi="Times New Roman" w:cs="Times New Roman"/>
          <w:sz w:val="28"/>
          <w:szCs w:val="28"/>
        </w:rPr>
        <w:t xml:space="preserve">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sidR="009F05CA" w:rsidRPr="002C4807" w:rsidRDefault="009F05CA" w:rsidP="005B2B3F">
      <w:pPr>
        <w:pStyle w:val="a7"/>
        <w:pageBreakBefore/>
        <w:numPr>
          <w:ilvl w:val="0"/>
          <w:numId w:val="2"/>
        </w:numPr>
        <w:tabs>
          <w:tab w:val="left" w:pos="1134"/>
        </w:tabs>
        <w:spacing w:after="0" w:line="300" w:lineRule="auto"/>
        <w:ind w:left="0" w:firstLine="709"/>
        <w:jc w:val="both"/>
        <w:outlineLvl w:val="0"/>
        <w:rPr>
          <w:rStyle w:val="af7"/>
          <w:color w:val="auto"/>
        </w:rPr>
      </w:pPr>
      <w:bookmarkStart w:id="53" w:name="_Toc141339261"/>
      <w:r w:rsidRPr="002C4807">
        <w:rPr>
          <w:rStyle w:val="af7"/>
          <w:color w:val="auto"/>
        </w:rPr>
        <w:lastRenderedPageBreak/>
        <w:t>СОЦИАЛЬНО-ЭКОНОМИЧЕСКОЕ РАЗВИТИЕ</w:t>
      </w:r>
      <w:bookmarkEnd w:id="28"/>
      <w:bookmarkEnd w:id="53"/>
    </w:p>
    <w:p w:rsidR="009F05CA" w:rsidRPr="005C7EA7" w:rsidRDefault="00323FC4" w:rsidP="005B2B3F">
      <w:pPr>
        <w:pStyle w:val="af8"/>
        <w:numPr>
          <w:ilvl w:val="1"/>
          <w:numId w:val="2"/>
        </w:numPr>
        <w:tabs>
          <w:tab w:val="left" w:pos="1134"/>
        </w:tabs>
        <w:spacing w:after="0" w:line="300" w:lineRule="auto"/>
        <w:ind w:left="0" w:firstLine="709"/>
        <w:outlineLvl w:val="1"/>
      </w:pPr>
      <w:bookmarkStart w:id="54" w:name="_Toc141339262"/>
      <w:r w:rsidRPr="005C7EA7">
        <w:t xml:space="preserve">Экономическая база развития МО г. </w:t>
      </w:r>
      <w:r w:rsidR="00701641">
        <w:t>Шиханы</w:t>
      </w:r>
      <w:bookmarkEnd w:id="54"/>
    </w:p>
    <w:p w:rsidR="005C7EA7" w:rsidRPr="005C7EA7" w:rsidRDefault="005C7EA7" w:rsidP="005B2B3F">
      <w:pPr>
        <w:pStyle w:val="a7"/>
        <w:tabs>
          <w:tab w:val="left" w:pos="1134"/>
        </w:tabs>
        <w:spacing w:after="0" w:line="300" w:lineRule="auto"/>
        <w:ind w:left="0" w:firstLine="709"/>
        <w:jc w:val="both"/>
        <w:rPr>
          <w:rFonts w:ascii="Times New Roman" w:hAnsi="Times New Roman" w:cs="Times New Roman"/>
          <w:sz w:val="28"/>
          <w:szCs w:val="28"/>
        </w:rPr>
      </w:pPr>
      <w:r w:rsidRPr="005C7EA7">
        <w:rPr>
          <w:rFonts w:ascii="Times New Roman" w:hAnsi="Times New Roman" w:cs="Times New Roman"/>
          <w:sz w:val="28"/>
          <w:szCs w:val="28"/>
        </w:rPr>
        <w:t xml:space="preserve">Экономика </w:t>
      </w:r>
      <w:r>
        <w:rPr>
          <w:rFonts w:ascii="Times New Roman" w:hAnsi="Times New Roman" w:cs="Times New Roman"/>
          <w:sz w:val="28"/>
          <w:szCs w:val="28"/>
        </w:rPr>
        <w:t>МО г.</w:t>
      </w:r>
      <w:r w:rsidRPr="005C7EA7">
        <w:rPr>
          <w:rFonts w:ascii="Times New Roman" w:hAnsi="Times New Roman" w:cs="Times New Roman"/>
          <w:sz w:val="28"/>
          <w:szCs w:val="28"/>
        </w:rPr>
        <w:t xml:space="preserve"> Шиханы в настоящее время представлена двумя основными секторами хозяйственной деятельности:</w:t>
      </w:r>
    </w:p>
    <w:p w:rsidR="005C7EA7" w:rsidRPr="005C7EA7" w:rsidRDefault="005C7EA7" w:rsidP="001E66C7">
      <w:pPr>
        <w:pStyle w:val="a7"/>
        <w:numPr>
          <w:ilvl w:val="0"/>
          <w:numId w:val="29"/>
        </w:numPr>
        <w:tabs>
          <w:tab w:val="left" w:pos="1134"/>
        </w:tabs>
        <w:spacing w:after="0" w:line="300" w:lineRule="auto"/>
        <w:ind w:left="0" w:firstLine="709"/>
        <w:jc w:val="both"/>
        <w:rPr>
          <w:rFonts w:ascii="Times New Roman" w:hAnsi="Times New Roman" w:cs="Times New Roman"/>
          <w:sz w:val="28"/>
          <w:szCs w:val="28"/>
        </w:rPr>
      </w:pPr>
      <w:r w:rsidRPr="005C7EA7">
        <w:rPr>
          <w:rFonts w:ascii="Times New Roman" w:hAnsi="Times New Roman" w:cs="Times New Roman"/>
          <w:sz w:val="28"/>
          <w:szCs w:val="28"/>
        </w:rPr>
        <w:t>вторичный сектор, включающий деятельности, связанные с обрабатывающими производствами, производством и распределением электроэнергии, газа и воды, а также строительством;</w:t>
      </w:r>
    </w:p>
    <w:p w:rsidR="005C7EA7" w:rsidRPr="005C7EA7" w:rsidRDefault="005C7EA7" w:rsidP="001E66C7">
      <w:pPr>
        <w:pStyle w:val="a7"/>
        <w:numPr>
          <w:ilvl w:val="0"/>
          <w:numId w:val="29"/>
        </w:numPr>
        <w:tabs>
          <w:tab w:val="left" w:pos="1134"/>
        </w:tabs>
        <w:spacing w:after="0" w:line="300" w:lineRule="auto"/>
        <w:ind w:left="0" w:firstLine="709"/>
        <w:jc w:val="both"/>
        <w:rPr>
          <w:rFonts w:ascii="Times New Roman" w:hAnsi="Times New Roman" w:cs="Times New Roman"/>
          <w:sz w:val="28"/>
          <w:szCs w:val="28"/>
        </w:rPr>
      </w:pPr>
      <w:r w:rsidRPr="005C7EA7">
        <w:rPr>
          <w:rFonts w:ascii="Times New Roman" w:hAnsi="Times New Roman" w:cs="Times New Roman"/>
          <w:sz w:val="28"/>
          <w:szCs w:val="28"/>
        </w:rPr>
        <w:t>третичный сектор, включающий деятельности, связанные с производством материальных и нематериальных услуг (транспорт и связь, оптовая и розничная торговля; ремонт автотранспортных средств и предметов личного пользования; гостиницы; образование и прочие коммунальные, социальные и персональные услуги).</w:t>
      </w:r>
    </w:p>
    <w:p w:rsidR="00323FC4" w:rsidRPr="00B33E41" w:rsidRDefault="005C7EA7" w:rsidP="005B2B3F">
      <w:pPr>
        <w:pStyle w:val="a7"/>
        <w:tabs>
          <w:tab w:val="left" w:pos="1134"/>
        </w:tabs>
        <w:spacing w:after="0" w:line="300" w:lineRule="auto"/>
        <w:ind w:left="0" w:firstLine="709"/>
        <w:jc w:val="both"/>
        <w:rPr>
          <w:rFonts w:ascii="Times New Roman" w:hAnsi="Times New Roman" w:cs="Times New Roman"/>
          <w:sz w:val="28"/>
          <w:szCs w:val="28"/>
          <w:highlight w:val="yellow"/>
        </w:rPr>
      </w:pPr>
      <w:r w:rsidRPr="005C7EA7">
        <w:rPr>
          <w:rFonts w:ascii="Times New Roman" w:hAnsi="Times New Roman" w:cs="Times New Roman"/>
          <w:sz w:val="28"/>
          <w:szCs w:val="28"/>
        </w:rPr>
        <w:t xml:space="preserve">В последние годы в экономике </w:t>
      </w:r>
      <w:r>
        <w:rPr>
          <w:rFonts w:ascii="Times New Roman" w:hAnsi="Times New Roman" w:cs="Times New Roman"/>
          <w:sz w:val="28"/>
          <w:szCs w:val="28"/>
        </w:rPr>
        <w:t>МО г.</w:t>
      </w:r>
      <w:r w:rsidRPr="005C7EA7">
        <w:rPr>
          <w:rFonts w:ascii="Times New Roman" w:hAnsi="Times New Roman" w:cs="Times New Roman"/>
          <w:sz w:val="28"/>
          <w:szCs w:val="28"/>
        </w:rPr>
        <w:t xml:space="preserve"> Шиханы происходят заметные структурные сдвиги. Это находит свое проявление в тенденци</w:t>
      </w:r>
      <w:r>
        <w:rPr>
          <w:rFonts w:ascii="Times New Roman" w:hAnsi="Times New Roman" w:cs="Times New Roman"/>
          <w:sz w:val="28"/>
          <w:szCs w:val="28"/>
        </w:rPr>
        <w:t xml:space="preserve">и к увеличению доли производств </w:t>
      </w:r>
      <w:r w:rsidRPr="005C7EA7">
        <w:rPr>
          <w:rFonts w:ascii="Times New Roman" w:hAnsi="Times New Roman" w:cs="Times New Roman"/>
          <w:sz w:val="28"/>
          <w:szCs w:val="28"/>
        </w:rPr>
        <w:t>третичного сектора. Такого рода сдвиги являются прогрессивными на данном этапе развития производственных сил и в целом соответствуют направлениям развития экономики развитых стран.</w:t>
      </w:r>
    </w:p>
    <w:p w:rsidR="005C7EA7" w:rsidRPr="005C7EA7" w:rsidRDefault="005C7EA7" w:rsidP="005B2B3F">
      <w:pPr>
        <w:pStyle w:val="a7"/>
        <w:tabs>
          <w:tab w:val="left" w:pos="1134"/>
        </w:tabs>
        <w:spacing w:after="0" w:line="300" w:lineRule="auto"/>
        <w:ind w:left="0" w:firstLine="709"/>
        <w:jc w:val="both"/>
        <w:rPr>
          <w:rFonts w:ascii="Times New Roman" w:hAnsi="Times New Roman" w:cs="Times New Roman"/>
          <w:sz w:val="28"/>
          <w:szCs w:val="28"/>
        </w:rPr>
      </w:pPr>
      <w:r w:rsidRPr="005C7EA7">
        <w:rPr>
          <w:rFonts w:ascii="Times New Roman" w:hAnsi="Times New Roman" w:cs="Times New Roman"/>
          <w:sz w:val="28"/>
          <w:szCs w:val="28"/>
        </w:rPr>
        <w:t>Основным градообразующим предприятием г.</w:t>
      </w:r>
      <w:r w:rsidR="00871A58">
        <w:rPr>
          <w:rFonts w:ascii="Times New Roman" w:hAnsi="Times New Roman" w:cs="Times New Roman"/>
          <w:sz w:val="28"/>
          <w:szCs w:val="28"/>
        </w:rPr>
        <w:t xml:space="preserve"> </w:t>
      </w:r>
      <w:r w:rsidRPr="005C7EA7">
        <w:rPr>
          <w:rFonts w:ascii="Times New Roman" w:hAnsi="Times New Roman" w:cs="Times New Roman"/>
          <w:sz w:val="28"/>
          <w:szCs w:val="28"/>
        </w:rPr>
        <w:t>Шиханы является ФГУП</w:t>
      </w:r>
      <w:r w:rsidR="00E7621E">
        <w:rPr>
          <w:rFonts w:ascii="Times New Roman" w:hAnsi="Times New Roman" w:cs="Times New Roman"/>
          <w:sz w:val="28"/>
          <w:szCs w:val="28"/>
        </w:rPr>
        <w:t> </w:t>
      </w:r>
      <w:r w:rsidRPr="005C7EA7">
        <w:rPr>
          <w:rFonts w:ascii="Times New Roman" w:hAnsi="Times New Roman" w:cs="Times New Roman"/>
          <w:sz w:val="28"/>
          <w:szCs w:val="28"/>
        </w:rPr>
        <w:t>«Г</w:t>
      </w:r>
      <w:r w:rsidR="00791BAF">
        <w:rPr>
          <w:rFonts w:ascii="Times New Roman" w:hAnsi="Times New Roman" w:cs="Times New Roman"/>
          <w:sz w:val="28"/>
          <w:szCs w:val="28"/>
        </w:rPr>
        <w:t>ос</w:t>
      </w:r>
      <w:r w:rsidRPr="005C7EA7">
        <w:rPr>
          <w:rFonts w:ascii="Times New Roman" w:hAnsi="Times New Roman" w:cs="Times New Roman"/>
          <w:sz w:val="28"/>
          <w:szCs w:val="28"/>
        </w:rPr>
        <w:t xml:space="preserve">НИИОХТ» «Шиханы», на котором работало подавляющее большинство трудоспособного населения. В настоящее время оно значительно уменьшило производственную мощность, вследствие этого экономика </w:t>
      </w:r>
      <w:r w:rsidR="00007A0E">
        <w:rPr>
          <w:rFonts w:ascii="Times New Roman" w:hAnsi="Times New Roman" w:cs="Times New Roman"/>
          <w:sz w:val="28"/>
          <w:szCs w:val="28"/>
        </w:rPr>
        <w:t>МО г.</w:t>
      </w:r>
      <w:r w:rsidRPr="005C7EA7">
        <w:rPr>
          <w:rFonts w:ascii="Times New Roman" w:hAnsi="Times New Roman" w:cs="Times New Roman"/>
          <w:sz w:val="28"/>
          <w:szCs w:val="28"/>
        </w:rPr>
        <w:t xml:space="preserve"> Шиханы за годы рыночных преобразований превратилась в многоукладную, при значительной роли частного сектора не только по числу предприятий, но и по объемам производства товаров и услуг.</w:t>
      </w:r>
    </w:p>
    <w:p w:rsidR="006548E6" w:rsidRPr="005C7EA7" w:rsidRDefault="005C7EA7" w:rsidP="005B2B3F">
      <w:pPr>
        <w:pStyle w:val="a7"/>
        <w:tabs>
          <w:tab w:val="left" w:pos="1134"/>
        </w:tabs>
        <w:spacing w:after="0" w:line="300" w:lineRule="auto"/>
        <w:ind w:left="0" w:firstLine="709"/>
        <w:jc w:val="both"/>
        <w:rPr>
          <w:rFonts w:ascii="Times New Roman" w:hAnsi="Times New Roman" w:cs="Times New Roman"/>
          <w:color w:val="FF0000"/>
          <w:sz w:val="28"/>
          <w:szCs w:val="28"/>
        </w:rPr>
      </w:pPr>
      <w:r w:rsidRPr="005C7EA7">
        <w:rPr>
          <w:rFonts w:ascii="Times New Roman" w:hAnsi="Times New Roman" w:cs="Times New Roman"/>
          <w:sz w:val="28"/>
          <w:szCs w:val="28"/>
        </w:rPr>
        <w:t xml:space="preserve">Основу экономики </w:t>
      </w:r>
      <w:r>
        <w:rPr>
          <w:rFonts w:ascii="Times New Roman" w:hAnsi="Times New Roman" w:cs="Times New Roman"/>
          <w:sz w:val="28"/>
          <w:szCs w:val="28"/>
        </w:rPr>
        <w:t>МО г.</w:t>
      </w:r>
      <w:r w:rsidRPr="005C7EA7">
        <w:rPr>
          <w:rFonts w:ascii="Times New Roman" w:hAnsi="Times New Roman" w:cs="Times New Roman"/>
          <w:sz w:val="28"/>
          <w:szCs w:val="28"/>
        </w:rPr>
        <w:t xml:space="preserve"> Шиханы составляют крупные и средние предприятия двух секторов экономики </w:t>
      </w:r>
      <w:r w:rsidR="00323FC4" w:rsidRPr="005C7EA7">
        <w:rPr>
          <w:rFonts w:ascii="Times New Roman" w:hAnsi="Times New Roman" w:cs="Times New Roman"/>
          <w:sz w:val="28"/>
          <w:szCs w:val="28"/>
        </w:rPr>
        <w:t xml:space="preserve">(табл. </w:t>
      </w:r>
      <w:r w:rsidR="00D14F4F" w:rsidRPr="005C7EA7">
        <w:rPr>
          <w:rFonts w:ascii="Times New Roman" w:hAnsi="Times New Roman" w:cs="Times New Roman"/>
          <w:sz w:val="28"/>
          <w:szCs w:val="28"/>
        </w:rPr>
        <w:t>4</w:t>
      </w:r>
      <w:r w:rsidR="00323FC4" w:rsidRPr="005C7EA7">
        <w:rPr>
          <w:rFonts w:ascii="Times New Roman" w:hAnsi="Times New Roman" w:cs="Times New Roman"/>
          <w:sz w:val="28"/>
          <w:szCs w:val="28"/>
        </w:rPr>
        <w:t>.1.1).</w:t>
      </w:r>
      <w:r w:rsidR="00323FC4" w:rsidRPr="005C7EA7">
        <w:rPr>
          <w:rFonts w:ascii="Times New Roman" w:hAnsi="Times New Roman" w:cs="Times New Roman"/>
          <w:color w:val="FF0000"/>
          <w:sz w:val="28"/>
          <w:szCs w:val="28"/>
        </w:rPr>
        <w:t xml:space="preserve"> </w:t>
      </w:r>
    </w:p>
    <w:p w:rsidR="006548E6" w:rsidRPr="00CD7F61" w:rsidRDefault="006548E6" w:rsidP="005B2B3F">
      <w:pPr>
        <w:pStyle w:val="a7"/>
        <w:spacing w:after="0" w:line="240" w:lineRule="auto"/>
        <w:ind w:left="0" w:firstLine="709"/>
        <w:jc w:val="both"/>
        <w:rPr>
          <w:rFonts w:cs="Arial"/>
          <w:b/>
          <w:i/>
          <w:sz w:val="26"/>
          <w:szCs w:val="26"/>
        </w:rPr>
      </w:pPr>
      <w:r w:rsidRPr="00CD7F61">
        <w:rPr>
          <w:rFonts w:ascii="Times New Roman" w:hAnsi="Times New Roman" w:cs="Times New Roman"/>
          <w:b/>
          <w:color w:val="000000" w:themeColor="text1"/>
          <w:sz w:val="24"/>
          <w:szCs w:val="24"/>
        </w:rPr>
        <w:t xml:space="preserve">Таблица </w:t>
      </w:r>
      <w:r w:rsidR="00D14F4F" w:rsidRPr="00CD7F61">
        <w:rPr>
          <w:rFonts w:ascii="Times New Roman" w:hAnsi="Times New Roman" w:cs="Times New Roman"/>
          <w:b/>
          <w:color w:val="000000" w:themeColor="text1"/>
          <w:sz w:val="24"/>
          <w:szCs w:val="24"/>
        </w:rPr>
        <w:t>4</w:t>
      </w:r>
      <w:r w:rsidRPr="00CD7F61">
        <w:rPr>
          <w:rFonts w:ascii="Times New Roman" w:hAnsi="Times New Roman" w:cs="Times New Roman"/>
          <w:b/>
          <w:color w:val="000000" w:themeColor="text1"/>
          <w:sz w:val="24"/>
          <w:szCs w:val="24"/>
        </w:rPr>
        <w:t xml:space="preserve">.1.1 Основные показатели функционирования крупных и средних предприятий МО г. </w:t>
      </w:r>
      <w:r w:rsidR="00CD7F61" w:rsidRPr="00CD7F61">
        <w:rPr>
          <w:rFonts w:ascii="Times New Roman" w:hAnsi="Times New Roman" w:cs="Times New Roman"/>
          <w:b/>
          <w:color w:val="000000" w:themeColor="text1"/>
          <w:sz w:val="24"/>
          <w:szCs w:val="24"/>
        </w:rPr>
        <w:t>Шиханы</w:t>
      </w:r>
    </w:p>
    <w:tbl>
      <w:tblPr>
        <w:tblW w:w="10206" w:type="dxa"/>
        <w:tblInd w:w="108" w:type="dxa"/>
        <w:tblLayout w:type="fixed"/>
        <w:tblLook w:val="0000" w:firstRow="0" w:lastRow="0" w:firstColumn="0" w:lastColumn="0" w:noHBand="0" w:noVBand="0"/>
      </w:tblPr>
      <w:tblGrid>
        <w:gridCol w:w="3119"/>
        <w:gridCol w:w="3685"/>
        <w:gridCol w:w="3402"/>
      </w:tblGrid>
      <w:tr w:rsidR="000C195E" w:rsidRPr="007C2CB5" w:rsidTr="00DF7F98">
        <w:trPr>
          <w:trHeight w:val="654"/>
        </w:trPr>
        <w:tc>
          <w:tcPr>
            <w:tcW w:w="3119" w:type="dxa"/>
            <w:tcBorders>
              <w:top w:val="single" w:sz="4" w:space="0" w:color="auto"/>
              <w:left w:val="single" w:sz="4" w:space="0" w:color="auto"/>
              <w:bottom w:val="single" w:sz="8" w:space="0" w:color="000000"/>
              <w:right w:val="single" w:sz="4" w:space="0" w:color="auto"/>
            </w:tcBorders>
            <w:shd w:val="clear" w:color="auto" w:fill="FFFFFF"/>
            <w:vAlign w:val="center"/>
          </w:tcPr>
          <w:p w:rsidR="000C195E" w:rsidRPr="00DF7F98" w:rsidRDefault="000C195E" w:rsidP="00D41754">
            <w:pPr>
              <w:pStyle w:val="a7"/>
              <w:spacing w:after="0" w:line="240" w:lineRule="auto"/>
              <w:ind w:left="0"/>
              <w:jc w:val="center"/>
              <w:rPr>
                <w:rFonts w:ascii="Times New Roman" w:hAnsi="Times New Roman" w:cs="Times New Roman"/>
                <w:b/>
                <w:szCs w:val="28"/>
              </w:rPr>
            </w:pPr>
            <w:r w:rsidRPr="00DF7F98">
              <w:rPr>
                <w:rFonts w:ascii="Times New Roman" w:hAnsi="Times New Roman" w:cs="Times New Roman"/>
                <w:b/>
                <w:szCs w:val="28"/>
              </w:rPr>
              <w:t>Наименование предприятий,</w:t>
            </w:r>
          </w:p>
          <w:p w:rsidR="000C195E" w:rsidRPr="00DF7F98" w:rsidRDefault="000C195E" w:rsidP="00D41754">
            <w:pPr>
              <w:pStyle w:val="a7"/>
              <w:spacing w:after="0" w:line="240" w:lineRule="auto"/>
              <w:ind w:left="0"/>
              <w:jc w:val="center"/>
              <w:rPr>
                <w:rFonts w:ascii="Times New Roman" w:hAnsi="Times New Roman" w:cs="Times New Roman"/>
                <w:b/>
                <w:szCs w:val="28"/>
              </w:rPr>
            </w:pPr>
            <w:r w:rsidRPr="00DF7F98">
              <w:rPr>
                <w:rFonts w:ascii="Times New Roman" w:hAnsi="Times New Roman" w:cs="Times New Roman"/>
                <w:b/>
                <w:szCs w:val="28"/>
              </w:rPr>
              <w:t>адрес</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rsidR="000C195E" w:rsidRPr="00DF7F98" w:rsidRDefault="00152590" w:rsidP="00D41754">
            <w:pPr>
              <w:pStyle w:val="a7"/>
              <w:spacing w:after="0" w:line="240" w:lineRule="auto"/>
              <w:ind w:left="-108" w:right="-108"/>
              <w:jc w:val="center"/>
              <w:rPr>
                <w:rFonts w:ascii="Times New Roman" w:hAnsi="Times New Roman" w:cs="Times New Roman"/>
                <w:b/>
                <w:szCs w:val="28"/>
              </w:rPr>
            </w:pPr>
            <w:r w:rsidRPr="00DF7F98">
              <w:rPr>
                <w:rFonts w:ascii="Times New Roman" w:hAnsi="Times New Roman" w:cs="Times New Roman"/>
                <w:b/>
                <w:szCs w:val="28"/>
              </w:rPr>
              <w:t>Адрес</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0C195E" w:rsidRPr="00DF7F98" w:rsidRDefault="000C195E" w:rsidP="00D41754">
            <w:pPr>
              <w:pStyle w:val="a7"/>
              <w:spacing w:after="0" w:line="240" w:lineRule="auto"/>
              <w:ind w:left="0"/>
              <w:jc w:val="center"/>
              <w:rPr>
                <w:rFonts w:ascii="Times New Roman" w:hAnsi="Times New Roman" w:cs="Times New Roman"/>
                <w:b/>
                <w:szCs w:val="28"/>
              </w:rPr>
            </w:pPr>
            <w:r w:rsidRPr="00DF7F98">
              <w:rPr>
                <w:rFonts w:ascii="Times New Roman" w:hAnsi="Times New Roman" w:cs="Times New Roman"/>
                <w:b/>
                <w:szCs w:val="28"/>
              </w:rPr>
              <w:t>Вид деятельности</w:t>
            </w:r>
          </w:p>
        </w:tc>
      </w:tr>
      <w:tr w:rsidR="000C195E" w:rsidRPr="007C2CB5" w:rsidTr="00DF7F98">
        <w:trPr>
          <w:trHeight w:val="23"/>
        </w:trPr>
        <w:tc>
          <w:tcPr>
            <w:tcW w:w="3119" w:type="dxa"/>
            <w:tcBorders>
              <w:top w:val="single" w:sz="8" w:space="0" w:color="000000"/>
              <w:left w:val="single" w:sz="4" w:space="0" w:color="auto"/>
              <w:bottom w:val="single" w:sz="4" w:space="0" w:color="000000"/>
            </w:tcBorders>
            <w:vAlign w:val="center"/>
          </w:tcPr>
          <w:p w:rsidR="000C195E" w:rsidRPr="00DF7F98" w:rsidRDefault="000C195E" w:rsidP="00005295">
            <w:pPr>
              <w:pStyle w:val="a7"/>
              <w:spacing w:after="0" w:line="240" w:lineRule="auto"/>
              <w:ind w:left="0"/>
              <w:jc w:val="both"/>
              <w:rPr>
                <w:rFonts w:ascii="Times New Roman" w:hAnsi="Times New Roman" w:cs="Times New Roman"/>
                <w:szCs w:val="28"/>
              </w:rPr>
            </w:pPr>
            <w:r w:rsidRPr="00DF7F98">
              <w:rPr>
                <w:rFonts w:ascii="Times New Roman" w:hAnsi="Times New Roman" w:cs="Times New Roman"/>
                <w:szCs w:val="28"/>
              </w:rPr>
              <w:t>ФГУП «ГосНИИОХТ» «Шиханы»</w:t>
            </w:r>
          </w:p>
        </w:tc>
        <w:tc>
          <w:tcPr>
            <w:tcW w:w="3685" w:type="dxa"/>
            <w:tcBorders>
              <w:top w:val="single" w:sz="4" w:space="0" w:color="auto"/>
              <w:left w:val="single" w:sz="4" w:space="0" w:color="000000"/>
              <w:bottom w:val="single" w:sz="4" w:space="0" w:color="000000"/>
            </w:tcBorders>
            <w:vAlign w:val="center"/>
          </w:tcPr>
          <w:p w:rsidR="000C195E" w:rsidRPr="00DF7F98" w:rsidRDefault="00152590" w:rsidP="00D41754">
            <w:pPr>
              <w:pStyle w:val="a7"/>
              <w:spacing w:after="0" w:line="240" w:lineRule="auto"/>
              <w:ind w:left="-108" w:right="-108"/>
              <w:jc w:val="center"/>
              <w:rPr>
                <w:rFonts w:ascii="Times New Roman" w:hAnsi="Times New Roman" w:cs="Times New Roman"/>
                <w:szCs w:val="28"/>
              </w:rPr>
            </w:pPr>
            <w:r w:rsidRPr="00DF7F98">
              <w:rPr>
                <w:rFonts w:ascii="Times New Roman" w:hAnsi="Times New Roman" w:cs="Times New Roman"/>
                <w:szCs w:val="28"/>
              </w:rPr>
              <w:t>г. Шиханы</w:t>
            </w:r>
          </w:p>
        </w:tc>
        <w:tc>
          <w:tcPr>
            <w:tcW w:w="3402" w:type="dxa"/>
            <w:tcBorders>
              <w:top w:val="single" w:sz="4" w:space="0" w:color="auto"/>
              <w:left w:val="single" w:sz="4" w:space="0" w:color="000000"/>
              <w:bottom w:val="single" w:sz="4" w:space="0" w:color="000000"/>
              <w:right w:val="single" w:sz="4" w:space="0" w:color="000000"/>
            </w:tcBorders>
            <w:vAlign w:val="center"/>
          </w:tcPr>
          <w:p w:rsidR="000C195E" w:rsidRPr="00DF7F98" w:rsidRDefault="000C195E" w:rsidP="00DF7F98">
            <w:pPr>
              <w:pStyle w:val="a7"/>
              <w:spacing w:after="0" w:line="240" w:lineRule="auto"/>
              <w:ind w:left="0"/>
              <w:jc w:val="center"/>
              <w:rPr>
                <w:rFonts w:ascii="Times New Roman" w:hAnsi="Times New Roman" w:cs="Times New Roman"/>
                <w:szCs w:val="28"/>
              </w:rPr>
            </w:pPr>
            <w:r w:rsidRPr="00DF7F98">
              <w:rPr>
                <w:rFonts w:ascii="Times New Roman" w:hAnsi="Times New Roman" w:cs="Times New Roman"/>
                <w:szCs w:val="28"/>
              </w:rPr>
              <w:t>Разработка технологий производство химической продукции</w:t>
            </w:r>
          </w:p>
        </w:tc>
      </w:tr>
      <w:tr w:rsidR="000C195E" w:rsidRPr="007C2CB5" w:rsidTr="00DF7F98">
        <w:trPr>
          <w:trHeight w:val="23"/>
        </w:trPr>
        <w:tc>
          <w:tcPr>
            <w:tcW w:w="3119" w:type="dxa"/>
            <w:tcBorders>
              <w:top w:val="single" w:sz="4" w:space="0" w:color="000000"/>
              <w:left w:val="single" w:sz="4" w:space="0" w:color="auto"/>
              <w:bottom w:val="single" w:sz="4" w:space="0" w:color="000000"/>
            </w:tcBorders>
            <w:vAlign w:val="center"/>
          </w:tcPr>
          <w:p w:rsidR="000C195E" w:rsidRPr="00DF7F98" w:rsidRDefault="000C195E" w:rsidP="00D41754">
            <w:pPr>
              <w:pStyle w:val="a7"/>
              <w:spacing w:after="0" w:line="240" w:lineRule="auto"/>
              <w:ind w:left="0"/>
              <w:jc w:val="both"/>
              <w:rPr>
                <w:rFonts w:ascii="Times New Roman" w:hAnsi="Times New Roman" w:cs="Times New Roman"/>
                <w:szCs w:val="28"/>
              </w:rPr>
            </w:pPr>
            <w:r w:rsidRPr="00DF7F98">
              <w:rPr>
                <w:rFonts w:ascii="Times New Roman" w:hAnsi="Times New Roman" w:cs="Times New Roman"/>
                <w:szCs w:val="28"/>
              </w:rPr>
              <w:t>ООО «Шиханыэл</w:t>
            </w:r>
            <w:r w:rsidR="004D6F4E" w:rsidRPr="00DF7F98">
              <w:rPr>
                <w:rFonts w:ascii="Times New Roman" w:hAnsi="Times New Roman" w:cs="Times New Roman"/>
                <w:szCs w:val="28"/>
              </w:rPr>
              <w:t>ектросвязь»</w:t>
            </w:r>
          </w:p>
        </w:tc>
        <w:tc>
          <w:tcPr>
            <w:tcW w:w="3685" w:type="dxa"/>
            <w:tcBorders>
              <w:top w:val="single" w:sz="4" w:space="0" w:color="000000"/>
              <w:left w:val="single" w:sz="4" w:space="0" w:color="000000"/>
              <w:bottom w:val="single" w:sz="4" w:space="0" w:color="000000"/>
            </w:tcBorders>
            <w:vAlign w:val="center"/>
          </w:tcPr>
          <w:p w:rsidR="000C195E" w:rsidRPr="00DF7F98" w:rsidRDefault="00152590" w:rsidP="00D41754">
            <w:pPr>
              <w:pStyle w:val="a7"/>
              <w:spacing w:after="0" w:line="240" w:lineRule="auto"/>
              <w:ind w:left="-108" w:right="-108"/>
              <w:jc w:val="center"/>
              <w:rPr>
                <w:rFonts w:ascii="Times New Roman" w:hAnsi="Times New Roman" w:cs="Times New Roman"/>
                <w:szCs w:val="28"/>
              </w:rPr>
            </w:pPr>
            <w:r w:rsidRPr="00DF7F98">
              <w:rPr>
                <w:rFonts w:ascii="Times New Roman" w:hAnsi="Times New Roman" w:cs="Times New Roman"/>
                <w:szCs w:val="28"/>
              </w:rPr>
              <w:t>г. Шиханы, ул. Молодежная, д. 2</w:t>
            </w:r>
          </w:p>
        </w:tc>
        <w:tc>
          <w:tcPr>
            <w:tcW w:w="3402" w:type="dxa"/>
            <w:tcBorders>
              <w:top w:val="single" w:sz="4" w:space="0" w:color="000000"/>
              <w:left w:val="single" w:sz="4" w:space="0" w:color="000000"/>
              <w:bottom w:val="single" w:sz="4" w:space="0" w:color="000000"/>
              <w:right w:val="single" w:sz="4" w:space="0" w:color="000000"/>
            </w:tcBorders>
            <w:vAlign w:val="center"/>
          </w:tcPr>
          <w:p w:rsidR="000C195E" w:rsidRPr="00DF7F98" w:rsidRDefault="00034689" w:rsidP="00DF7F98">
            <w:pPr>
              <w:pStyle w:val="a7"/>
              <w:spacing w:after="0" w:line="240" w:lineRule="auto"/>
              <w:ind w:left="0"/>
              <w:jc w:val="center"/>
              <w:rPr>
                <w:rFonts w:ascii="Times New Roman" w:hAnsi="Times New Roman" w:cs="Times New Roman"/>
                <w:szCs w:val="28"/>
              </w:rPr>
            </w:pPr>
            <w:r w:rsidRPr="00DF7F98">
              <w:rPr>
                <w:rFonts w:ascii="Times New Roman" w:hAnsi="Times New Roman" w:cs="Times New Roman"/>
                <w:szCs w:val="28"/>
              </w:rPr>
              <w:t>–</w:t>
            </w:r>
          </w:p>
        </w:tc>
      </w:tr>
      <w:tr w:rsidR="000C195E" w:rsidRPr="007C2CB5" w:rsidTr="00DF7F98">
        <w:trPr>
          <w:trHeight w:val="23"/>
        </w:trPr>
        <w:tc>
          <w:tcPr>
            <w:tcW w:w="3119" w:type="dxa"/>
            <w:tcBorders>
              <w:top w:val="single" w:sz="4" w:space="0" w:color="000000"/>
              <w:left w:val="single" w:sz="4" w:space="0" w:color="auto"/>
              <w:bottom w:val="single" w:sz="4" w:space="0" w:color="000000"/>
            </w:tcBorders>
            <w:vAlign w:val="center"/>
          </w:tcPr>
          <w:p w:rsidR="000C195E" w:rsidRPr="00DF7F98" w:rsidRDefault="000C195E" w:rsidP="00D41754">
            <w:pPr>
              <w:pStyle w:val="a7"/>
              <w:spacing w:after="0" w:line="240" w:lineRule="auto"/>
              <w:ind w:left="0"/>
              <w:jc w:val="both"/>
              <w:rPr>
                <w:rFonts w:ascii="Times New Roman" w:hAnsi="Times New Roman" w:cs="Times New Roman"/>
                <w:szCs w:val="28"/>
              </w:rPr>
            </w:pPr>
            <w:r w:rsidRPr="00DF7F98">
              <w:rPr>
                <w:rFonts w:ascii="Times New Roman" w:hAnsi="Times New Roman" w:cs="Times New Roman"/>
                <w:szCs w:val="28"/>
              </w:rPr>
              <w:t>МКУП «Благоустройство</w:t>
            </w:r>
            <w:r w:rsidR="00005295" w:rsidRPr="00DF7F98">
              <w:rPr>
                <w:rFonts w:ascii="Times New Roman" w:hAnsi="Times New Roman" w:cs="Times New Roman"/>
                <w:szCs w:val="28"/>
              </w:rPr>
              <w:t>»</w:t>
            </w:r>
            <w:r w:rsidR="00034689" w:rsidRPr="00DF7F98">
              <w:rPr>
                <w:rFonts w:ascii="Times New Roman" w:hAnsi="Times New Roman" w:cs="Times New Roman"/>
                <w:szCs w:val="28"/>
              </w:rPr>
              <w:t xml:space="preserve">                         </w:t>
            </w:r>
          </w:p>
        </w:tc>
        <w:tc>
          <w:tcPr>
            <w:tcW w:w="3685" w:type="dxa"/>
            <w:tcBorders>
              <w:top w:val="single" w:sz="4" w:space="0" w:color="000000"/>
              <w:left w:val="single" w:sz="4" w:space="0" w:color="000000"/>
              <w:bottom w:val="single" w:sz="4" w:space="0" w:color="000000"/>
            </w:tcBorders>
            <w:vAlign w:val="center"/>
          </w:tcPr>
          <w:p w:rsidR="000C195E" w:rsidRPr="00DF7F98" w:rsidRDefault="00034689" w:rsidP="00D41754">
            <w:pPr>
              <w:pStyle w:val="a7"/>
              <w:spacing w:after="0" w:line="240" w:lineRule="auto"/>
              <w:ind w:left="-108" w:right="-108"/>
              <w:jc w:val="center"/>
              <w:rPr>
                <w:rFonts w:ascii="Times New Roman" w:hAnsi="Times New Roman" w:cs="Times New Roman"/>
                <w:szCs w:val="28"/>
              </w:rPr>
            </w:pPr>
            <w:r w:rsidRPr="00DF7F98">
              <w:rPr>
                <w:rFonts w:ascii="Times New Roman" w:hAnsi="Times New Roman" w:cs="Times New Roman"/>
                <w:szCs w:val="28"/>
              </w:rPr>
              <w:t>г. Шиханы, ул. Молодежная, д. 10А</w:t>
            </w:r>
          </w:p>
        </w:tc>
        <w:tc>
          <w:tcPr>
            <w:tcW w:w="3402" w:type="dxa"/>
            <w:tcBorders>
              <w:top w:val="single" w:sz="4" w:space="0" w:color="000000"/>
              <w:left w:val="single" w:sz="4" w:space="0" w:color="000000"/>
              <w:bottom w:val="single" w:sz="4" w:space="0" w:color="000000"/>
              <w:right w:val="single" w:sz="4" w:space="0" w:color="000000"/>
            </w:tcBorders>
            <w:vAlign w:val="center"/>
          </w:tcPr>
          <w:p w:rsidR="000C195E" w:rsidRPr="00DF7F98" w:rsidRDefault="00034689" w:rsidP="00DF7F98">
            <w:pPr>
              <w:pStyle w:val="a7"/>
              <w:spacing w:after="0" w:line="240" w:lineRule="auto"/>
              <w:ind w:left="0"/>
              <w:jc w:val="center"/>
              <w:rPr>
                <w:rFonts w:ascii="Times New Roman" w:hAnsi="Times New Roman" w:cs="Times New Roman"/>
                <w:szCs w:val="28"/>
              </w:rPr>
            </w:pPr>
            <w:r w:rsidRPr="00DF7F98">
              <w:rPr>
                <w:rFonts w:ascii="Times New Roman" w:hAnsi="Times New Roman" w:cs="Times New Roman"/>
                <w:szCs w:val="28"/>
              </w:rPr>
              <w:t>–</w:t>
            </w:r>
          </w:p>
        </w:tc>
      </w:tr>
      <w:tr w:rsidR="000C195E" w:rsidRPr="007C2CB5" w:rsidTr="00DF7F98">
        <w:trPr>
          <w:trHeight w:val="329"/>
        </w:trPr>
        <w:tc>
          <w:tcPr>
            <w:tcW w:w="3119" w:type="dxa"/>
            <w:tcBorders>
              <w:top w:val="single" w:sz="4" w:space="0" w:color="000000"/>
              <w:left w:val="single" w:sz="4" w:space="0" w:color="auto"/>
              <w:bottom w:val="single" w:sz="4" w:space="0" w:color="000000"/>
            </w:tcBorders>
            <w:vAlign w:val="center"/>
          </w:tcPr>
          <w:p w:rsidR="000C195E" w:rsidRPr="00DF7F98" w:rsidRDefault="000C195E" w:rsidP="00D41754">
            <w:pPr>
              <w:spacing w:after="0" w:line="240" w:lineRule="auto"/>
              <w:jc w:val="both"/>
              <w:rPr>
                <w:rFonts w:ascii="Times New Roman" w:hAnsi="Times New Roman" w:cs="Times New Roman"/>
                <w:szCs w:val="28"/>
              </w:rPr>
            </w:pPr>
            <w:r w:rsidRPr="00DF7F98">
              <w:rPr>
                <w:rFonts w:ascii="Times New Roman" w:hAnsi="Times New Roman" w:cs="Times New Roman"/>
                <w:szCs w:val="28"/>
              </w:rPr>
              <w:t>ООО «Шиханыгоргаз»</w:t>
            </w:r>
          </w:p>
          <w:p w:rsidR="000C195E" w:rsidRPr="00DF7F98" w:rsidRDefault="000C195E" w:rsidP="00D41754">
            <w:pPr>
              <w:pStyle w:val="a7"/>
              <w:spacing w:after="0" w:line="240" w:lineRule="auto"/>
              <w:ind w:left="0"/>
              <w:jc w:val="both"/>
              <w:rPr>
                <w:rFonts w:ascii="Times New Roman" w:hAnsi="Times New Roman" w:cs="Times New Roman"/>
                <w:szCs w:val="28"/>
              </w:rPr>
            </w:pPr>
          </w:p>
        </w:tc>
        <w:tc>
          <w:tcPr>
            <w:tcW w:w="3685" w:type="dxa"/>
            <w:tcBorders>
              <w:top w:val="single" w:sz="4" w:space="0" w:color="000000"/>
              <w:left w:val="single" w:sz="4" w:space="0" w:color="000000"/>
              <w:bottom w:val="single" w:sz="4" w:space="0" w:color="000000"/>
            </w:tcBorders>
            <w:vAlign w:val="center"/>
          </w:tcPr>
          <w:p w:rsidR="000C195E" w:rsidRPr="00DF7F98" w:rsidRDefault="00034689" w:rsidP="00D41754">
            <w:pPr>
              <w:pStyle w:val="a7"/>
              <w:spacing w:after="0" w:line="240" w:lineRule="auto"/>
              <w:ind w:left="-108" w:right="-108"/>
              <w:jc w:val="center"/>
              <w:rPr>
                <w:rFonts w:ascii="Times New Roman" w:hAnsi="Times New Roman" w:cs="Times New Roman"/>
                <w:szCs w:val="28"/>
              </w:rPr>
            </w:pPr>
            <w:r w:rsidRPr="00DF7F98">
              <w:rPr>
                <w:rFonts w:ascii="Times New Roman" w:hAnsi="Times New Roman" w:cs="Times New Roman"/>
                <w:szCs w:val="28"/>
              </w:rPr>
              <w:t>г. Шиханы, ул. Полещикова, д. 14</w:t>
            </w:r>
          </w:p>
        </w:tc>
        <w:tc>
          <w:tcPr>
            <w:tcW w:w="3402" w:type="dxa"/>
            <w:tcBorders>
              <w:top w:val="single" w:sz="4" w:space="0" w:color="000000"/>
              <w:left w:val="single" w:sz="4" w:space="0" w:color="000000"/>
              <w:bottom w:val="single" w:sz="4" w:space="0" w:color="000000"/>
              <w:right w:val="single" w:sz="4" w:space="0" w:color="000000"/>
            </w:tcBorders>
            <w:vAlign w:val="center"/>
          </w:tcPr>
          <w:p w:rsidR="000C195E" w:rsidRPr="00DF7F98" w:rsidRDefault="000C195E" w:rsidP="00DF7F98">
            <w:pPr>
              <w:pStyle w:val="a7"/>
              <w:spacing w:after="0" w:line="240" w:lineRule="auto"/>
              <w:ind w:left="0"/>
              <w:jc w:val="center"/>
              <w:rPr>
                <w:rFonts w:ascii="Times New Roman" w:hAnsi="Times New Roman" w:cs="Times New Roman"/>
                <w:szCs w:val="28"/>
              </w:rPr>
            </w:pPr>
            <w:r w:rsidRPr="00DF7F98">
              <w:rPr>
                <w:rFonts w:ascii="Times New Roman" w:hAnsi="Times New Roman" w:cs="Times New Roman"/>
                <w:szCs w:val="28"/>
              </w:rPr>
              <w:t>транспортировка газа</w:t>
            </w:r>
          </w:p>
        </w:tc>
      </w:tr>
      <w:tr w:rsidR="000C195E" w:rsidRPr="007C2CB5" w:rsidTr="00DF7F98">
        <w:trPr>
          <w:trHeight w:val="23"/>
        </w:trPr>
        <w:tc>
          <w:tcPr>
            <w:tcW w:w="3119" w:type="dxa"/>
            <w:tcBorders>
              <w:top w:val="single" w:sz="4" w:space="0" w:color="000000"/>
              <w:left w:val="single" w:sz="4" w:space="0" w:color="auto"/>
              <w:bottom w:val="single" w:sz="4" w:space="0" w:color="000000"/>
            </w:tcBorders>
            <w:vAlign w:val="center"/>
          </w:tcPr>
          <w:p w:rsidR="000C195E" w:rsidRPr="00DF7F98" w:rsidRDefault="000C195E" w:rsidP="00D41754">
            <w:pPr>
              <w:spacing w:after="0" w:line="240" w:lineRule="auto"/>
              <w:jc w:val="both"/>
              <w:rPr>
                <w:rFonts w:ascii="Times New Roman" w:hAnsi="Times New Roman" w:cs="Times New Roman"/>
                <w:szCs w:val="28"/>
              </w:rPr>
            </w:pPr>
            <w:r w:rsidRPr="00DF7F98">
              <w:rPr>
                <w:rFonts w:ascii="Times New Roman" w:hAnsi="Times New Roman" w:cs="Times New Roman"/>
                <w:szCs w:val="28"/>
              </w:rPr>
              <w:t>ООО «Югтрансгаз»</w:t>
            </w:r>
          </w:p>
          <w:p w:rsidR="000C195E" w:rsidRPr="00DF7F98" w:rsidRDefault="000C195E" w:rsidP="00D41754">
            <w:pPr>
              <w:spacing w:after="0" w:line="240" w:lineRule="auto"/>
              <w:jc w:val="both"/>
              <w:rPr>
                <w:rFonts w:ascii="Times New Roman" w:hAnsi="Times New Roman" w:cs="Times New Roman"/>
                <w:szCs w:val="28"/>
              </w:rPr>
            </w:pPr>
          </w:p>
        </w:tc>
        <w:tc>
          <w:tcPr>
            <w:tcW w:w="3685" w:type="dxa"/>
            <w:tcBorders>
              <w:top w:val="single" w:sz="4" w:space="0" w:color="000000"/>
              <w:left w:val="single" w:sz="4" w:space="0" w:color="000000"/>
              <w:bottom w:val="single" w:sz="4" w:space="0" w:color="000000"/>
            </w:tcBorders>
            <w:vAlign w:val="center"/>
          </w:tcPr>
          <w:p w:rsidR="000C195E" w:rsidRPr="00DF7F98" w:rsidRDefault="00034689" w:rsidP="00D41754">
            <w:pPr>
              <w:pStyle w:val="a7"/>
              <w:spacing w:after="0" w:line="240" w:lineRule="auto"/>
              <w:ind w:left="-108" w:right="-108"/>
              <w:jc w:val="center"/>
              <w:rPr>
                <w:rFonts w:ascii="Times New Roman" w:hAnsi="Times New Roman" w:cs="Times New Roman"/>
                <w:szCs w:val="28"/>
              </w:rPr>
            </w:pPr>
            <w:r w:rsidRPr="00DF7F98">
              <w:rPr>
                <w:rFonts w:ascii="Times New Roman" w:hAnsi="Times New Roman" w:cs="Times New Roman"/>
                <w:szCs w:val="28"/>
              </w:rPr>
              <w:t>г. Шиханы, ул. Лесная, д. 1</w:t>
            </w:r>
          </w:p>
        </w:tc>
        <w:tc>
          <w:tcPr>
            <w:tcW w:w="3402" w:type="dxa"/>
            <w:tcBorders>
              <w:top w:val="single" w:sz="4" w:space="0" w:color="000000"/>
              <w:left w:val="single" w:sz="4" w:space="0" w:color="000000"/>
              <w:bottom w:val="single" w:sz="4" w:space="0" w:color="000000"/>
              <w:right w:val="single" w:sz="4" w:space="0" w:color="000000"/>
            </w:tcBorders>
            <w:vAlign w:val="center"/>
          </w:tcPr>
          <w:p w:rsidR="000C195E" w:rsidRPr="00DF7F98" w:rsidRDefault="000C195E" w:rsidP="00DF7F98">
            <w:pPr>
              <w:pStyle w:val="a7"/>
              <w:spacing w:after="0" w:line="240" w:lineRule="auto"/>
              <w:ind w:left="0"/>
              <w:jc w:val="center"/>
              <w:rPr>
                <w:rFonts w:ascii="Times New Roman" w:hAnsi="Times New Roman" w:cs="Times New Roman"/>
                <w:szCs w:val="28"/>
              </w:rPr>
            </w:pPr>
            <w:r w:rsidRPr="00DF7F98">
              <w:rPr>
                <w:rFonts w:ascii="Times New Roman" w:hAnsi="Times New Roman" w:cs="Times New Roman"/>
                <w:szCs w:val="28"/>
              </w:rPr>
              <w:t>транспортировка газа</w:t>
            </w:r>
          </w:p>
        </w:tc>
      </w:tr>
      <w:tr w:rsidR="000C195E" w:rsidRPr="00B33E41" w:rsidTr="00DF7F98">
        <w:trPr>
          <w:trHeight w:val="23"/>
        </w:trPr>
        <w:tc>
          <w:tcPr>
            <w:tcW w:w="3119" w:type="dxa"/>
            <w:tcBorders>
              <w:top w:val="single" w:sz="4" w:space="0" w:color="000000"/>
              <w:left w:val="single" w:sz="4" w:space="0" w:color="auto"/>
              <w:bottom w:val="single" w:sz="4" w:space="0" w:color="auto"/>
            </w:tcBorders>
            <w:vAlign w:val="center"/>
          </w:tcPr>
          <w:p w:rsidR="000C195E" w:rsidRPr="00DF7F98" w:rsidRDefault="000C195E" w:rsidP="00D41754">
            <w:pPr>
              <w:spacing w:after="0" w:line="240" w:lineRule="auto"/>
              <w:jc w:val="both"/>
              <w:rPr>
                <w:rFonts w:ascii="Times New Roman" w:hAnsi="Times New Roman" w:cs="Times New Roman"/>
                <w:szCs w:val="28"/>
              </w:rPr>
            </w:pPr>
            <w:r w:rsidRPr="00DF7F98">
              <w:rPr>
                <w:rFonts w:ascii="Times New Roman" w:hAnsi="Times New Roman" w:cs="Times New Roman"/>
                <w:szCs w:val="28"/>
              </w:rPr>
              <w:t>ООО «Группа Фокина»</w:t>
            </w:r>
          </w:p>
          <w:p w:rsidR="000C195E" w:rsidRPr="00DF7F98" w:rsidRDefault="000C195E" w:rsidP="00D41754">
            <w:pPr>
              <w:spacing w:after="0" w:line="240" w:lineRule="auto"/>
              <w:jc w:val="both"/>
              <w:rPr>
                <w:rFonts w:ascii="Times New Roman" w:hAnsi="Times New Roman" w:cs="Times New Roman"/>
                <w:szCs w:val="28"/>
              </w:rPr>
            </w:pPr>
          </w:p>
        </w:tc>
        <w:tc>
          <w:tcPr>
            <w:tcW w:w="3685" w:type="dxa"/>
            <w:tcBorders>
              <w:top w:val="single" w:sz="4" w:space="0" w:color="000000"/>
              <w:left w:val="single" w:sz="4" w:space="0" w:color="000000"/>
              <w:bottom w:val="single" w:sz="4" w:space="0" w:color="auto"/>
            </w:tcBorders>
            <w:vAlign w:val="center"/>
          </w:tcPr>
          <w:p w:rsidR="004D6F4E" w:rsidRPr="00DF7F98" w:rsidRDefault="004D6F4E" w:rsidP="00D41754">
            <w:pPr>
              <w:pStyle w:val="a7"/>
              <w:spacing w:after="0" w:line="240" w:lineRule="auto"/>
              <w:ind w:left="-108" w:right="-108"/>
              <w:jc w:val="center"/>
              <w:rPr>
                <w:rFonts w:ascii="Times New Roman" w:hAnsi="Times New Roman" w:cs="Times New Roman"/>
                <w:szCs w:val="28"/>
              </w:rPr>
            </w:pPr>
            <w:r w:rsidRPr="00DF7F98">
              <w:rPr>
                <w:rFonts w:ascii="Times New Roman" w:hAnsi="Times New Roman" w:cs="Times New Roman"/>
                <w:szCs w:val="28"/>
              </w:rPr>
              <w:t xml:space="preserve">г. Шиханы, ул. Полещикова, </w:t>
            </w:r>
          </w:p>
          <w:p w:rsidR="000C195E" w:rsidRPr="00DF7F98" w:rsidRDefault="004D6F4E" w:rsidP="00D41754">
            <w:pPr>
              <w:pStyle w:val="a7"/>
              <w:spacing w:after="0" w:line="240" w:lineRule="auto"/>
              <w:ind w:left="-108" w:right="-108"/>
              <w:jc w:val="center"/>
              <w:rPr>
                <w:rFonts w:ascii="Times New Roman" w:hAnsi="Times New Roman" w:cs="Times New Roman"/>
                <w:szCs w:val="28"/>
              </w:rPr>
            </w:pPr>
            <w:r w:rsidRPr="00DF7F98">
              <w:rPr>
                <w:rFonts w:ascii="Times New Roman" w:hAnsi="Times New Roman" w:cs="Times New Roman"/>
                <w:szCs w:val="28"/>
              </w:rPr>
              <w:t>д. 29</w:t>
            </w:r>
          </w:p>
        </w:tc>
        <w:tc>
          <w:tcPr>
            <w:tcW w:w="3402" w:type="dxa"/>
            <w:tcBorders>
              <w:top w:val="single" w:sz="4" w:space="0" w:color="000000"/>
              <w:left w:val="single" w:sz="4" w:space="0" w:color="000000"/>
              <w:bottom w:val="single" w:sz="4" w:space="0" w:color="auto"/>
              <w:right w:val="single" w:sz="4" w:space="0" w:color="000000"/>
            </w:tcBorders>
            <w:vAlign w:val="center"/>
          </w:tcPr>
          <w:p w:rsidR="000C195E" w:rsidRPr="00DF7F98" w:rsidRDefault="000C195E" w:rsidP="00DF7F98">
            <w:pPr>
              <w:pStyle w:val="a7"/>
              <w:spacing w:after="0" w:line="240" w:lineRule="auto"/>
              <w:ind w:left="0"/>
              <w:jc w:val="center"/>
              <w:rPr>
                <w:rFonts w:ascii="Times New Roman" w:hAnsi="Times New Roman" w:cs="Times New Roman"/>
                <w:szCs w:val="28"/>
              </w:rPr>
            </w:pPr>
            <w:r w:rsidRPr="00DF7F98">
              <w:rPr>
                <w:rFonts w:ascii="Times New Roman" w:hAnsi="Times New Roman" w:cs="Times New Roman"/>
                <w:szCs w:val="28"/>
              </w:rPr>
              <w:t>производство дезинфицирующих и лекарственных средств</w:t>
            </w:r>
          </w:p>
        </w:tc>
      </w:tr>
    </w:tbl>
    <w:p w:rsidR="00323FC4" w:rsidRPr="004B7D8C" w:rsidRDefault="00323FC4" w:rsidP="005B2B3F">
      <w:pPr>
        <w:pStyle w:val="af8"/>
        <w:numPr>
          <w:ilvl w:val="1"/>
          <w:numId w:val="2"/>
        </w:numPr>
        <w:tabs>
          <w:tab w:val="left" w:pos="1134"/>
        </w:tabs>
        <w:spacing w:after="0" w:line="300" w:lineRule="auto"/>
        <w:ind w:left="0" w:firstLine="709"/>
        <w:outlineLvl w:val="1"/>
      </w:pPr>
      <w:bookmarkStart w:id="55" w:name="_Toc141339263"/>
      <w:r w:rsidRPr="004B7D8C">
        <w:lastRenderedPageBreak/>
        <w:t>Уровень и качество жизни</w:t>
      </w:r>
      <w:bookmarkEnd w:id="55"/>
    </w:p>
    <w:p w:rsidR="002B41A5" w:rsidRPr="004B7D8C" w:rsidRDefault="002B41A5" w:rsidP="005B2B3F">
      <w:pPr>
        <w:pStyle w:val="a7"/>
        <w:tabs>
          <w:tab w:val="left" w:pos="1134"/>
        </w:tabs>
        <w:spacing w:after="0" w:line="300" w:lineRule="auto"/>
        <w:ind w:left="0" w:firstLine="709"/>
        <w:jc w:val="both"/>
        <w:rPr>
          <w:rFonts w:ascii="Times New Roman" w:hAnsi="Times New Roman" w:cs="Times New Roman"/>
          <w:sz w:val="28"/>
          <w:szCs w:val="28"/>
        </w:rPr>
      </w:pPr>
      <w:r w:rsidRPr="004B7D8C">
        <w:rPr>
          <w:rFonts w:ascii="Times New Roman" w:hAnsi="Times New Roman" w:cs="Times New Roman"/>
          <w:sz w:val="28"/>
          <w:szCs w:val="28"/>
        </w:rPr>
        <w:t>Уровень жизни населения – основной показатель степени благосостояния общества и является прямым отражением процессов, происходящих в реальном секторе экономики.</w:t>
      </w:r>
    </w:p>
    <w:p w:rsidR="002B41A5" w:rsidRPr="004B7D8C" w:rsidRDefault="002B41A5" w:rsidP="005B2B3F">
      <w:pPr>
        <w:pStyle w:val="a7"/>
        <w:tabs>
          <w:tab w:val="left" w:pos="1134"/>
        </w:tabs>
        <w:spacing w:after="0" w:line="300" w:lineRule="auto"/>
        <w:ind w:left="0" w:firstLine="709"/>
        <w:jc w:val="both"/>
        <w:rPr>
          <w:rFonts w:ascii="Times New Roman" w:hAnsi="Times New Roman" w:cs="Times New Roman"/>
          <w:sz w:val="28"/>
          <w:szCs w:val="28"/>
        </w:rPr>
      </w:pPr>
      <w:r w:rsidRPr="004B7D8C">
        <w:rPr>
          <w:rFonts w:ascii="Times New Roman" w:hAnsi="Times New Roman" w:cs="Times New Roman"/>
          <w:sz w:val="28"/>
          <w:szCs w:val="28"/>
        </w:rPr>
        <w:t xml:space="preserve">Одним из ключевых показателей уровня жизни являются денежные доходы, служащие основным источником удовлетворения личных потребностей населения в потребительских товарах и разнообразных видах услуг. В МО город </w:t>
      </w:r>
      <w:r w:rsidR="004B7D8C" w:rsidRPr="004B7D8C">
        <w:rPr>
          <w:rFonts w:ascii="Times New Roman" w:hAnsi="Times New Roman" w:cs="Times New Roman"/>
          <w:sz w:val="28"/>
          <w:szCs w:val="28"/>
        </w:rPr>
        <w:t>Шиханы</w:t>
      </w:r>
      <w:r w:rsidRPr="004B7D8C">
        <w:rPr>
          <w:rFonts w:ascii="Times New Roman" w:hAnsi="Times New Roman" w:cs="Times New Roman"/>
          <w:sz w:val="28"/>
          <w:szCs w:val="28"/>
        </w:rPr>
        <w:t xml:space="preserve"> основными источниками доходов являются:</w:t>
      </w:r>
    </w:p>
    <w:p w:rsidR="002B41A5" w:rsidRPr="004B7D8C" w:rsidRDefault="002B41A5" w:rsidP="005B2B3F">
      <w:pPr>
        <w:pStyle w:val="a7"/>
        <w:numPr>
          <w:ilvl w:val="0"/>
          <w:numId w:val="9"/>
        </w:numPr>
        <w:tabs>
          <w:tab w:val="left" w:pos="1134"/>
        </w:tabs>
        <w:spacing w:after="0" w:line="300" w:lineRule="auto"/>
        <w:ind w:left="0" w:firstLine="709"/>
        <w:jc w:val="both"/>
        <w:rPr>
          <w:rFonts w:ascii="Times New Roman" w:hAnsi="Times New Roman" w:cs="Times New Roman"/>
          <w:sz w:val="28"/>
          <w:szCs w:val="28"/>
        </w:rPr>
      </w:pPr>
      <w:r w:rsidRPr="004B7D8C">
        <w:rPr>
          <w:rFonts w:ascii="Times New Roman" w:hAnsi="Times New Roman" w:cs="Times New Roman"/>
          <w:sz w:val="28"/>
          <w:szCs w:val="28"/>
        </w:rPr>
        <w:t>заработная плата и прочие выплаты, которые работники получают за свой труд;</w:t>
      </w:r>
    </w:p>
    <w:p w:rsidR="002B41A5" w:rsidRPr="004B7D8C" w:rsidRDefault="002B41A5" w:rsidP="005B2B3F">
      <w:pPr>
        <w:pStyle w:val="a7"/>
        <w:numPr>
          <w:ilvl w:val="0"/>
          <w:numId w:val="9"/>
        </w:numPr>
        <w:tabs>
          <w:tab w:val="left" w:pos="1134"/>
        </w:tabs>
        <w:spacing w:after="0" w:line="300" w:lineRule="auto"/>
        <w:ind w:left="0" w:firstLine="709"/>
        <w:jc w:val="both"/>
        <w:rPr>
          <w:rFonts w:ascii="Times New Roman" w:hAnsi="Times New Roman" w:cs="Times New Roman"/>
          <w:sz w:val="28"/>
          <w:szCs w:val="28"/>
        </w:rPr>
      </w:pPr>
      <w:r w:rsidRPr="004B7D8C">
        <w:rPr>
          <w:rFonts w:ascii="Times New Roman" w:hAnsi="Times New Roman" w:cs="Times New Roman"/>
          <w:sz w:val="28"/>
          <w:szCs w:val="28"/>
        </w:rPr>
        <w:t>выплаты и льготы из общественных фондов потребления, специальных фондов;</w:t>
      </w:r>
    </w:p>
    <w:p w:rsidR="002B41A5" w:rsidRPr="004B7D8C" w:rsidRDefault="002B41A5" w:rsidP="005B2B3F">
      <w:pPr>
        <w:pStyle w:val="a7"/>
        <w:numPr>
          <w:ilvl w:val="0"/>
          <w:numId w:val="9"/>
        </w:numPr>
        <w:tabs>
          <w:tab w:val="left" w:pos="1134"/>
        </w:tabs>
        <w:spacing w:after="0" w:line="300" w:lineRule="auto"/>
        <w:ind w:left="0" w:firstLine="709"/>
        <w:jc w:val="both"/>
        <w:rPr>
          <w:rFonts w:ascii="Times New Roman" w:hAnsi="Times New Roman" w:cs="Times New Roman"/>
          <w:sz w:val="28"/>
          <w:szCs w:val="28"/>
        </w:rPr>
      </w:pPr>
      <w:r w:rsidRPr="004B7D8C">
        <w:rPr>
          <w:rFonts w:ascii="Times New Roman" w:hAnsi="Times New Roman" w:cs="Times New Roman"/>
          <w:sz w:val="28"/>
          <w:szCs w:val="28"/>
        </w:rPr>
        <w:t>доходы от личного подсобного хозяйства, сада, огорода.</w:t>
      </w:r>
    </w:p>
    <w:p w:rsidR="002B41A5" w:rsidRPr="004B7D8C" w:rsidRDefault="002B41A5" w:rsidP="005B2B3F">
      <w:pPr>
        <w:pStyle w:val="a7"/>
        <w:tabs>
          <w:tab w:val="left" w:pos="1134"/>
        </w:tabs>
        <w:spacing w:after="0" w:line="300" w:lineRule="auto"/>
        <w:ind w:left="0" w:firstLine="709"/>
        <w:jc w:val="both"/>
        <w:rPr>
          <w:rFonts w:ascii="Times New Roman" w:hAnsi="Times New Roman" w:cs="Times New Roman"/>
          <w:sz w:val="28"/>
          <w:szCs w:val="28"/>
        </w:rPr>
      </w:pPr>
      <w:r w:rsidRPr="004B7D8C">
        <w:rPr>
          <w:rFonts w:ascii="Times New Roman" w:hAnsi="Times New Roman" w:cs="Times New Roman"/>
          <w:sz w:val="28"/>
          <w:szCs w:val="28"/>
        </w:rPr>
        <w:t xml:space="preserve">Значительную долю в формировании денежных доходов населения составляет заработная плата. По ее уровню МО город </w:t>
      </w:r>
      <w:r w:rsidR="004B7D8C" w:rsidRPr="004B7D8C">
        <w:rPr>
          <w:rFonts w:ascii="Times New Roman" w:hAnsi="Times New Roman" w:cs="Times New Roman"/>
          <w:sz w:val="28"/>
          <w:szCs w:val="28"/>
        </w:rPr>
        <w:t>Шиханы</w:t>
      </w:r>
      <w:r w:rsidRPr="004B7D8C">
        <w:rPr>
          <w:rFonts w:ascii="Times New Roman" w:hAnsi="Times New Roman" w:cs="Times New Roman"/>
          <w:sz w:val="28"/>
          <w:szCs w:val="28"/>
        </w:rPr>
        <w:t xml:space="preserve"> превышает средние показатели по </w:t>
      </w:r>
      <w:r w:rsidR="004B7D8C" w:rsidRPr="004B7D8C">
        <w:rPr>
          <w:rFonts w:ascii="Times New Roman" w:hAnsi="Times New Roman" w:cs="Times New Roman"/>
          <w:sz w:val="28"/>
          <w:szCs w:val="28"/>
        </w:rPr>
        <w:t>Вольскому</w:t>
      </w:r>
      <w:r w:rsidRPr="004B7D8C">
        <w:rPr>
          <w:rFonts w:ascii="Times New Roman" w:hAnsi="Times New Roman" w:cs="Times New Roman"/>
          <w:sz w:val="28"/>
          <w:szCs w:val="28"/>
        </w:rPr>
        <w:t xml:space="preserve"> муниципальному району. </w:t>
      </w:r>
    </w:p>
    <w:p w:rsidR="00BC1BCD" w:rsidRPr="00B33E41" w:rsidRDefault="00BC1BCD" w:rsidP="005B2B3F">
      <w:pPr>
        <w:pStyle w:val="p52"/>
        <w:shd w:val="clear" w:color="auto" w:fill="FFFFFF"/>
        <w:spacing w:before="0" w:beforeAutospacing="0" w:after="0" w:afterAutospacing="0" w:line="300" w:lineRule="auto"/>
        <w:ind w:firstLine="709"/>
        <w:jc w:val="both"/>
        <w:rPr>
          <w:sz w:val="28"/>
          <w:szCs w:val="28"/>
          <w:highlight w:val="yellow"/>
        </w:rPr>
      </w:pPr>
    </w:p>
    <w:p w:rsidR="00DE105A" w:rsidRPr="00E64976" w:rsidRDefault="009316FA" w:rsidP="00E64976">
      <w:pPr>
        <w:pStyle w:val="af8"/>
        <w:numPr>
          <w:ilvl w:val="1"/>
          <w:numId w:val="2"/>
        </w:numPr>
        <w:tabs>
          <w:tab w:val="left" w:pos="1134"/>
        </w:tabs>
        <w:spacing w:after="0" w:line="300" w:lineRule="auto"/>
        <w:ind w:left="0" w:firstLine="709"/>
        <w:outlineLvl w:val="1"/>
      </w:pPr>
      <w:bookmarkStart w:id="56" w:name="_Toc21089237"/>
      <w:bookmarkStart w:id="57" w:name="_Toc141339264"/>
      <w:bookmarkStart w:id="58" w:name="_Toc21089238"/>
      <w:r w:rsidRPr="00E64976">
        <w:t>Жилищный фонд и жилищное строительство</w:t>
      </w:r>
      <w:bookmarkEnd w:id="56"/>
      <w:bookmarkEnd w:id="57"/>
    </w:p>
    <w:p w:rsidR="002B41A5" w:rsidRPr="00E64976" w:rsidRDefault="002B41A5" w:rsidP="00E64976">
      <w:pPr>
        <w:pStyle w:val="af8"/>
        <w:tabs>
          <w:tab w:val="left" w:pos="1134"/>
        </w:tabs>
        <w:spacing w:after="0" w:line="300" w:lineRule="auto"/>
        <w:rPr>
          <w:b w:val="0"/>
        </w:rPr>
      </w:pPr>
      <w:r w:rsidRPr="00E64976">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r w:rsidR="00D14F4F" w:rsidRPr="00E64976">
        <w:rPr>
          <w:b w:val="0"/>
        </w:rPr>
        <w:t>.</w:t>
      </w:r>
    </w:p>
    <w:p w:rsidR="00F96629" w:rsidRPr="00E64976" w:rsidRDefault="00CB1BDC" w:rsidP="00E64976">
      <w:pPr>
        <w:pStyle w:val="affc"/>
        <w:spacing w:after="0" w:line="300" w:lineRule="auto"/>
        <w:ind w:left="0" w:firstLine="709"/>
        <w:jc w:val="both"/>
        <w:rPr>
          <w:rFonts w:ascii="Times New Roman" w:hAnsi="Times New Roman" w:cs="Times New Roman"/>
          <w:sz w:val="28"/>
          <w:szCs w:val="28"/>
        </w:rPr>
      </w:pPr>
      <w:r w:rsidRPr="00E64976">
        <w:rPr>
          <w:rFonts w:ascii="Times New Roman" w:hAnsi="Times New Roman" w:cs="Times New Roman"/>
          <w:sz w:val="28"/>
          <w:szCs w:val="28"/>
        </w:rPr>
        <w:t>Большая</w:t>
      </w:r>
      <w:r w:rsidR="009316FA" w:rsidRPr="00E64976">
        <w:rPr>
          <w:rFonts w:ascii="Times New Roman" w:hAnsi="Times New Roman" w:cs="Times New Roman"/>
          <w:sz w:val="28"/>
          <w:szCs w:val="28"/>
        </w:rPr>
        <w:t xml:space="preserve"> часть жилого фонда находится в частной собственности, представляя собой </w:t>
      </w:r>
      <w:r w:rsidR="007C2CB5" w:rsidRPr="00E64976">
        <w:rPr>
          <w:rFonts w:ascii="Times New Roman" w:hAnsi="Times New Roman" w:cs="Times New Roman"/>
          <w:sz w:val="28"/>
          <w:szCs w:val="28"/>
        </w:rPr>
        <w:t>многоэтажную жилую застройку.</w:t>
      </w:r>
    </w:p>
    <w:p w:rsidR="00482B25" w:rsidRDefault="009316FA" w:rsidP="00E64976">
      <w:pPr>
        <w:pStyle w:val="p4"/>
        <w:spacing w:before="0" w:beforeAutospacing="0" w:after="0" w:afterAutospacing="0" w:line="300" w:lineRule="auto"/>
        <w:ind w:firstLine="709"/>
        <w:jc w:val="both"/>
        <w:rPr>
          <w:sz w:val="28"/>
          <w:szCs w:val="28"/>
        </w:rPr>
      </w:pPr>
      <w:r w:rsidRPr="00E64976">
        <w:rPr>
          <w:sz w:val="28"/>
          <w:szCs w:val="28"/>
        </w:rPr>
        <w:t>Территориальное развитие муниципального образования намечается проводить за сч</w:t>
      </w:r>
      <w:r w:rsidR="008F6CC3" w:rsidRPr="00E64976">
        <w:rPr>
          <w:sz w:val="28"/>
          <w:szCs w:val="28"/>
        </w:rPr>
        <w:t>е</w:t>
      </w:r>
      <w:r w:rsidRPr="00E64976">
        <w:rPr>
          <w:sz w:val="28"/>
          <w:szCs w:val="28"/>
        </w:rPr>
        <w:t>т капитального строительства на свободных землях.</w:t>
      </w:r>
    </w:p>
    <w:p w:rsidR="006000B0" w:rsidRPr="005B2B3F" w:rsidRDefault="006000B0" w:rsidP="005B2B3F">
      <w:pPr>
        <w:pStyle w:val="p4"/>
        <w:shd w:val="clear" w:color="auto" w:fill="FFFFFF"/>
        <w:spacing w:before="0" w:beforeAutospacing="0" w:after="0" w:afterAutospacing="0" w:line="300" w:lineRule="auto"/>
        <w:ind w:firstLine="709"/>
        <w:jc w:val="both"/>
        <w:rPr>
          <w:sz w:val="28"/>
          <w:szCs w:val="28"/>
          <w:highlight w:val="yellow"/>
        </w:rPr>
      </w:pPr>
    </w:p>
    <w:p w:rsidR="004E15DE" w:rsidRPr="001D345C" w:rsidRDefault="004E15DE" w:rsidP="005B2B3F">
      <w:pPr>
        <w:pStyle w:val="af8"/>
        <w:numPr>
          <w:ilvl w:val="1"/>
          <w:numId w:val="2"/>
        </w:numPr>
        <w:tabs>
          <w:tab w:val="left" w:pos="1701"/>
        </w:tabs>
        <w:spacing w:after="0" w:line="300" w:lineRule="auto"/>
        <w:ind w:left="709" w:firstLine="0"/>
        <w:jc w:val="left"/>
        <w:outlineLvl w:val="1"/>
      </w:pPr>
      <w:bookmarkStart w:id="59" w:name="_Toc141339265"/>
      <w:r w:rsidRPr="001D345C">
        <w:t>Промышленность и строительство</w:t>
      </w:r>
      <w:bookmarkEnd w:id="59"/>
    </w:p>
    <w:p w:rsidR="004E15DE" w:rsidRPr="00520CD1" w:rsidRDefault="004E15DE" w:rsidP="005B2B3F">
      <w:pPr>
        <w:spacing w:after="0" w:line="300" w:lineRule="auto"/>
        <w:ind w:firstLine="709"/>
        <w:jc w:val="both"/>
        <w:rPr>
          <w:rFonts w:ascii="Times New Roman" w:hAnsi="Times New Roman" w:cs="Times New Roman"/>
          <w:sz w:val="28"/>
          <w:szCs w:val="26"/>
        </w:rPr>
      </w:pPr>
      <w:r w:rsidRPr="00520CD1">
        <w:rPr>
          <w:rFonts w:ascii="Times New Roman" w:hAnsi="Times New Roman" w:cs="Times New Roman"/>
          <w:sz w:val="28"/>
          <w:szCs w:val="26"/>
        </w:rPr>
        <w:t xml:space="preserve">Промышленная деятельность и строительство относится к вторичному сектору хозяйственной </w:t>
      </w:r>
      <w:r w:rsidR="0099122D" w:rsidRPr="00520CD1">
        <w:rPr>
          <w:rFonts w:ascii="Times New Roman" w:hAnsi="Times New Roman" w:cs="Times New Roman"/>
          <w:sz w:val="28"/>
          <w:szCs w:val="26"/>
        </w:rPr>
        <w:t>деятельности и</w:t>
      </w:r>
      <w:r w:rsidRPr="00520CD1">
        <w:rPr>
          <w:rFonts w:ascii="Times New Roman" w:hAnsi="Times New Roman" w:cs="Times New Roman"/>
          <w:sz w:val="28"/>
          <w:szCs w:val="26"/>
        </w:rPr>
        <w:t xml:space="preserve"> представляет собой мощное звено экономики МО город </w:t>
      </w:r>
      <w:r w:rsidR="00520CD1" w:rsidRPr="00520CD1">
        <w:rPr>
          <w:rFonts w:ascii="Times New Roman" w:hAnsi="Times New Roman" w:cs="Times New Roman"/>
          <w:sz w:val="28"/>
          <w:szCs w:val="26"/>
        </w:rPr>
        <w:t>Шиханы</w:t>
      </w:r>
      <w:r w:rsidRPr="00520CD1">
        <w:rPr>
          <w:rFonts w:ascii="Times New Roman" w:hAnsi="Times New Roman" w:cs="Times New Roman"/>
          <w:sz w:val="28"/>
          <w:szCs w:val="26"/>
        </w:rPr>
        <w:t>.</w:t>
      </w:r>
    </w:p>
    <w:p w:rsidR="00764CF2" w:rsidRDefault="001D345C" w:rsidP="005B2B3F">
      <w:pPr>
        <w:spacing w:after="0" w:line="300" w:lineRule="auto"/>
        <w:ind w:firstLine="709"/>
        <w:jc w:val="both"/>
      </w:pPr>
      <w:r w:rsidRPr="001D345C">
        <w:rPr>
          <w:rFonts w:ascii="Times New Roman" w:hAnsi="Times New Roman" w:cs="Times New Roman"/>
          <w:sz w:val="28"/>
          <w:szCs w:val="26"/>
        </w:rPr>
        <w:t xml:space="preserve">Промышленность в </w:t>
      </w:r>
      <w:r w:rsidR="00520CD1">
        <w:rPr>
          <w:rFonts w:ascii="Times New Roman" w:hAnsi="Times New Roman" w:cs="Times New Roman"/>
          <w:sz w:val="28"/>
          <w:szCs w:val="26"/>
        </w:rPr>
        <w:t>МО г.</w:t>
      </w:r>
      <w:r w:rsidRPr="001D345C">
        <w:rPr>
          <w:rFonts w:ascii="Times New Roman" w:hAnsi="Times New Roman" w:cs="Times New Roman"/>
          <w:sz w:val="28"/>
          <w:szCs w:val="26"/>
        </w:rPr>
        <w:t xml:space="preserve"> Шиханы представлена химической промышленностью и обрабатывающими производствами. Хими</w:t>
      </w:r>
      <w:r w:rsidR="00764CF2">
        <w:rPr>
          <w:rFonts w:ascii="Times New Roman" w:hAnsi="Times New Roman" w:cs="Times New Roman"/>
          <w:sz w:val="28"/>
          <w:szCs w:val="26"/>
        </w:rPr>
        <w:t>ческое производство представлено</w:t>
      </w:r>
      <w:r w:rsidRPr="001D345C">
        <w:rPr>
          <w:rFonts w:ascii="Times New Roman" w:hAnsi="Times New Roman" w:cs="Times New Roman"/>
          <w:sz w:val="28"/>
          <w:szCs w:val="26"/>
        </w:rPr>
        <w:t xml:space="preserve"> производством химической продукции</w:t>
      </w:r>
      <w:r w:rsidR="007C2CB5">
        <w:rPr>
          <w:rFonts w:ascii="Times New Roman" w:hAnsi="Times New Roman" w:cs="Times New Roman"/>
          <w:sz w:val="28"/>
          <w:szCs w:val="26"/>
        </w:rPr>
        <w:t xml:space="preserve"> и дезинфицирующих лекарственных</w:t>
      </w:r>
      <w:r w:rsidRPr="001D345C">
        <w:rPr>
          <w:rFonts w:ascii="Times New Roman" w:hAnsi="Times New Roman" w:cs="Times New Roman"/>
          <w:sz w:val="28"/>
          <w:szCs w:val="26"/>
        </w:rPr>
        <w:t xml:space="preserve"> средств</w:t>
      </w:r>
      <w:r w:rsidR="007C2CB5">
        <w:rPr>
          <w:rFonts w:ascii="Times New Roman" w:hAnsi="Times New Roman" w:cs="Times New Roman"/>
          <w:sz w:val="28"/>
          <w:szCs w:val="26"/>
        </w:rPr>
        <w:t>.</w:t>
      </w:r>
      <w:r w:rsidRPr="001D345C">
        <w:rPr>
          <w:rFonts w:ascii="Times New Roman" w:hAnsi="Times New Roman" w:cs="Times New Roman"/>
          <w:sz w:val="28"/>
          <w:szCs w:val="26"/>
        </w:rPr>
        <w:t xml:space="preserve"> Обрабатывающие производства в </w:t>
      </w:r>
      <w:r w:rsidR="00520CD1">
        <w:rPr>
          <w:rFonts w:ascii="Times New Roman" w:hAnsi="Times New Roman" w:cs="Times New Roman"/>
          <w:sz w:val="28"/>
          <w:szCs w:val="26"/>
        </w:rPr>
        <w:t>МО г.</w:t>
      </w:r>
      <w:r w:rsidRPr="001D345C">
        <w:rPr>
          <w:rFonts w:ascii="Times New Roman" w:hAnsi="Times New Roman" w:cs="Times New Roman"/>
          <w:sz w:val="28"/>
          <w:szCs w:val="26"/>
        </w:rPr>
        <w:t xml:space="preserve"> Шиханы представлены деятельностью по производству пищевых продуктов и издательской и полиграфической деятельностью</w:t>
      </w:r>
      <w:r w:rsidR="00791BAF">
        <w:rPr>
          <w:rFonts w:ascii="Times New Roman" w:hAnsi="Times New Roman" w:cs="Times New Roman"/>
          <w:sz w:val="28"/>
          <w:szCs w:val="26"/>
        </w:rPr>
        <w:t xml:space="preserve"> (табл. </w:t>
      </w:r>
      <w:r w:rsidR="0071527D" w:rsidRPr="00791BAF">
        <w:rPr>
          <w:rFonts w:ascii="Times New Roman" w:hAnsi="Times New Roman" w:cs="Times New Roman"/>
          <w:sz w:val="28"/>
          <w:szCs w:val="26"/>
        </w:rPr>
        <w:t>4</w:t>
      </w:r>
      <w:r w:rsidR="004E15DE" w:rsidRPr="00791BAF">
        <w:rPr>
          <w:rFonts w:ascii="Times New Roman" w:hAnsi="Times New Roman" w:cs="Times New Roman"/>
          <w:sz w:val="28"/>
          <w:szCs w:val="26"/>
        </w:rPr>
        <w:t>.</w:t>
      </w:r>
      <w:r w:rsidR="0071527D" w:rsidRPr="00791BAF">
        <w:rPr>
          <w:rFonts w:ascii="Times New Roman" w:hAnsi="Times New Roman" w:cs="Times New Roman"/>
          <w:sz w:val="28"/>
          <w:szCs w:val="26"/>
        </w:rPr>
        <w:t>5</w:t>
      </w:r>
      <w:r w:rsidR="004E15DE" w:rsidRPr="00791BAF">
        <w:rPr>
          <w:rFonts w:ascii="Times New Roman" w:hAnsi="Times New Roman" w:cs="Times New Roman"/>
          <w:sz w:val="28"/>
          <w:szCs w:val="26"/>
        </w:rPr>
        <w:t>.</w:t>
      </w:r>
      <w:r w:rsidR="0071527D" w:rsidRPr="00791BAF">
        <w:rPr>
          <w:rFonts w:ascii="Times New Roman" w:hAnsi="Times New Roman" w:cs="Times New Roman"/>
          <w:sz w:val="28"/>
          <w:szCs w:val="26"/>
        </w:rPr>
        <w:t>1</w:t>
      </w:r>
      <w:r w:rsidR="00791BAF">
        <w:rPr>
          <w:rFonts w:ascii="Times New Roman" w:hAnsi="Times New Roman" w:cs="Times New Roman"/>
          <w:sz w:val="28"/>
          <w:szCs w:val="26"/>
        </w:rPr>
        <w:t>.)</w:t>
      </w:r>
      <w:r w:rsidR="004E15DE" w:rsidRPr="00791BAF">
        <w:rPr>
          <w:rFonts w:ascii="Times New Roman" w:hAnsi="Times New Roman" w:cs="Times New Roman"/>
          <w:sz w:val="28"/>
          <w:szCs w:val="26"/>
        </w:rPr>
        <w:t>.</w:t>
      </w:r>
      <w:r w:rsidR="00520CD1" w:rsidRPr="00520CD1">
        <w:t xml:space="preserve"> </w:t>
      </w:r>
    </w:p>
    <w:p w:rsidR="004E15DE" w:rsidRPr="00791BAF" w:rsidRDefault="00520CD1" w:rsidP="005B2B3F">
      <w:pPr>
        <w:spacing w:after="0" w:line="300" w:lineRule="auto"/>
        <w:ind w:firstLine="709"/>
        <w:jc w:val="both"/>
        <w:rPr>
          <w:rFonts w:ascii="Times New Roman" w:hAnsi="Times New Roman" w:cs="Times New Roman"/>
          <w:sz w:val="28"/>
          <w:szCs w:val="26"/>
        </w:rPr>
      </w:pPr>
      <w:r w:rsidRPr="00520CD1">
        <w:rPr>
          <w:rFonts w:ascii="Times New Roman" w:hAnsi="Times New Roman" w:cs="Times New Roman"/>
          <w:sz w:val="28"/>
          <w:szCs w:val="26"/>
        </w:rPr>
        <w:t>Добыча полезных ископаемых на территории МО не ведется.</w:t>
      </w:r>
    </w:p>
    <w:p w:rsidR="004E15DE" w:rsidRPr="00791BAF" w:rsidRDefault="004E15DE" w:rsidP="005B2B3F">
      <w:pPr>
        <w:spacing w:after="0" w:line="240" w:lineRule="auto"/>
        <w:ind w:firstLine="709"/>
        <w:jc w:val="both"/>
        <w:rPr>
          <w:rFonts w:ascii="Times New Roman" w:hAnsi="Times New Roman" w:cs="Times New Roman"/>
          <w:b/>
          <w:sz w:val="24"/>
          <w:szCs w:val="24"/>
        </w:rPr>
      </w:pPr>
      <w:r w:rsidRPr="00791BAF">
        <w:rPr>
          <w:rFonts w:ascii="Times New Roman" w:hAnsi="Times New Roman" w:cs="Times New Roman"/>
          <w:b/>
          <w:sz w:val="24"/>
          <w:szCs w:val="24"/>
        </w:rPr>
        <w:lastRenderedPageBreak/>
        <w:t xml:space="preserve">Таблица </w:t>
      </w:r>
      <w:r w:rsidR="000D56DC" w:rsidRPr="00791BAF">
        <w:rPr>
          <w:rFonts w:ascii="Times New Roman" w:hAnsi="Times New Roman" w:cs="Times New Roman"/>
          <w:b/>
          <w:sz w:val="24"/>
          <w:szCs w:val="24"/>
        </w:rPr>
        <w:t>4</w:t>
      </w:r>
      <w:r w:rsidRPr="00791BAF">
        <w:rPr>
          <w:rFonts w:ascii="Times New Roman" w:hAnsi="Times New Roman" w:cs="Times New Roman"/>
          <w:b/>
          <w:sz w:val="24"/>
          <w:szCs w:val="24"/>
        </w:rPr>
        <w:t>.</w:t>
      </w:r>
      <w:r w:rsidR="000D56DC" w:rsidRPr="00791BAF">
        <w:rPr>
          <w:rFonts w:ascii="Times New Roman" w:hAnsi="Times New Roman" w:cs="Times New Roman"/>
          <w:b/>
          <w:sz w:val="24"/>
          <w:szCs w:val="24"/>
        </w:rPr>
        <w:t>5</w:t>
      </w:r>
      <w:r w:rsidRPr="00791BAF">
        <w:rPr>
          <w:rFonts w:ascii="Times New Roman" w:hAnsi="Times New Roman" w:cs="Times New Roman"/>
          <w:b/>
          <w:sz w:val="24"/>
          <w:szCs w:val="24"/>
        </w:rPr>
        <w:t>.</w:t>
      </w:r>
      <w:r w:rsidR="000D56DC" w:rsidRPr="00791BAF">
        <w:rPr>
          <w:rFonts w:ascii="Times New Roman" w:hAnsi="Times New Roman" w:cs="Times New Roman"/>
          <w:b/>
          <w:sz w:val="24"/>
          <w:szCs w:val="24"/>
        </w:rPr>
        <w:t>1</w:t>
      </w:r>
      <w:r w:rsidRPr="00791BAF">
        <w:rPr>
          <w:rFonts w:ascii="Times New Roman" w:hAnsi="Times New Roman" w:cs="Times New Roman"/>
          <w:b/>
          <w:sz w:val="24"/>
          <w:szCs w:val="24"/>
        </w:rPr>
        <w:t>.</w:t>
      </w:r>
      <w:r w:rsidR="000D56DC" w:rsidRPr="00791BAF">
        <w:rPr>
          <w:rFonts w:ascii="Times New Roman" w:hAnsi="Times New Roman" w:cs="Times New Roman"/>
          <w:b/>
          <w:sz w:val="24"/>
          <w:szCs w:val="24"/>
        </w:rPr>
        <w:t xml:space="preserve"> </w:t>
      </w:r>
      <w:r w:rsidR="00791BAF" w:rsidRPr="00791BAF">
        <w:rPr>
          <w:rFonts w:ascii="Times New Roman" w:hAnsi="Times New Roman" w:cs="Times New Roman"/>
          <w:b/>
          <w:sz w:val="24"/>
          <w:szCs w:val="24"/>
        </w:rPr>
        <w:t>Ведущие п</w:t>
      </w:r>
      <w:r w:rsidRPr="00791BAF">
        <w:rPr>
          <w:rFonts w:ascii="Times New Roman" w:hAnsi="Times New Roman" w:cs="Times New Roman"/>
          <w:b/>
          <w:sz w:val="24"/>
          <w:szCs w:val="24"/>
        </w:rPr>
        <w:t>редприятия МО</w:t>
      </w:r>
      <w:r w:rsidR="00791BAF" w:rsidRPr="00791BAF">
        <w:rPr>
          <w:rFonts w:ascii="Times New Roman" w:hAnsi="Times New Roman" w:cs="Times New Roman"/>
          <w:b/>
          <w:sz w:val="24"/>
          <w:szCs w:val="24"/>
        </w:rPr>
        <w:t xml:space="preserve"> г. Шиханы</w:t>
      </w:r>
    </w:p>
    <w:tbl>
      <w:tblPr>
        <w:tblW w:w="10163" w:type="dxa"/>
        <w:jc w:val="center"/>
        <w:tblLayout w:type="fixed"/>
        <w:tblLook w:val="0000" w:firstRow="0" w:lastRow="0" w:firstColumn="0" w:lastColumn="0" w:noHBand="0" w:noVBand="0"/>
      </w:tblPr>
      <w:tblGrid>
        <w:gridCol w:w="972"/>
        <w:gridCol w:w="5124"/>
        <w:gridCol w:w="4067"/>
      </w:tblGrid>
      <w:tr w:rsidR="004E15DE" w:rsidRPr="00CC46B6" w:rsidTr="00A8433F">
        <w:trPr>
          <w:trHeight w:val="729"/>
          <w:tblHeader/>
          <w:jc w:val="center"/>
        </w:trPr>
        <w:tc>
          <w:tcPr>
            <w:tcW w:w="972"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5DE" w:rsidRPr="00A8433F" w:rsidRDefault="004E15DE" w:rsidP="006000B0">
            <w:pPr>
              <w:snapToGrid w:val="0"/>
              <w:spacing w:after="0" w:line="240" w:lineRule="auto"/>
              <w:jc w:val="center"/>
              <w:rPr>
                <w:rFonts w:ascii="Times New Roman" w:hAnsi="Times New Roman" w:cs="Times New Roman"/>
                <w:b/>
                <w:bCs/>
                <w:sz w:val="24"/>
                <w:szCs w:val="24"/>
              </w:rPr>
            </w:pPr>
            <w:r w:rsidRPr="00A8433F">
              <w:rPr>
                <w:rFonts w:ascii="Times New Roman" w:hAnsi="Times New Roman" w:cs="Times New Roman"/>
                <w:b/>
                <w:bCs/>
                <w:sz w:val="24"/>
                <w:szCs w:val="24"/>
              </w:rPr>
              <w:t>№</w:t>
            </w:r>
          </w:p>
          <w:p w:rsidR="004E15DE" w:rsidRPr="00A8433F" w:rsidRDefault="000D56DC" w:rsidP="006000B0">
            <w:pPr>
              <w:snapToGrid w:val="0"/>
              <w:spacing w:after="0" w:line="240" w:lineRule="auto"/>
              <w:jc w:val="center"/>
              <w:rPr>
                <w:rFonts w:ascii="Times New Roman" w:hAnsi="Times New Roman" w:cs="Times New Roman"/>
                <w:b/>
                <w:bCs/>
                <w:sz w:val="24"/>
                <w:szCs w:val="24"/>
              </w:rPr>
            </w:pPr>
            <w:r w:rsidRPr="00A8433F">
              <w:rPr>
                <w:rFonts w:ascii="Times New Roman" w:hAnsi="Times New Roman" w:cs="Times New Roman"/>
                <w:b/>
                <w:bCs/>
                <w:sz w:val="24"/>
                <w:szCs w:val="24"/>
              </w:rPr>
              <w:t>п/п</w:t>
            </w:r>
          </w:p>
        </w:tc>
        <w:tc>
          <w:tcPr>
            <w:tcW w:w="5124" w:type="dxa"/>
            <w:tcBorders>
              <w:top w:val="single" w:sz="4" w:space="0" w:color="auto"/>
              <w:left w:val="single" w:sz="4" w:space="0" w:color="auto"/>
              <w:bottom w:val="single" w:sz="8" w:space="0" w:color="000000"/>
              <w:right w:val="single" w:sz="4" w:space="0" w:color="auto"/>
            </w:tcBorders>
            <w:shd w:val="clear" w:color="auto" w:fill="FFFFFF"/>
            <w:vAlign w:val="center"/>
          </w:tcPr>
          <w:p w:rsidR="004E15DE" w:rsidRPr="00A8433F" w:rsidRDefault="004E15DE" w:rsidP="006000B0">
            <w:pPr>
              <w:snapToGrid w:val="0"/>
              <w:spacing w:after="0" w:line="240" w:lineRule="auto"/>
              <w:jc w:val="center"/>
              <w:rPr>
                <w:rFonts w:ascii="Times New Roman" w:hAnsi="Times New Roman" w:cs="Times New Roman"/>
                <w:b/>
                <w:sz w:val="24"/>
                <w:szCs w:val="24"/>
              </w:rPr>
            </w:pPr>
            <w:r w:rsidRPr="00A8433F">
              <w:rPr>
                <w:rFonts w:ascii="Times New Roman" w:hAnsi="Times New Roman" w:cs="Times New Roman"/>
                <w:b/>
                <w:sz w:val="24"/>
                <w:szCs w:val="24"/>
              </w:rPr>
              <w:t>Наименование предприятий</w:t>
            </w:r>
          </w:p>
        </w:tc>
        <w:tc>
          <w:tcPr>
            <w:tcW w:w="4067" w:type="dxa"/>
            <w:tcBorders>
              <w:top w:val="single" w:sz="4" w:space="0" w:color="auto"/>
              <w:left w:val="single" w:sz="4" w:space="0" w:color="auto"/>
              <w:bottom w:val="single" w:sz="8" w:space="0" w:color="000000"/>
              <w:right w:val="single" w:sz="4" w:space="0" w:color="auto"/>
            </w:tcBorders>
            <w:shd w:val="clear" w:color="auto" w:fill="FFFFFF"/>
            <w:vAlign w:val="center"/>
          </w:tcPr>
          <w:p w:rsidR="004E15DE" w:rsidRPr="00A8433F" w:rsidRDefault="004E15DE" w:rsidP="006000B0">
            <w:pPr>
              <w:snapToGrid w:val="0"/>
              <w:spacing w:after="0" w:line="240" w:lineRule="auto"/>
              <w:jc w:val="center"/>
              <w:rPr>
                <w:rFonts w:ascii="Times New Roman" w:hAnsi="Times New Roman" w:cs="Times New Roman"/>
                <w:b/>
                <w:sz w:val="24"/>
                <w:szCs w:val="24"/>
              </w:rPr>
            </w:pPr>
            <w:r w:rsidRPr="00A8433F">
              <w:rPr>
                <w:rFonts w:ascii="Times New Roman" w:hAnsi="Times New Roman" w:cs="Times New Roman"/>
                <w:b/>
                <w:sz w:val="24"/>
                <w:szCs w:val="24"/>
              </w:rPr>
              <w:t>Адрес</w:t>
            </w:r>
          </w:p>
        </w:tc>
      </w:tr>
      <w:tr w:rsidR="00791BAF" w:rsidRPr="00CC46B6" w:rsidTr="00A8433F">
        <w:trPr>
          <w:trHeight w:val="453"/>
          <w:jc w:val="center"/>
        </w:trPr>
        <w:tc>
          <w:tcPr>
            <w:tcW w:w="972" w:type="dxa"/>
            <w:tcBorders>
              <w:top w:val="single" w:sz="4" w:space="0" w:color="000000"/>
              <w:left w:val="single" w:sz="4" w:space="0" w:color="000000"/>
              <w:bottom w:val="single" w:sz="4" w:space="0" w:color="000000"/>
              <w:right w:val="single" w:sz="4" w:space="0" w:color="auto"/>
            </w:tcBorders>
            <w:vAlign w:val="center"/>
          </w:tcPr>
          <w:p w:rsidR="00791BAF" w:rsidRPr="00A8433F" w:rsidRDefault="006000B0" w:rsidP="006000B0">
            <w:pPr>
              <w:suppressAutoHyphens/>
              <w:snapToGrid w:val="0"/>
              <w:spacing w:after="0" w:line="240" w:lineRule="auto"/>
              <w:jc w:val="center"/>
              <w:rPr>
                <w:rFonts w:ascii="Times New Roman" w:hAnsi="Times New Roman" w:cs="Times New Roman"/>
                <w:b/>
                <w:sz w:val="24"/>
                <w:szCs w:val="24"/>
              </w:rPr>
            </w:pPr>
            <w:r w:rsidRPr="00A8433F">
              <w:rPr>
                <w:rFonts w:ascii="Times New Roman" w:hAnsi="Times New Roman" w:cs="Times New Roman"/>
                <w:b/>
                <w:sz w:val="24"/>
                <w:szCs w:val="24"/>
              </w:rPr>
              <w:t>1</w:t>
            </w:r>
          </w:p>
        </w:tc>
        <w:tc>
          <w:tcPr>
            <w:tcW w:w="5124" w:type="dxa"/>
            <w:tcBorders>
              <w:top w:val="single" w:sz="4" w:space="0" w:color="000000"/>
              <w:left w:val="single" w:sz="4" w:space="0" w:color="auto"/>
              <w:bottom w:val="single" w:sz="4" w:space="0" w:color="000000"/>
              <w:right w:val="single" w:sz="4" w:space="0" w:color="auto"/>
            </w:tcBorders>
            <w:vAlign w:val="center"/>
          </w:tcPr>
          <w:p w:rsidR="00791BAF" w:rsidRPr="00A8433F" w:rsidRDefault="00791BAF" w:rsidP="005B2B3F">
            <w:pPr>
              <w:spacing w:after="0" w:line="240" w:lineRule="auto"/>
              <w:rPr>
                <w:rFonts w:ascii="Times New Roman" w:hAnsi="Times New Roman" w:cs="Times New Roman"/>
                <w:sz w:val="24"/>
                <w:szCs w:val="24"/>
              </w:rPr>
            </w:pPr>
            <w:r w:rsidRPr="00A8433F">
              <w:rPr>
                <w:rFonts w:ascii="Times New Roman" w:hAnsi="Times New Roman" w:cs="Times New Roman"/>
                <w:sz w:val="24"/>
                <w:szCs w:val="24"/>
              </w:rPr>
              <w:t>ФГУП «ГосНИИОХТ» «Шиханы»</w:t>
            </w:r>
          </w:p>
        </w:tc>
        <w:tc>
          <w:tcPr>
            <w:tcW w:w="4067" w:type="dxa"/>
            <w:tcBorders>
              <w:top w:val="single" w:sz="4" w:space="0" w:color="000000"/>
              <w:left w:val="single" w:sz="4" w:space="0" w:color="auto"/>
              <w:bottom w:val="single" w:sz="4" w:space="0" w:color="000000"/>
              <w:right w:val="single" w:sz="4" w:space="0" w:color="auto"/>
            </w:tcBorders>
            <w:vAlign w:val="center"/>
          </w:tcPr>
          <w:p w:rsidR="00791BAF" w:rsidRPr="00A8433F" w:rsidRDefault="00791BAF" w:rsidP="005B2B3F">
            <w:pPr>
              <w:spacing w:after="0" w:line="240" w:lineRule="auto"/>
              <w:rPr>
                <w:rFonts w:ascii="Times New Roman" w:hAnsi="Times New Roman" w:cs="Times New Roman"/>
                <w:sz w:val="24"/>
                <w:szCs w:val="24"/>
              </w:rPr>
            </w:pPr>
            <w:r w:rsidRPr="00A8433F">
              <w:rPr>
                <w:rFonts w:ascii="Times New Roman" w:hAnsi="Times New Roman" w:cs="Times New Roman"/>
                <w:sz w:val="24"/>
                <w:szCs w:val="24"/>
              </w:rPr>
              <w:t>г. Шиханы Саратовской области</w:t>
            </w:r>
          </w:p>
        </w:tc>
      </w:tr>
      <w:tr w:rsidR="00791BAF" w:rsidRPr="00791BAF" w:rsidTr="00A8433F">
        <w:trPr>
          <w:trHeight w:val="304"/>
          <w:jc w:val="center"/>
        </w:trPr>
        <w:tc>
          <w:tcPr>
            <w:tcW w:w="972" w:type="dxa"/>
            <w:tcBorders>
              <w:top w:val="single" w:sz="4" w:space="0" w:color="000000"/>
              <w:left w:val="single" w:sz="4" w:space="0" w:color="000000"/>
              <w:bottom w:val="single" w:sz="4" w:space="0" w:color="000000"/>
              <w:right w:val="single" w:sz="4" w:space="0" w:color="auto"/>
            </w:tcBorders>
            <w:vAlign w:val="center"/>
          </w:tcPr>
          <w:p w:rsidR="00791BAF" w:rsidRPr="00A8433F" w:rsidRDefault="006000B0" w:rsidP="006000B0">
            <w:pPr>
              <w:suppressAutoHyphens/>
              <w:snapToGrid w:val="0"/>
              <w:spacing w:after="0" w:line="240" w:lineRule="auto"/>
              <w:jc w:val="center"/>
              <w:rPr>
                <w:rFonts w:ascii="Times New Roman" w:hAnsi="Times New Roman" w:cs="Times New Roman"/>
                <w:b/>
                <w:sz w:val="24"/>
                <w:szCs w:val="24"/>
              </w:rPr>
            </w:pPr>
            <w:r w:rsidRPr="00A8433F">
              <w:rPr>
                <w:rFonts w:ascii="Times New Roman" w:hAnsi="Times New Roman" w:cs="Times New Roman"/>
                <w:b/>
                <w:sz w:val="24"/>
                <w:szCs w:val="24"/>
              </w:rPr>
              <w:t>2</w:t>
            </w:r>
          </w:p>
        </w:tc>
        <w:tc>
          <w:tcPr>
            <w:tcW w:w="5124" w:type="dxa"/>
            <w:tcBorders>
              <w:top w:val="single" w:sz="4" w:space="0" w:color="000000"/>
              <w:left w:val="single" w:sz="4" w:space="0" w:color="auto"/>
              <w:bottom w:val="single" w:sz="4" w:space="0" w:color="000000"/>
              <w:right w:val="single" w:sz="4" w:space="0" w:color="auto"/>
            </w:tcBorders>
            <w:vAlign w:val="center"/>
          </w:tcPr>
          <w:p w:rsidR="00791BAF" w:rsidRPr="00A8433F" w:rsidRDefault="00791BAF" w:rsidP="005B2B3F">
            <w:pPr>
              <w:spacing w:after="0" w:line="240" w:lineRule="auto"/>
              <w:rPr>
                <w:rFonts w:ascii="Times New Roman" w:hAnsi="Times New Roman" w:cs="Times New Roman"/>
                <w:sz w:val="24"/>
                <w:szCs w:val="24"/>
              </w:rPr>
            </w:pPr>
            <w:r w:rsidRPr="00A8433F">
              <w:rPr>
                <w:rFonts w:ascii="Times New Roman" w:hAnsi="Times New Roman" w:cs="Times New Roman"/>
                <w:sz w:val="24"/>
                <w:szCs w:val="24"/>
              </w:rPr>
              <w:t>ООО «Группа Фокина»</w:t>
            </w:r>
          </w:p>
        </w:tc>
        <w:tc>
          <w:tcPr>
            <w:tcW w:w="4067" w:type="dxa"/>
            <w:tcBorders>
              <w:top w:val="single" w:sz="4" w:space="0" w:color="000000"/>
              <w:left w:val="single" w:sz="4" w:space="0" w:color="auto"/>
              <w:bottom w:val="single" w:sz="4" w:space="0" w:color="000000"/>
              <w:right w:val="single" w:sz="4" w:space="0" w:color="auto"/>
            </w:tcBorders>
            <w:vAlign w:val="center"/>
          </w:tcPr>
          <w:p w:rsidR="00791BAF" w:rsidRPr="00A8433F" w:rsidRDefault="00791BAF" w:rsidP="005B2B3F">
            <w:pPr>
              <w:spacing w:after="0" w:line="240" w:lineRule="auto"/>
              <w:rPr>
                <w:rFonts w:ascii="Times New Roman" w:hAnsi="Times New Roman" w:cs="Times New Roman"/>
                <w:sz w:val="24"/>
                <w:szCs w:val="24"/>
              </w:rPr>
            </w:pPr>
            <w:r w:rsidRPr="00A8433F">
              <w:rPr>
                <w:rFonts w:ascii="Times New Roman" w:hAnsi="Times New Roman" w:cs="Times New Roman"/>
                <w:sz w:val="24"/>
                <w:szCs w:val="24"/>
              </w:rPr>
              <w:t>г. Шиханы, ул.</w:t>
            </w:r>
            <w:r w:rsidR="007C2CB5" w:rsidRPr="00A8433F">
              <w:rPr>
                <w:rFonts w:ascii="Times New Roman" w:hAnsi="Times New Roman" w:cs="Times New Roman"/>
                <w:sz w:val="24"/>
                <w:szCs w:val="24"/>
              </w:rPr>
              <w:t xml:space="preserve"> </w:t>
            </w:r>
            <w:r w:rsidRPr="00A8433F">
              <w:rPr>
                <w:rFonts w:ascii="Times New Roman" w:hAnsi="Times New Roman" w:cs="Times New Roman"/>
                <w:sz w:val="24"/>
                <w:szCs w:val="24"/>
              </w:rPr>
              <w:t xml:space="preserve">Полещикова, </w:t>
            </w:r>
            <w:r w:rsidR="00A8433F" w:rsidRPr="00A8433F">
              <w:rPr>
                <w:rFonts w:ascii="Times New Roman" w:hAnsi="Times New Roman" w:cs="Times New Roman"/>
                <w:sz w:val="24"/>
                <w:szCs w:val="24"/>
              </w:rPr>
              <w:t xml:space="preserve">д. </w:t>
            </w:r>
            <w:r w:rsidRPr="00A8433F">
              <w:rPr>
                <w:rFonts w:ascii="Times New Roman" w:hAnsi="Times New Roman" w:cs="Times New Roman"/>
                <w:sz w:val="24"/>
                <w:szCs w:val="24"/>
              </w:rPr>
              <w:t>29; ул. Краснопартизанская,</w:t>
            </w:r>
            <w:r w:rsidR="00A8433F" w:rsidRPr="00A8433F">
              <w:rPr>
                <w:rFonts w:ascii="Times New Roman" w:hAnsi="Times New Roman" w:cs="Times New Roman"/>
                <w:sz w:val="24"/>
                <w:szCs w:val="24"/>
              </w:rPr>
              <w:t xml:space="preserve"> д. </w:t>
            </w:r>
            <w:r w:rsidRPr="00A8433F">
              <w:rPr>
                <w:rFonts w:ascii="Times New Roman" w:hAnsi="Times New Roman" w:cs="Times New Roman"/>
                <w:sz w:val="24"/>
                <w:szCs w:val="24"/>
              </w:rPr>
              <w:t>9</w:t>
            </w:r>
          </w:p>
        </w:tc>
      </w:tr>
    </w:tbl>
    <w:p w:rsidR="004E15DE" w:rsidRPr="00791BAF" w:rsidRDefault="004E15DE" w:rsidP="007C2CB5">
      <w:pPr>
        <w:spacing w:after="0" w:line="300" w:lineRule="auto"/>
        <w:ind w:firstLine="567"/>
        <w:jc w:val="both"/>
        <w:rPr>
          <w:rFonts w:ascii="Times New Roman" w:hAnsi="Times New Roman" w:cs="Times New Roman"/>
          <w:sz w:val="26"/>
          <w:szCs w:val="26"/>
        </w:rPr>
      </w:pPr>
    </w:p>
    <w:p w:rsidR="001F4216" w:rsidRDefault="001F4216" w:rsidP="007C2CB5">
      <w:pPr>
        <w:spacing w:after="0" w:line="300" w:lineRule="auto"/>
        <w:ind w:firstLine="567"/>
        <w:jc w:val="both"/>
        <w:rPr>
          <w:rFonts w:ascii="Times New Roman" w:hAnsi="Times New Roman" w:cs="Times New Roman"/>
          <w:sz w:val="28"/>
          <w:szCs w:val="28"/>
        </w:rPr>
      </w:pPr>
      <w:r w:rsidRPr="001F4216">
        <w:rPr>
          <w:rFonts w:ascii="Times New Roman" w:hAnsi="Times New Roman" w:cs="Times New Roman"/>
          <w:sz w:val="28"/>
          <w:szCs w:val="28"/>
        </w:rPr>
        <w:t xml:space="preserve">Приоритетами промышленного производства является развитие химической промышленности, что обусловлено основным градообразующим фактором – нахождение в составе </w:t>
      </w:r>
      <w:r w:rsidR="006B09D3">
        <w:rPr>
          <w:rFonts w:ascii="Times New Roman" w:hAnsi="Times New Roman" w:cs="Times New Roman"/>
          <w:sz w:val="28"/>
          <w:szCs w:val="28"/>
        </w:rPr>
        <w:t>МО г.</w:t>
      </w:r>
      <w:r w:rsidRPr="001F4216">
        <w:rPr>
          <w:rFonts w:ascii="Times New Roman" w:hAnsi="Times New Roman" w:cs="Times New Roman"/>
          <w:sz w:val="28"/>
          <w:szCs w:val="28"/>
        </w:rPr>
        <w:t xml:space="preserve"> Шиханы ФГУП «ГНИИОХТ» «Шиханы».</w:t>
      </w:r>
    </w:p>
    <w:p w:rsidR="004E15DE" w:rsidRPr="00520CD1" w:rsidRDefault="004E15DE" w:rsidP="00A8433F">
      <w:pPr>
        <w:spacing w:after="0" w:line="240" w:lineRule="auto"/>
        <w:ind w:firstLine="709"/>
        <w:jc w:val="both"/>
        <w:rPr>
          <w:rFonts w:ascii="Times New Roman" w:hAnsi="Times New Roman" w:cs="Times New Roman"/>
          <w:b/>
          <w:sz w:val="24"/>
          <w:szCs w:val="26"/>
        </w:rPr>
      </w:pPr>
      <w:r w:rsidRPr="00520CD1">
        <w:rPr>
          <w:rFonts w:ascii="Times New Roman" w:hAnsi="Times New Roman" w:cs="Times New Roman"/>
          <w:b/>
          <w:sz w:val="24"/>
          <w:szCs w:val="26"/>
        </w:rPr>
        <w:t xml:space="preserve">Таблица </w:t>
      </w:r>
      <w:r w:rsidR="000D56DC" w:rsidRPr="00520CD1">
        <w:rPr>
          <w:rFonts w:ascii="Times New Roman" w:hAnsi="Times New Roman" w:cs="Times New Roman"/>
          <w:b/>
          <w:sz w:val="24"/>
          <w:szCs w:val="26"/>
        </w:rPr>
        <w:t>4</w:t>
      </w:r>
      <w:r w:rsidRPr="00520CD1">
        <w:rPr>
          <w:rFonts w:ascii="Times New Roman" w:hAnsi="Times New Roman" w:cs="Times New Roman"/>
          <w:b/>
          <w:sz w:val="24"/>
          <w:szCs w:val="26"/>
        </w:rPr>
        <w:t>.</w:t>
      </w:r>
      <w:r w:rsidR="000D56DC" w:rsidRPr="00520CD1">
        <w:rPr>
          <w:rFonts w:ascii="Times New Roman" w:hAnsi="Times New Roman" w:cs="Times New Roman"/>
          <w:b/>
          <w:sz w:val="24"/>
          <w:szCs w:val="26"/>
        </w:rPr>
        <w:t>5</w:t>
      </w:r>
      <w:r w:rsidRPr="00520CD1">
        <w:rPr>
          <w:rFonts w:ascii="Times New Roman" w:hAnsi="Times New Roman" w:cs="Times New Roman"/>
          <w:b/>
          <w:sz w:val="24"/>
          <w:szCs w:val="26"/>
        </w:rPr>
        <w:t>.</w:t>
      </w:r>
      <w:r w:rsidR="000D56DC" w:rsidRPr="00520CD1">
        <w:rPr>
          <w:rFonts w:ascii="Times New Roman" w:hAnsi="Times New Roman" w:cs="Times New Roman"/>
          <w:b/>
          <w:sz w:val="24"/>
          <w:szCs w:val="26"/>
        </w:rPr>
        <w:t>2</w:t>
      </w:r>
      <w:r w:rsidRPr="00520CD1">
        <w:rPr>
          <w:rFonts w:ascii="Times New Roman" w:hAnsi="Times New Roman" w:cs="Times New Roman"/>
          <w:b/>
          <w:sz w:val="24"/>
          <w:szCs w:val="26"/>
        </w:rPr>
        <w:t>.</w:t>
      </w:r>
      <w:r w:rsidR="00CB497F" w:rsidRPr="00520CD1">
        <w:rPr>
          <w:rFonts w:ascii="Times New Roman" w:hAnsi="Times New Roman" w:cs="Times New Roman"/>
          <w:b/>
          <w:sz w:val="24"/>
          <w:szCs w:val="26"/>
        </w:rPr>
        <w:t xml:space="preserve"> </w:t>
      </w:r>
      <w:r w:rsidR="00520CD1" w:rsidRPr="00520CD1">
        <w:rPr>
          <w:rFonts w:ascii="Times New Roman" w:hAnsi="Times New Roman" w:cs="Times New Roman"/>
          <w:b/>
          <w:sz w:val="24"/>
          <w:szCs w:val="26"/>
        </w:rPr>
        <w:t xml:space="preserve">Строительные, транспортировочные и </w:t>
      </w:r>
      <w:r w:rsidR="004D1558" w:rsidRPr="00520CD1">
        <w:rPr>
          <w:rFonts w:ascii="Times New Roman" w:hAnsi="Times New Roman" w:cs="Times New Roman"/>
          <w:b/>
          <w:sz w:val="24"/>
          <w:szCs w:val="26"/>
        </w:rPr>
        <w:t>распределительные предприятия</w:t>
      </w:r>
      <w:r w:rsidRPr="00520CD1">
        <w:rPr>
          <w:rFonts w:ascii="Times New Roman" w:hAnsi="Times New Roman" w:cs="Times New Roman"/>
          <w:b/>
          <w:sz w:val="24"/>
          <w:szCs w:val="26"/>
        </w:rPr>
        <w:t>, организации</w:t>
      </w:r>
      <w:r w:rsidR="004A3DC7" w:rsidRPr="00520CD1">
        <w:rPr>
          <w:rFonts w:ascii="Times New Roman" w:hAnsi="Times New Roman" w:cs="Times New Roman"/>
          <w:b/>
          <w:sz w:val="24"/>
          <w:szCs w:val="26"/>
        </w:rPr>
        <w:t>,</w:t>
      </w:r>
      <w:r w:rsidRPr="00520CD1">
        <w:rPr>
          <w:rFonts w:ascii="Times New Roman" w:hAnsi="Times New Roman" w:cs="Times New Roman"/>
          <w:b/>
          <w:sz w:val="24"/>
          <w:szCs w:val="26"/>
        </w:rPr>
        <w:t xml:space="preserve"> занятые производством и переработкой, транспортировкой промышленной продукции в МО</w:t>
      </w:r>
    </w:p>
    <w:tbl>
      <w:tblPr>
        <w:tblW w:w="10162" w:type="dxa"/>
        <w:jc w:val="center"/>
        <w:tblLayout w:type="fixed"/>
        <w:tblLook w:val="0000" w:firstRow="0" w:lastRow="0" w:firstColumn="0" w:lastColumn="0" w:noHBand="0" w:noVBand="0"/>
      </w:tblPr>
      <w:tblGrid>
        <w:gridCol w:w="830"/>
        <w:gridCol w:w="5278"/>
        <w:gridCol w:w="4054"/>
      </w:tblGrid>
      <w:tr w:rsidR="00766198" w:rsidRPr="00CC46B6" w:rsidTr="00CC46B6">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CC46B6" w:rsidRDefault="00766198" w:rsidP="00A8433F">
            <w:pPr>
              <w:snapToGrid w:val="0"/>
              <w:spacing w:after="0" w:line="240" w:lineRule="auto"/>
              <w:jc w:val="center"/>
              <w:rPr>
                <w:rFonts w:ascii="Times New Roman" w:hAnsi="Times New Roman" w:cs="Times New Roman"/>
                <w:b/>
                <w:bCs/>
                <w:sz w:val="24"/>
                <w:szCs w:val="24"/>
              </w:rPr>
            </w:pPr>
            <w:r w:rsidRPr="00CC46B6">
              <w:rPr>
                <w:rFonts w:ascii="Times New Roman" w:hAnsi="Times New Roman" w:cs="Times New Roman"/>
                <w:b/>
                <w:bCs/>
                <w:sz w:val="24"/>
                <w:szCs w:val="24"/>
              </w:rPr>
              <w:t>№</w:t>
            </w:r>
          </w:p>
          <w:p w:rsidR="00766198" w:rsidRPr="00CC46B6" w:rsidRDefault="00766198" w:rsidP="00A8433F">
            <w:pPr>
              <w:snapToGrid w:val="0"/>
              <w:spacing w:after="0" w:line="240" w:lineRule="auto"/>
              <w:jc w:val="center"/>
              <w:rPr>
                <w:rFonts w:ascii="Times New Roman" w:hAnsi="Times New Roman" w:cs="Times New Roman"/>
                <w:b/>
                <w:bCs/>
                <w:sz w:val="24"/>
                <w:szCs w:val="24"/>
              </w:rPr>
            </w:pPr>
            <w:r w:rsidRPr="00CC46B6">
              <w:rPr>
                <w:rFonts w:ascii="Times New Roman" w:hAnsi="Times New Roman" w:cs="Times New Roman"/>
                <w:b/>
                <w:bCs/>
                <w:sz w:val="24"/>
                <w:szCs w:val="24"/>
              </w:rPr>
              <w:t>п/п</w:t>
            </w: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6F3554" w:rsidRDefault="00766198" w:rsidP="00CC46B6">
            <w:pPr>
              <w:snapToGrid w:val="0"/>
              <w:spacing w:after="0" w:line="240" w:lineRule="auto"/>
              <w:rPr>
                <w:rFonts w:ascii="Times New Roman" w:hAnsi="Times New Roman" w:cs="Times New Roman"/>
                <w:b/>
                <w:sz w:val="24"/>
                <w:szCs w:val="24"/>
              </w:rPr>
            </w:pPr>
            <w:r w:rsidRPr="006F3554">
              <w:rPr>
                <w:rFonts w:ascii="Times New Roman" w:hAnsi="Times New Roman" w:cs="Times New Roman"/>
                <w:b/>
                <w:sz w:val="24"/>
                <w:szCs w:val="24"/>
              </w:rPr>
              <w:t>Наименование предприятий</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6F3554" w:rsidRDefault="00766198" w:rsidP="00CC46B6">
            <w:pPr>
              <w:snapToGrid w:val="0"/>
              <w:spacing w:after="0" w:line="240" w:lineRule="auto"/>
              <w:rPr>
                <w:rFonts w:ascii="Times New Roman" w:hAnsi="Times New Roman" w:cs="Times New Roman"/>
                <w:b/>
                <w:sz w:val="24"/>
                <w:szCs w:val="24"/>
              </w:rPr>
            </w:pPr>
            <w:r w:rsidRPr="006F3554">
              <w:rPr>
                <w:rFonts w:ascii="Times New Roman" w:hAnsi="Times New Roman" w:cs="Times New Roman"/>
                <w:b/>
                <w:sz w:val="24"/>
                <w:szCs w:val="24"/>
              </w:rPr>
              <w:t>Адрес</w:t>
            </w:r>
          </w:p>
        </w:tc>
      </w:tr>
      <w:tr w:rsidR="00766198" w:rsidRPr="00CC46B6" w:rsidTr="00CC46B6">
        <w:trPr>
          <w:trHeight w:val="433"/>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CC46B6" w:rsidRDefault="00A8433F" w:rsidP="00A8433F">
            <w:pPr>
              <w:suppressAutoHyphens/>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6F3554" w:rsidRDefault="00520CD1" w:rsidP="00CC46B6">
            <w:pPr>
              <w:snapToGrid w:val="0"/>
              <w:spacing w:after="0" w:line="240" w:lineRule="auto"/>
              <w:rPr>
                <w:rFonts w:ascii="Times New Roman" w:hAnsi="Times New Roman" w:cs="Times New Roman"/>
                <w:sz w:val="24"/>
                <w:szCs w:val="24"/>
              </w:rPr>
            </w:pPr>
            <w:r w:rsidRPr="006F3554">
              <w:rPr>
                <w:rFonts w:ascii="Times New Roman" w:hAnsi="Times New Roman" w:cs="Times New Roman"/>
                <w:sz w:val="24"/>
                <w:szCs w:val="24"/>
              </w:rPr>
              <w:t>ООО «Югтрансгаз»</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6F3554" w:rsidRDefault="00CC46B6" w:rsidP="00CC46B6">
            <w:pPr>
              <w:snapToGrid w:val="0"/>
              <w:spacing w:after="0" w:line="240" w:lineRule="auto"/>
              <w:rPr>
                <w:rFonts w:ascii="Times New Roman" w:hAnsi="Times New Roman" w:cs="Times New Roman"/>
                <w:sz w:val="24"/>
                <w:szCs w:val="24"/>
              </w:rPr>
            </w:pPr>
            <w:r w:rsidRPr="006F3554">
              <w:rPr>
                <w:rFonts w:ascii="Times New Roman" w:hAnsi="Times New Roman" w:cs="Times New Roman"/>
                <w:sz w:val="24"/>
                <w:szCs w:val="24"/>
              </w:rPr>
              <w:t>г. Шиханы, ул. Лесная, д. 1</w:t>
            </w:r>
          </w:p>
        </w:tc>
      </w:tr>
      <w:tr w:rsidR="00766198" w:rsidRPr="00CC46B6" w:rsidTr="00CC46B6">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CC46B6" w:rsidRDefault="00A8433F" w:rsidP="00A8433F">
            <w:pPr>
              <w:suppressAutoHyphens/>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6F3554" w:rsidRDefault="00520CD1" w:rsidP="00CC46B6">
            <w:pPr>
              <w:snapToGrid w:val="0"/>
              <w:spacing w:after="0" w:line="240" w:lineRule="auto"/>
              <w:rPr>
                <w:rFonts w:ascii="Times New Roman" w:hAnsi="Times New Roman" w:cs="Times New Roman"/>
                <w:sz w:val="24"/>
                <w:szCs w:val="24"/>
              </w:rPr>
            </w:pPr>
            <w:r w:rsidRPr="006F3554">
              <w:rPr>
                <w:rFonts w:ascii="Times New Roman" w:hAnsi="Times New Roman" w:cs="Times New Roman"/>
                <w:sz w:val="24"/>
                <w:szCs w:val="24"/>
              </w:rPr>
              <w:t>ООО «Шиханыгоргаз»</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6F3554" w:rsidRDefault="00215D53" w:rsidP="00CC46B6">
            <w:pPr>
              <w:snapToGrid w:val="0"/>
              <w:spacing w:after="0" w:line="240" w:lineRule="auto"/>
              <w:rPr>
                <w:rFonts w:ascii="Times New Roman" w:hAnsi="Times New Roman" w:cs="Times New Roman"/>
                <w:sz w:val="24"/>
                <w:szCs w:val="24"/>
              </w:rPr>
            </w:pPr>
            <w:r w:rsidRPr="006F3554">
              <w:rPr>
                <w:rFonts w:ascii="Times New Roman" w:hAnsi="Times New Roman" w:cs="Times New Roman"/>
                <w:color w:val="202124"/>
                <w:sz w:val="24"/>
                <w:szCs w:val="24"/>
                <w:shd w:val="clear" w:color="auto" w:fill="FFFFFF"/>
              </w:rPr>
              <w:t>г. Шиханы, ул. Полещикова, д. 14</w:t>
            </w:r>
          </w:p>
        </w:tc>
      </w:tr>
    </w:tbl>
    <w:p w:rsidR="004E15DE" w:rsidRDefault="004E15DE" w:rsidP="001F4216">
      <w:pPr>
        <w:pStyle w:val="ae"/>
        <w:tabs>
          <w:tab w:val="left" w:pos="993"/>
        </w:tabs>
        <w:spacing w:after="0" w:line="300" w:lineRule="auto"/>
        <w:ind w:firstLine="0"/>
        <w:jc w:val="both"/>
        <w:rPr>
          <w:rFonts w:ascii="Times New Roman" w:hAnsi="Times New Roman" w:cs="Times New Roman"/>
          <w:sz w:val="28"/>
          <w:szCs w:val="26"/>
        </w:rPr>
      </w:pPr>
    </w:p>
    <w:p w:rsidR="001F4216" w:rsidRPr="001F4216" w:rsidRDefault="001F4216" w:rsidP="001F4216">
      <w:pPr>
        <w:pStyle w:val="ae"/>
        <w:tabs>
          <w:tab w:val="left" w:pos="993"/>
        </w:tabs>
        <w:spacing w:after="0" w:line="300" w:lineRule="auto"/>
        <w:jc w:val="both"/>
        <w:rPr>
          <w:rFonts w:ascii="Times New Roman" w:hAnsi="Times New Roman" w:cs="Times New Roman"/>
          <w:sz w:val="28"/>
          <w:szCs w:val="26"/>
        </w:rPr>
      </w:pPr>
      <w:r w:rsidRPr="001F4216">
        <w:rPr>
          <w:rFonts w:ascii="Times New Roman" w:hAnsi="Times New Roman" w:cs="Times New Roman"/>
          <w:sz w:val="28"/>
          <w:szCs w:val="26"/>
        </w:rPr>
        <w:t xml:space="preserve">Проведенный анализ производственного сектора экономики </w:t>
      </w:r>
      <w:r>
        <w:rPr>
          <w:rFonts w:ascii="Times New Roman" w:hAnsi="Times New Roman" w:cs="Times New Roman"/>
          <w:sz w:val="28"/>
          <w:szCs w:val="26"/>
        </w:rPr>
        <w:t>г.</w:t>
      </w:r>
      <w:r w:rsidRPr="001F4216">
        <w:rPr>
          <w:rFonts w:ascii="Times New Roman" w:hAnsi="Times New Roman" w:cs="Times New Roman"/>
          <w:sz w:val="28"/>
          <w:szCs w:val="26"/>
        </w:rPr>
        <w:t xml:space="preserve"> Шиханы позволяет сделать следующие выводы:</w:t>
      </w:r>
    </w:p>
    <w:p w:rsidR="001F4216" w:rsidRDefault="001F4216" w:rsidP="001E66C7">
      <w:pPr>
        <w:pStyle w:val="ae"/>
        <w:numPr>
          <w:ilvl w:val="0"/>
          <w:numId w:val="24"/>
        </w:numPr>
        <w:tabs>
          <w:tab w:val="left" w:pos="993"/>
        </w:tabs>
        <w:spacing w:after="0" w:line="300" w:lineRule="auto"/>
        <w:ind w:left="0" w:firstLine="709"/>
        <w:jc w:val="both"/>
        <w:rPr>
          <w:rFonts w:ascii="Times New Roman" w:hAnsi="Times New Roman" w:cs="Times New Roman"/>
          <w:sz w:val="28"/>
          <w:szCs w:val="26"/>
        </w:rPr>
      </w:pPr>
      <w:r w:rsidRPr="001F4216">
        <w:rPr>
          <w:rFonts w:ascii="Times New Roman" w:hAnsi="Times New Roman" w:cs="Times New Roman"/>
          <w:sz w:val="28"/>
          <w:szCs w:val="26"/>
        </w:rPr>
        <w:t>для промышленного производства на современном этапе характерна тенденция незначительного увеличения объемов некоторых видов продукции;</w:t>
      </w:r>
    </w:p>
    <w:p w:rsidR="001F4216" w:rsidRDefault="001F4216" w:rsidP="001E66C7">
      <w:pPr>
        <w:pStyle w:val="ae"/>
        <w:numPr>
          <w:ilvl w:val="0"/>
          <w:numId w:val="24"/>
        </w:numPr>
        <w:tabs>
          <w:tab w:val="left" w:pos="993"/>
        </w:tabs>
        <w:spacing w:after="0" w:line="300" w:lineRule="auto"/>
        <w:ind w:left="0" w:firstLine="709"/>
        <w:jc w:val="both"/>
        <w:rPr>
          <w:rFonts w:ascii="Times New Roman" w:hAnsi="Times New Roman" w:cs="Times New Roman"/>
          <w:sz w:val="28"/>
          <w:szCs w:val="26"/>
        </w:rPr>
      </w:pPr>
      <w:r w:rsidRPr="001F4216">
        <w:rPr>
          <w:rFonts w:ascii="Times New Roman" w:hAnsi="Times New Roman" w:cs="Times New Roman"/>
          <w:sz w:val="28"/>
          <w:szCs w:val="26"/>
        </w:rPr>
        <w:t xml:space="preserve">основными факторами, сдерживающими развитие промышленности, являются: устаревшая технико-технологическая база; дефицит квалифицированных кадров; </w:t>
      </w:r>
      <w:r>
        <w:rPr>
          <w:rFonts w:ascii="Times New Roman" w:hAnsi="Times New Roman" w:cs="Times New Roman"/>
          <w:sz w:val="28"/>
          <w:szCs w:val="26"/>
        </w:rPr>
        <w:t>отсутствие рынка сбыта;</w:t>
      </w:r>
    </w:p>
    <w:p w:rsidR="001F4216" w:rsidRPr="001F4216" w:rsidRDefault="001F4216" w:rsidP="001E66C7">
      <w:pPr>
        <w:pStyle w:val="ae"/>
        <w:numPr>
          <w:ilvl w:val="0"/>
          <w:numId w:val="24"/>
        </w:numPr>
        <w:tabs>
          <w:tab w:val="left" w:pos="993"/>
        </w:tabs>
        <w:spacing w:after="0" w:line="300" w:lineRule="auto"/>
        <w:ind w:left="0" w:firstLine="709"/>
        <w:jc w:val="both"/>
        <w:rPr>
          <w:rFonts w:ascii="Times New Roman" w:hAnsi="Times New Roman" w:cs="Times New Roman"/>
          <w:sz w:val="28"/>
          <w:szCs w:val="26"/>
        </w:rPr>
      </w:pPr>
      <w:r w:rsidRPr="001F4216">
        <w:rPr>
          <w:rFonts w:ascii="Times New Roman" w:hAnsi="Times New Roman" w:cs="Times New Roman"/>
          <w:sz w:val="28"/>
          <w:szCs w:val="26"/>
        </w:rPr>
        <w:t>для промышленного производства характерен относительно высокий уровень использов</w:t>
      </w:r>
      <w:r w:rsidR="00CC46B6">
        <w:rPr>
          <w:rFonts w:ascii="Times New Roman" w:hAnsi="Times New Roman" w:cs="Times New Roman"/>
          <w:sz w:val="28"/>
          <w:szCs w:val="26"/>
        </w:rPr>
        <w:t>ания производственных мощностей.</w:t>
      </w:r>
    </w:p>
    <w:p w:rsidR="001F4216" w:rsidRDefault="001F4216" w:rsidP="00CC46B6">
      <w:pPr>
        <w:pStyle w:val="ae"/>
        <w:tabs>
          <w:tab w:val="left" w:pos="1134"/>
        </w:tabs>
        <w:spacing w:after="0" w:line="300" w:lineRule="auto"/>
        <w:ind w:firstLine="709"/>
        <w:jc w:val="both"/>
        <w:rPr>
          <w:rFonts w:ascii="Times New Roman" w:hAnsi="Times New Roman" w:cs="Times New Roman"/>
          <w:sz w:val="28"/>
          <w:szCs w:val="26"/>
        </w:rPr>
      </w:pPr>
      <w:r w:rsidRPr="001F4216">
        <w:rPr>
          <w:rFonts w:ascii="Times New Roman" w:hAnsi="Times New Roman" w:cs="Times New Roman"/>
          <w:sz w:val="28"/>
          <w:szCs w:val="26"/>
        </w:rPr>
        <w:t>Приоритетами промышленного производства в долгосрочной перспективе является развитие химической, пищевой и перерабатывающей отраслей, как конкурентоспособных на региональном и федеральном рынках.</w:t>
      </w:r>
    </w:p>
    <w:p w:rsidR="00B15145" w:rsidRPr="00A6234A" w:rsidRDefault="00077CEE" w:rsidP="0041180B">
      <w:pPr>
        <w:pStyle w:val="14"/>
        <w:widowControl/>
        <w:tabs>
          <w:tab w:val="left" w:pos="1134"/>
          <w:tab w:val="left" w:pos="1980"/>
          <w:tab w:val="left" w:pos="2520"/>
          <w:tab w:val="num" w:pos="2847"/>
          <w:tab w:val="left" w:pos="6379"/>
        </w:tabs>
        <w:spacing w:after="0" w:line="300" w:lineRule="auto"/>
        <w:ind w:firstLine="709"/>
        <w:jc w:val="both"/>
        <w:rPr>
          <w:sz w:val="28"/>
          <w:szCs w:val="28"/>
        </w:rPr>
      </w:pPr>
      <w:r w:rsidRPr="00A6234A">
        <w:rPr>
          <w:sz w:val="28"/>
          <w:szCs w:val="28"/>
        </w:rPr>
        <w:t xml:space="preserve">Необходимо развитие традиционных для </w:t>
      </w:r>
      <w:r w:rsidR="006B09D3" w:rsidRPr="00A6234A">
        <w:rPr>
          <w:sz w:val="28"/>
          <w:szCs w:val="28"/>
        </w:rPr>
        <w:t xml:space="preserve">МО г. </w:t>
      </w:r>
      <w:r w:rsidRPr="00A6234A">
        <w:rPr>
          <w:sz w:val="28"/>
          <w:szCs w:val="28"/>
        </w:rPr>
        <w:t>Шиханы производств, имеющих перспективы спроса на внутреннем и внешнем рынках и функционирующих на основе кооперации с существующими промышленными предприятиями, в том числе:</w:t>
      </w:r>
    </w:p>
    <w:p w:rsidR="00B15145" w:rsidRPr="00A6234A" w:rsidRDefault="00B15145" w:rsidP="001E66C7">
      <w:pPr>
        <w:pStyle w:val="14"/>
        <w:widowControl/>
        <w:numPr>
          <w:ilvl w:val="0"/>
          <w:numId w:val="30"/>
        </w:numPr>
        <w:tabs>
          <w:tab w:val="left" w:pos="1134"/>
          <w:tab w:val="left" w:pos="1980"/>
          <w:tab w:val="left" w:pos="2520"/>
          <w:tab w:val="left" w:pos="6379"/>
        </w:tabs>
        <w:spacing w:after="0" w:line="300" w:lineRule="auto"/>
        <w:ind w:left="0" w:firstLine="709"/>
        <w:jc w:val="both"/>
        <w:rPr>
          <w:sz w:val="28"/>
          <w:szCs w:val="28"/>
        </w:rPr>
      </w:pPr>
      <w:r w:rsidRPr="00A6234A">
        <w:rPr>
          <w:sz w:val="28"/>
          <w:szCs w:val="28"/>
        </w:rPr>
        <w:t>производств с более эффективными технологическими параметрами, обеспечивающих снижение ресурсоемкости производства и создание продукции с высокой долей добавленной стоимости (в химической отрасли);</w:t>
      </w:r>
    </w:p>
    <w:p w:rsidR="00B15145" w:rsidRPr="00A6234A" w:rsidRDefault="00B15145" w:rsidP="001E66C7">
      <w:pPr>
        <w:pStyle w:val="14"/>
        <w:widowControl/>
        <w:numPr>
          <w:ilvl w:val="0"/>
          <w:numId w:val="30"/>
        </w:numPr>
        <w:tabs>
          <w:tab w:val="left" w:pos="1134"/>
          <w:tab w:val="left" w:pos="1980"/>
          <w:tab w:val="left" w:pos="2520"/>
          <w:tab w:val="left" w:pos="6379"/>
        </w:tabs>
        <w:spacing w:after="0" w:line="300" w:lineRule="auto"/>
        <w:ind w:left="0" w:firstLine="709"/>
        <w:jc w:val="both"/>
        <w:rPr>
          <w:sz w:val="28"/>
          <w:szCs w:val="28"/>
        </w:rPr>
      </w:pPr>
      <w:r w:rsidRPr="00A6234A">
        <w:rPr>
          <w:sz w:val="28"/>
          <w:szCs w:val="28"/>
        </w:rPr>
        <w:lastRenderedPageBreak/>
        <w:t>производств и видов деятельности, базирующихся на использовании местных сырьевых ресурсов.</w:t>
      </w:r>
    </w:p>
    <w:p w:rsidR="00077CEE" w:rsidRPr="00A6234A" w:rsidRDefault="00077CEE" w:rsidP="0041180B">
      <w:pPr>
        <w:pStyle w:val="31"/>
        <w:tabs>
          <w:tab w:val="left" w:pos="1134"/>
        </w:tabs>
        <w:suppressAutoHyphens/>
        <w:spacing w:after="0" w:line="300" w:lineRule="auto"/>
        <w:ind w:left="0" w:firstLine="709"/>
        <w:jc w:val="both"/>
        <w:rPr>
          <w:bCs/>
          <w:snapToGrid w:val="0"/>
          <w:sz w:val="28"/>
          <w:szCs w:val="28"/>
        </w:rPr>
      </w:pPr>
      <w:r w:rsidRPr="00A6234A">
        <w:rPr>
          <w:bCs/>
          <w:snapToGrid w:val="0"/>
          <w:sz w:val="28"/>
          <w:szCs w:val="28"/>
        </w:rPr>
        <w:t xml:space="preserve">Для решения задач развития производственной сферы экономики </w:t>
      </w:r>
      <w:r w:rsidR="006B09D3" w:rsidRPr="00A6234A">
        <w:rPr>
          <w:sz w:val="28"/>
          <w:szCs w:val="28"/>
        </w:rPr>
        <w:t>МО</w:t>
      </w:r>
      <w:r w:rsidR="00E7621E">
        <w:rPr>
          <w:sz w:val="28"/>
          <w:szCs w:val="28"/>
        </w:rPr>
        <w:t> </w:t>
      </w:r>
      <w:r w:rsidR="006B09D3" w:rsidRPr="00A6234A">
        <w:rPr>
          <w:sz w:val="28"/>
          <w:szCs w:val="28"/>
        </w:rPr>
        <w:t>г.</w:t>
      </w:r>
      <w:r w:rsidR="00E7621E">
        <w:rPr>
          <w:sz w:val="28"/>
          <w:szCs w:val="28"/>
        </w:rPr>
        <w:t> </w:t>
      </w:r>
      <w:r w:rsidRPr="00A6234A">
        <w:rPr>
          <w:sz w:val="28"/>
          <w:szCs w:val="28"/>
        </w:rPr>
        <w:t>Шиханы</w:t>
      </w:r>
      <w:r w:rsidRPr="00A6234A">
        <w:rPr>
          <w:bCs/>
          <w:snapToGrid w:val="0"/>
          <w:sz w:val="28"/>
          <w:szCs w:val="28"/>
        </w:rPr>
        <w:t xml:space="preserve"> на расчетный период по наиболее реалистичному сценарию предлагаются следующие мероприятия:</w:t>
      </w:r>
    </w:p>
    <w:p w:rsidR="00077CEE" w:rsidRPr="00A6234A" w:rsidRDefault="00077CEE" w:rsidP="001E66C7">
      <w:pPr>
        <w:pStyle w:val="ae"/>
        <w:numPr>
          <w:ilvl w:val="0"/>
          <w:numId w:val="25"/>
        </w:numPr>
        <w:tabs>
          <w:tab w:val="clear" w:pos="2847"/>
          <w:tab w:val="num" w:pos="284"/>
          <w:tab w:val="left" w:pos="1134"/>
          <w:tab w:val="left" w:pos="4536"/>
        </w:tabs>
        <w:spacing w:after="0" w:line="300" w:lineRule="auto"/>
        <w:ind w:left="0" w:firstLine="709"/>
        <w:jc w:val="both"/>
        <w:rPr>
          <w:rFonts w:ascii="Times New Roman" w:hAnsi="Times New Roman" w:cs="Times New Roman"/>
          <w:sz w:val="28"/>
          <w:szCs w:val="28"/>
        </w:rPr>
      </w:pPr>
      <w:r w:rsidRPr="00A6234A">
        <w:rPr>
          <w:rFonts w:ascii="Times New Roman" w:hAnsi="Times New Roman" w:cs="Times New Roman"/>
          <w:sz w:val="28"/>
          <w:szCs w:val="28"/>
        </w:rPr>
        <w:t>реконструкция и модернизация существующих предприятий</w:t>
      </w:r>
    </w:p>
    <w:p w:rsidR="005C3CFE" w:rsidRPr="001B057A" w:rsidRDefault="00077CEE" w:rsidP="001E66C7">
      <w:pPr>
        <w:pStyle w:val="ae"/>
        <w:numPr>
          <w:ilvl w:val="0"/>
          <w:numId w:val="25"/>
        </w:numPr>
        <w:tabs>
          <w:tab w:val="clear" w:pos="2847"/>
          <w:tab w:val="num" w:pos="284"/>
          <w:tab w:val="left" w:pos="1134"/>
          <w:tab w:val="left" w:pos="4536"/>
        </w:tabs>
        <w:spacing w:after="0" w:line="300" w:lineRule="auto"/>
        <w:ind w:left="0" w:firstLine="709"/>
        <w:jc w:val="both"/>
        <w:rPr>
          <w:rFonts w:ascii="Times New Roman" w:hAnsi="Times New Roman" w:cs="Times New Roman"/>
          <w:sz w:val="28"/>
          <w:szCs w:val="28"/>
        </w:rPr>
      </w:pPr>
      <w:r w:rsidRPr="00A6234A">
        <w:rPr>
          <w:rFonts w:ascii="Times New Roman" w:hAnsi="Times New Roman" w:cs="Times New Roman"/>
          <w:sz w:val="28"/>
          <w:szCs w:val="28"/>
        </w:rPr>
        <w:t>создание новых, высокотехнологичных малых предприятий и производств, с целью оптимизации структуры пищевого комплекса.</w:t>
      </w:r>
    </w:p>
    <w:p w:rsidR="004E15DE" w:rsidRPr="001B057A" w:rsidRDefault="004E15DE" w:rsidP="002B25DB">
      <w:pPr>
        <w:spacing w:after="0" w:line="300" w:lineRule="auto"/>
        <w:jc w:val="both"/>
        <w:rPr>
          <w:rFonts w:ascii="Times New Roman" w:hAnsi="Times New Roman" w:cs="Times New Roman"/>
          <w:b/>
          <w:sz w:val="28"/>
          <w:szCs w:val="6"/>
          <w:highlight w:val="yellow"/>
        </w:rPr>
      </w:pPr>
    </w:p>
    <w:p w:rsidR="004E15DE" w:rsidRPr="00077CEE" w:rsidRDefault="004E15DE" w:rsidP="001B057A">
      <w:pPr>
        <w:pStyle w:val="af8"/>
        <w:numPr>
          <w:ilvl w:val="1"/>
          <w:numId w:val="2"/>
        </w:numPr>
        <w:tabs>
          <w:tab w:val="left" w:pos="1134"/>
        </w:tabs>
        <w:spacing w:after="0" w:line="300" w:lineRule="auto"/>
        <w:ind w:left="0" w:firstLine="709"/>
        <w:outlineLvl w:val="1"/>
      </w:pPr>
      <w:bookmarkStart w:id="60" w:name="_Toc141339266"/>
      <w:r w:rsidRPr="00077CEE">
        <w:t>Производство материальных и нематериальных услуг</w:t>
      </w:r>
      <w:bookmarkEnd w:id="60"/>
    </w:p>
    <w:p w:rsidR="001B057A" w:rsidRPr="001B057A" w:rsidRDefault="001B057A" w:rsidP="002B25DB">
      <w:pPr>
        <w:pStyle w:val="a7"/>
        <w:tabs>
          <w:tab w:val="left" w:pos="1418"/>
        </w:tabs>
        <w:spacing w:after="0" w:line="300" w:lineRule="auto"/>
        <w:ind w:left="0" w:firstLine="709"/>
        <w:jc w:val="both"/>
        <w:rPr>
          <w:rFonts w:ascii="Times New Roman" w:hAnsi="Times New Roman" w:cs="Times New Roman"/>
          <w:sz w:val="28"/>
          <w:szCs w:val="28"/>
        </w:rPr>
      </w:pPr>
      <w:r w:rsidRPr="001B057A">
        <w:rPr>
          <w:rFonts w:ascii="Times New Roman" w:hAnsi="Times New Roman" w:cs="Times New Roman"/>
          <w:sz w:val="28"/>
          <w:szCs w:val="28"/>
        </w:rPr>
        <w:t>Производство материальных и нематериальных услуг, составляющее третичный сектор хозяйственной деятельности, обеспечивает функционирование вторичного сектор</w:t>
      </w:r>
      <w:r w:rsidR="00A8433F">
        <w:rPr>
          <w:rFonts w:ascii="Times New Roman" w:hAnsi="Times New Roman" w:cs="Times New Roman"/>
          <w:sz w:val="28"/>
          <w:szCs w:val="28"/>
        </w:rPr>
        <w:t>а</w:t>
      </w:r>
      <w:r w:rsidRPr="001B057A">
        <w:rPr>
          <w:rFonts w:ascii="Times New Roman" w:hAnsi="Times New Roman" w:cs="Times New Roman"/>
          <w:sz w:val="28"/>
          <w:szCs w:val="28"/>
        </w:rPr>
        <w:t xml:space="preserve"> экономики МО. Этот сектор достаточно сбалансирован по своей структуре, хотя отдельные его составляющие весьма неравноценны по уровню развития и значению. В его составе особенно выделяются деятельности, осуществляющие транспортные услуги и услуги по складской и внутрипроизводственной логистике. </w:t>
      </w:r>
    </w:p>
    <w:p w:rsidR="001B057A" w:rsidRPr="001B057A" w:rsidRDefault="001B057A" w:rsidP="002B25DB">
      <w:pPr>
        <w:pStyle w:val="a7"/>
        <w:tabs>
          <w:tab w:val="left" w:pos="1418"/>
        </w:tabs>
        <w:spacing w:after="0" w:line="300" w:lineRule="auto"/>
        <w:ind w:left="0" w:firstLine="709"/>
        <w:jc w:val="both"/>
        <w:rPr>
          <w:rFonts w:ascii="Times New Roman" w:hAnsi="Times New Roman" w:cs="Times New Roman"/>
          <w:sz w:val="28"/>
          <w:szCs w:val="28"/>
        </w:rPr>
      </w:pPr>
      <w:r w:rsidRPr="001B057A">
        <w:rPr>
          <w:rFonts w:ascii="Times New Roman" w:hAnsi="Times New Roman" w:cs="Times New Roman"/>
          <w:sz w:val="28"/>
          <w:szCs w:val="28"/>
        </w:rPr>
        <w:t>Сфера торговли и бытового обслуживания в основном представлена предприятиями малого бизнеса.</w:t>
      </w:r>
    </w:p>
    <w:p w:rsidR="001B057A" w:rsidRPr="001B057A" w:rsidRDefault="001B057A" w:rsidP="002B25DB">
      <w:pPr>
        <w:pStyle w:val="a7"/>
        <w:tabs>
          <w:tab w:val="left" w:pos="1418"/>
        </w:tabs>
        <w:spacing w:after="0" w:line="300" w:lineRule="auto"/>
        <w:ind w:left="0" w:firstLine="709"/>
        <w:jc w:val="both"/>
        <w:rPr>
          <w:rFonts w:ascii="Times New Roman" w:hAnsi="Times New Roman" w:cs="Times New Roman"/>
          <w:sz w:val="28"/>
          <w:szCs w:val="28"/>
        </w:rPr>
      </w:pPr>
      <w:r w:rsidRPr="001B057A">
        <w:rPr>
          <w:rFonts w:ascii="Times New Roman" w:hAnsi="Times New Roman" w:cs="Times New Roman"/>
          <w:sz w:val="28"/>
          <w:szCs w:val="28"/>
        </w:rPr>
        <w:t>Для создания в муниципальном образовании бизнес-среды, благоприятствующей развитию современной высокотехнологичной экономики, необходимо стимулировать развитие малого и среднего предпринимательства. Стратегической целью развития малого и среднего предпринимательства является его преобразование в катализатор инновационного развития, благоприятную среду для формирования среднего класса, в сферу реализации предпринимательских и интеллектуальных способностей граждан.</w:t>
      </w:r>
    </w:p>
    <w:p w:rsidR="002B25DB" w:rsidRPr="002B25DB" w:rsidRDefault="002B25DB" w:rsidP="002B25DB">
      <w:pPr>
        <w:pStyle w:val="a7"/>
        <w:tabs>
          <w:tab w:val="left" w:pos="1134"/>
        </w:tabs>
        <w:spacing w:after="0" w:line="300" w:lineRule="auto"/>
        <w:ind w:left="0" w:firstLine="709"/>
        <w:jc w:val="both"/>
        <w:rPr>
          <w:rFonts w:ascii="Times New Roman" w:hAnsi="Times New Roman" w:cs="Times New Roman"/>
          <w:sz w:val="28"/>
          <w:szCs w:val="28"/>
        </w:rPr>
      </w:pPr>
      <w:r w:rsidRPr="002B25DB">
        <w:rPr>
          <w:rFonts w:ascii="Times New Roman" w:hAnsi="Times New Roman" w:cs="Times New Roman"/>
          <w:sz w:val="28"/>
          <w:szCs w:val="28"/>
        </w:rPr>
        <w:t>Реализация стратегической цели предусматривает работу по следующим направлениям:</w:t>
      </w:r>
    </w:p>
    <w:p w:rsidR="002B25DB" w:rsidRPr="002B25DB" w:rsidRDefault="002B25DB" w:rsidP="001E66C7">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2B25DB">
        <w:rPr>
          <w:rFonts w:ascii="Times New Roman" w:hAnsi="Times New Roman" w:cs="Times New Roman"/>
          <w:sz w:val="28"/>
          <w:szCs w:val="28"/>
        </w:rPr>
        <w:t>расширение инфраструктуры и форм поддержки малого и среднего предпринимательства, ориентированных в первую очередь на создание новых высокотехнологичных производств;</w:t>
      </w:r>
    </w:p>
    <w:p w:rsidR="002B25DB" w:rsidRPr="002B25DB" w:rsidRDefault="002B25DB" w:rsidP="001E66C7">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2B25DB">
        <w:rPr>
          <w:rFonts w:ascii="Times New Roman" w:hAnsi="Times New Roman" w:cs="Times New Roman"/>
          <w:sz w:val="28"/>
          <w:szCs w:val="28"/>
        </w:rPr>
        <w:t>финансово-кредитное и налоговое стимулирование, а также прямая инвестиционная поддержка в виде грантов на создание малых инновационных компаний и приобретение оборудования в лизинг;</w:t>
      </w:r>
    </w:p>
    <w:p w:rsidR="002B25DB" w:rsidRPr="002B25DB" w:rsidRDefault="002B25DB" w:rsidP="001E66C7">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2B25DB">
        <w:rPr>
          <w:rFonts w:ascii="Times New Roman" w:hAnsi="Times New Roman" w:cs="Times New Roman"/>
          <w:sz w:val="28"/>
          <w:szCs w:val="28"/>
        </w:rPr>
        <w:t xml:space="preserve">организация системной работы по ликвидации административных барьеров на пути предпринимательской деятельности (оформлением прав на землю, </w:t>
      </w:r>
      <w:r w:rsidRPr="002B25DB">
        <w:rPr>
          <w:rFonts w:ascii="Times New Roman" w:hAnsi="Times New Roman" w:cs="Times New Roman"/>
          <w:sz w:val="28"/>
          <w:szCs w:val="28"/>
        </w:rPr>
        <w:lastRenderedPageBreak/>
        <w:t>постановкой на кадастровый учет, нарушение прав при проведении государственного и муниципального контроля);</w:t>
      </w:r>
    </w:p>
    <w:p w:rsidR="002B25DB" w:rsidRPr="002B25DB" w:rsidRDefault="002B25DB" w:rsidP="001E66C7">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2B25DB">
        <w:rPr>
          <w:rFonts w:ascii="Times New Roman" w:hAnsi="Times New Roman" w:cs="Times New Roman"/>
          <w:sz w:val="28"/>
          <w:szCs w:val="28"/>
        </w:rPr>
        <w:t>создание малых обслуживающих компаний под конкретные потребности населения;</w:t>
      </w:r>
    </w:p>
    <w:p w:rsidR="002B25DB" w:rsidRPr="002B25DB" w:rsidRDefault="004D1558" w:rsidP="001E66C7">
      <w:pPr>
        <w:pStyle w:val="a7"/>
        <w:numPr>
          <w:ilvl w:val="0"/>
          <w:numId w:val="34"/>
        </w:numPr>
        <w:tabs>
          <w:tab w:val="left" w:pos="1134"/>
        </w:tabs>
        <w:spacing w:after="0" w:line="300" w:lineRule="auto"/>
        <w:ind w:left="0" w:firstLine="709"/>
        <w:jc w:val="both"/>
        <w:rPr>
          <w:rFonts w:ascii="Times New Roman" w:hAnsi="Times New Roman" w:cs="Times New Roman"/>
          <w:sz w:val="28"/>
          <w:szCs w:val="28"/>
        </w:rPr>
      </w:pPr>
      <w:r w:rsidRPr="002B25DB">
        <w:rPr>
          <w:rFonts w:ascii="Times New Roman" w:hAnsi="Times New Roman" w:cs="Times New Roman"/>
          <w:sz w:val="28"/>
          <w:szCs w:val="28"/>
        </w:rPr>
        <w:t>укрепление и</w:t>
      </w:r>
      <w:r w:rsidR="002B25DB" w:rsidRPr="002B25DB">
        <w:rPr>
          <w:rFonts w:ascii="Times New Roman" w:hAnsi="Times New Roman" w:cs="Times New Roman"/>
          <w:sz w:val="28"/>
          <w:szCs w:val="28"/>
        </w:rPr>
        <w:t xml:space="preserve"> развитие системы </w:t>
      </w:r>
      <w:r w:rsidRPr="002B25DB">
        <w:rPr>
          <w:rFonts w:ascii="Times New Roman" w:hAnsi="Times New Roman" w:cs="Times New Roman"/>
          <w:sz w:val="28"/>
          <w:szCs w:val="28"/>
        </w:rPr>
        <w:t>подготовки кадров</w:t>
      </w:r>
      <w:r w:rsidR="002B25DB" w:rsidRPr="002B25DB">
        <w:rPr>
          <w:rFonts w:ascii="Times New Roman" w:hAnsi="Times New Roman" w:cs="Times New Roman"/>
          <w:sz w:val="28"/>
          <w:szCs w:val="28"/>
        </w:rPr>
        <w:t xml:space="preserve"> для малого предпринимательства;</w:t>
      </w:r>
    </w:p>
    <w:p w:rsidR="004E15DE" w:rsidRPr="00077CEE" w:rsidRDefault="002B25DB" w:rsidP="002B25DB">
      <w:pPr>
        <w:pStyle w:val="a7"/>
        <w:tabs>
          <w:tab w:val="left" w:pos="1134"/>
        </w:tabs>
        <w:spacing w:after="0" w:line="300" w:lineRule="auto"/>
        <w:ind w:left="0" w:firstLine="709"/>
        <w:jc w:val="both"/>
        <w:rPr>
          <w:rFonts w:ascii="Times New Roman" w:hAnsi="Times New Roman" w:cs="Times New Roman"/>
          <w:color w:val="FF0000"/>
          <w:sz w:val="28"/>
          <w:szCs w:val="28"/>
          <w:highlight w:val="yellow"/>
        </w:rPr>
      </w:pPr>
      <w:r w:rsidRPr="002B25DB">
        <w:rPr>
          <w:rFonts w:ascii="Times New Roman" w:hAnsi="Times New Roman" w:cs="Times New Roman"/>
          <w:sz w:val="28"/>
          <w:szCs w:val="28"/>
        </w:rPr>
        <w:t>продвижение  продукции субъектов малого предпринимательства  на региональные и межрегиональные  рынки, поддержка выставочно-ярмарочной  деятельности.</w:t>
      </w:r>
      <w:r w:rsidR="004E15DE" w:rsidRPr="00077CEE">
        <w:rPr>
          <w:rFonts w:ascii="Times New Roman" w:hAnsi="Times New Roman" w:cs="Times New Roman"/>
          <w:sz w:val="28"/>
          <w:szCs w:val="28"/>
          <w:highlight w:val="yellow"/>
        </w:rPr>
        <w:br w:type="page"/>
      </w:r>
    </w:p>
    <w:p w:rsidR="00DF4F46" w:rsidRPr="00E845FA" w:rsidRDefault="00DF4F46" w:rsidP="004F4530">
      <w:pPr>
        <w:pStyle w:val="a7"/>
        <w:pageBreakBefore/>
        <w:numPr>
          <w:ilvl w:val="0"/>
          <w:numId w:val="2"/>
        </w:numPr>
        <w:tabs>
          <w:tab w:val="left" w:pos="1134"/>
        </w:tabs>
        <w:spacing w:after="0" w:line="300" w:lineRule="auto"/>
        <w:ind w:left="0" w:firstLine="709"/>
        <w:outlineLvl w:val="0"/>
        <w:rPr>
          <w:rStyle w:val="af7"/>
          <w:color w:val="auto"/>
        </w:rPr>
      </w:pPr>
      <w:bookmarkStart w:id="61" w:name="_Toc141339267"/>
      <w:bookmarkEnd w:id="58"/>
      <w:r w:rsidRPr="00E845FA">
        <w:rPr>
          <w:rStyle w:val="af7"/>
          <w:color w:val="auto"/>
        </w:rPr>
        <w:lastRenderedPageBreak/>
        <w:t>СФЕРА СОЦИАЛЬНОГО И БЫТОВОГО ОБСЛУЖИВАНИЯ</w:t>
      </w:r>
      <w:bookmarkEnd w:id="61"/>
    </w:p>
    <w:p w:rsidR="00DF4F46" w:rsidRPr="00E845FA" w:rsidRDefault="00DF4F46" w:rsidP="004F4530">
      <w:pPr>
        <w:pStyle w:val="a7"/>
        <w:spacing w:after="0" w:line="300" w:lineRule="auto"/>
        <w:ind w:left="0" w:firstLine="709"/>
        <w:jc w:val="both"/>
        <w:rPr>
          <w:rFonts w:ascii="Times New Roman" w:hAnsi="Times New Roman" w:cs="Times New Roman"/>
          <w:sz w:val="28"/>
          <w:szCs w:val="28"/>
        </w:rPr>
      </w:pPr>
      <w:r w:rsidRPr="00E845FA">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E845FA" w:rsidRDefault="00DF4F46" w:rsidP="00F24876">
      <w:pPr>
        <w:pStyle w:val="a7"/>
        <w:spacing w:after="0" w:line="300" w:lineRule="auto"/>
        <w:ind w:left="0" w:firstLine="709"/>
        <w:jc w:val="both"/>
        <w:rPr>
          <w:rFonts w:ascii="Times New Roman" w:hAnsi="Times New Roman" w:cs="Times New Roman"/>
          <w:sz w:val="28"/>
          <w:szCs w:val="28"/>
        </w:rPr>
      </w:pPr>
      <w:r w:rsidRPr="00E845FA">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rsidR="00DF4F46" w:rsidRPr="00E845FA" w:rsidRDefault="00DF4F46" w:rsidP="00F24876">
      <w:pPr>
        <w:pStyle w:val="13"/>
        <w:spacing w:after="0" w:line="300" w:lineRule="auto"/>
        <w:rPr>
          <w:sz w:val="28"/>
          <w:szCs w:val="28"/>
        </w:rPr>
      </w:pPr>
      <w:r w:rsidRPr="00E845FA">
        <w:rPr>
          <w:sz w:val="28"/>
          <w:szCs w:val="28"/>
        </w:rPr>
        <w:t>Характеристика объектов социально-бытового обслуживания, расположенных в пределах планируемой территории.</w:t>
      </w:r>
    </w:p>
    <w:p w:rsidR="00DF4F46" w:rsidRPr="00E845FA" w:rsidRDefault="00DF4F46" w:rsidP="00935248">
      <w:pPr>
        <w:pStyle w:val="a7"/>
        <w:spacing w:after="0" w:line="240" w:lineRule="auto"/>
        <w:ind w:left="1080" w:firstLine="709"/>
        <w:jc w:val="both"/>
        <w:rPr>
          <w:rFonts w:ascii="Times New Roman" w:hAnsi="Times New Roman" w:cs="Times New Roman"/>
          <w:b/>
          <w:sz w:val="28"/>
          <w:szCs w:val="28"/>
        </w:rPr>
      </w:pPr>
    </w:p>
    <w:p w:rsidR="009C206D" w:rsidRPr="00E845FA" w:rsidRDefault="00DF4F46" w:rsidP="004F4530">
      <w:pPr>
        <w:pStyle w:val="af8"/>
        <w:numPr>
          <w:ilvl w:val="1"/>
          <w:numId w:val="2"/>
        </w:numPr>
        <w:tabs>
          <w:tab w:val="left" w:pos="1134"/>
        </w:tabs>
        <w:spacing w:after="0"/>
        <w:ind w:left="0" w:firstLine="709"/>
        <w:jc w:val="left"/>
        <w:outlineLvl w:val="1"/>
      </w:pPr>
      <w:bookmarkStart w:id="62" w:name="_Toc141339268"/>
      <w:r w:rsidRPr="00E845FA">
        <w:t>Учреждения образования и воспитания</w:t>
      </w:r>
      <w:bookmarkEnd w:id="62"/>
    </w:p>
    <w:p w:rsidR="009C206D" w:rsidRPr="00E845FA" w:rsidRDefault="009C206D" w:rsidP="00F24876">
      <w:pPr>
        <w:pStyle w:val="a7"/>
        <w:spacing w:after="0" w:line="300" w:lineRule="auto"/>
        <w:ind w:left="0" w:firstLine="709"/>
        <w:jc w:val="both"/>
        <w:rPr>
          <w:rFonts w:ascii="Times New Roman" w:hAnsi="Times New Roman" w:cs="Times New Roman"/>
          <w:sz w:val="28"/>
          <w:szCs w:val="28"/>
        </w:rPr>
      </w:pPr>
      <w:r w:rsidRPr="00E845FA">
        <w:rPr>
          <w:rFonts w:ascii="Times New Roman" w:hAnsi="Times New Roman" w:cs="Times New Roman"/>
          <w:sz w:val="28"/>
          <w:szCs w:val="28"/>
        </w:rPr>
        <w:t xml:space="preserve">На территории г. </w:t>
      </w:r>
      <w:r w:rsidR="00E845FA" w:rsidRPr="00E845FA">
        <w:rPr>
          <w:rFonts w:ascii="Times New Roman" w:hAnsi="Times New Roman" w:cs="Times New Roman"/>
          <w:sz w:val="28"/>
          <w:szCs w:val="28"/>
        </w:rPr>
        <w:t>Шиханы</w:t>
      </w:r>
      <w:r w:rsidR="002B25DB">
        <w:rPr>
          <w:rFonts w:ascii="Times New Roman" w:hAnsi="Times New Roman" w:cs="Times New Roman"/>
          <w:sz w:val="28"/>
          <w:szCs w:val="28"/>
        </w:rPr>
        <w:t xml:space="preserve"> функционирует </w:t>
      </w:r>
      <w:r w:rsidR="00E845FA" w:rsidRPr="00E845FA">
        <w:rPr>
          <w:rFonts w:ascii="Times New Roman" w:hAnsi="Times New Roman" w:cs="Times New Roman"/>
          <w:sz w:val="28"/>
          <w:szCs w:val="28"/>
        </w:rPr>
        <w:t>1 детское дошкольное учреждение</w:t>
      </w:r>
      <w:r w:rsidR="00E140F9" w:rsidRPr="00E845FA">
        <w:rPr>
          <w:rFonts w:ascii="Times New Roman" w:hAnsi="Times New Roman" w:cs="Times New Roman"/>
          <w:sz w:val="28"/>
          <w:szCs w:val="28"/>
        </w:rPr>
        <w:t>.</w:t>
      </w:r>
    </w:p>
    <w:p w:rsidR="007D4EA9" w:rsidRPr="001B057A" w:rsidRDefault="00DF4F46" w:rsidP="001B057A">
      <w:pPr>
        <w:pStyle w:val="a7"/>
        <w:spacing w:after="0" w:line="300" w:lineRule="auto"/>
        <w:ind w:left="0" w:firstLine="709"/>
        <w:jc w:val="both"/>
        <w:rPr>
          <w:rFonts w:ascii="Times New Roman" w:hAnsi="Times New Roman" w:cs="Times New Roman"/>
          <w:sz w:val="28"/>
          <w:szCs w:val="28"/>
        </w:rPr>
      </w:pPr>
      <w:r w:rsidRPr="00E845FA">
        <w:rPr>
          <w:rFonts w:ascii="Times New Roman" w:hAnsi="Times New Roman" w:cs="Times New Roman"/>
          <w:sz w:val="28"/>
          <w:szCs w:val="28"/>
        </w:rPr>
        <w:t xml:space="preserve">Краткая характеристика </w:t>
      </w:r>
      <w:r w:rsidR="00E845FA" w:rsidRPr="00E845FA">
        <w:rPr>
          <w:rFonts w:ascii="Times New Roman" w:hAnsi="Times New Roman" w:cs="Times New Roman"/>
          <w:sz w:val="28"/>
          <w:szCs w:val="28"/>
        </w:rPr>
        <w:t>дошкольного</w:t>
      </w:r>
      <w:r w:rsidR="0042513C" w:rsidRPr="00E845FA">
        <w:rPr>
          <w:rFonts w:ascii="Times New Roman" w:hAnsi="Times New Roman" w:cs="Times New Roman"/>
          <w:sz w:val="28"/>
          <w:szCs w:val="28"/>
        </w:rPr>
        <w:t xml:space="preserve"> </w:t>
      </w:r>
      <w:r w:rsidR="00E845FA" w:rsidRPr="00E845FA">
        <w:rPr>
          <w:rFonts w:ascii="Times New Roman" w:hAnsi="Times New Roman" w:cs="Times New Roman"/>
          <w:sz w:val="28"/>
          <w:szCs w:val="28"/>
        </w:rPr>
        <w:t>объекта образования, расположенного</w:t>
      </w:r>
      <w:r w:rsidRPr="00E845FA">
        <w:rPr>
          <w:rFonts w:ascii="Times New Roman" w:hAnsi="Times New Roman" w:cs="Times New Roman"/>
          <w:sz w:val="28"/>
          <w:szCs w:val="28"/>
        </w:rPr>
        <w:t xml:space="preserve"> в пределах территории, пр</w:t>
      </w:r>
      <w:r w:rsidR="001B057A">
        <w:rPr>
          <w:rFonts w:ascii="Times New Roman" w:hAnsi="Times New Roman" w:cs="Times New Roman"/>
          <w:sz w:val="28"/>
          <w:szCs w:val="28"/>
        </w:rPr>
        <w:t>иведена ниже.</w:t>
      </w:r>
    </w:p>
    <w:p w:rsidR="00DF4F46" w:rsidRPr="00E845FA" w:rsidRDefault="00DF4F46" w:rsidP="00935248">
      <w:pPr>
        <w:spacing w:after="0" w:line="240" w:lineRule="auto"/>
        <w:ind w:firstLine="709"/>
        <w:jc w:val="both"/>
        <w:rPr>
          <w:rFonts w:ascii="Times New Roman" w:hAnsi="Times New Roman" w:cs="Times New Roman"/>
          <w:b/>
          <w:sz w:val="24"/>
          <w:szCs w:val="24"/>
        </w:rPr>
      </w:pPr>
      <w:r w:rsidRPr="00E845FA">
        <w:rPr>
          <w:rFonts w:ascii="Times New Roman" w:hAnsi="Times New Roman" w:cs="Times New Roman"/>
          <w:b/>
          <w:sz w:val="24"/>
          <w:szCs w:val="24"/>
        </w:rPr>
        <w:t xml:space="preserve">Таблица 5.1.1 </w:t>
      </w:r>
      <w:r w:rsidR="00F856B4" w:rsidRPr="00E845FA">
        <w:rPr>
          <w:rFonts w:ascii="Times New Roman" w:hAnsi="Times New Roman" w:cs="Times New Roman"/>
          <w:b/>
          <w:sz w:val="24"/>
          <w:szCs w:val="24"/>
        </w:rPr>
        <w:t>Дошкольные учреждения</w:t>
      </w:r>
      <w:r w:rsidRPr="00E845FA">
        <w:rPr>
          <w:rFonts w:ascii="Times New Roman" w:hAnsi="Times New Roman" w:cs="Times New Roman"/>
          <w:b/>
          <w:sz w:val="24"/>
          <w:szCs w:val="24"/>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843"/>
        <w:gridCol w:w="709"/>
        <w:gridCol w:w="709"/>
        <w:gridCol w:w="2126"/>
        <w:gridCol w:w="992"/>
        <w:gridCol w:w="851"/>
        <w:gridCol w:w="708"/>
      </w:tblGrid>
      <w:tr w:rsidR="00A8433F" w:rsidRPr="004F4530" w:rsidTr="00A8433F">
        <w:trPr>
          <w:cantSplit/>
          <w:trHeight w:val="2528"/>
        </w:trPr>
        <w:tc>
          <w:tcPr>
            <w:tcW w:w="226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433F" w:rsidRPr="004F4530" w:rsidRDefault="00A8433F" w:rsidP="009C206D">
            <w:pPr>
              <w:spacing w:after="0" w:line="240" w:lineRule="auto"/>
              <w:ind w:left="113" w:right="113"/>
              <w:jc w:val="center"/>
              <w:rPr>
                <w:rFonts w:ascii="Times New Roman" w:hAnsi="Times New Roman" w:cs="Times New Roman"/>
                <w:b/>
                <w:sz w:val="24"/>
              </w:rPr>
            </w:pPr>
            <w:r w:rsidRPr="004F4530">
              <w:rPr>
                <w:rFonts w:ascii="Times New Roman" w:hAnsi="Times New Roman" w:cs="Times New Roman"/>
                <w:b/>
                <w:sz w:val="24"/>
              </w:rPr>
              <w:t>Наименование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433F" w:rsidRPr="004F4530" w:rsidRDefault="00A8433F" w:rsidP="009C206D">
            <w:pPr>
              <w:spacing w:after="0" w:line="240" w:lineRule="auto"/>
              <w:ind w:left="113" w:right="113" w:hanging="80"/>
              <w:jc w:val="center"/>
              <w:rPr>
                <w:rFonts w:ascii="Times New Roman" w:hAnsi="Times New Roman" w:cs="Times New Roman"/>
                <w:b/>
                <w:sz w:val="24"/>
              </w:rPr>
            </w:pPr>
            <w:r w:rsidRPr="004F4530">
              <w:rPr>
                <w:rFonts w:ascii="Times New Roman" w:hAnsi="Times New Roman" w:cs="Times New Roman"/>
                <w:b/>
                <w:sz w:val="24"/>
              </w:rPr>
              <w:t>Местоположение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433F" w:rsidRPr="004F4530" w:rsidRDefault="00A8433F" w:rsidP="009C206D">
            <w:pPr>
              <w:spacing w:after="0" w:line="240" w:lineRule="auto"/>
              <w:ind w:left="33" w:right="113" w:hanging="80"/>
              <w:jc w:val="center"/>
              <w:rPr>
                <w:rFonts w:ascii="Times New Roman" w:hAnsi="Times New Roman" w:cs="Times New Roman"/>
                <w:b/>
                <w:sz w:val="24"/>
              </w:rPr>
            </w:pPr>
            <w:r w:rsidRPr="004F4530">
              <w:rPr>
                <w:rFonts w:ascii="Times New Roman" w:hAnsi="Times New Roman" w:cs="Times New Roman"/>
                <w:b/>
                <w:sz w:val="24"/>
              </w:rPr>
              <w:t>Проектное количество мест</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433F" w:rsidRPr="004F4530" w:rsidRDefault="00A8433F" w:rsidP="009C206D">
            <w:pPr>
              <w:spacing w:after="0" w:line="240" w:lineRule="auto"/>
              <w:ind w:left="113" w:right="113" w:hanging="83"/>
              <w:jc w:val="center"/>
              <w:rPr>
                <w:rFonts w:ascii="Times New Roman" w:hAnsi="Times New Roman" w:cs="Times New Roman"/>
                <w:b/>
                <w:sz w:val="24"/>
              </w:rPr>
            </w:pPr>
            <w:r w:rsidRPr="004F4530">
              <w:rPr>
                <w:rFonts w:ascii="Times New Roman" w:hAnsi="Times New Roman" w:cs="Times New Roman"/>
                <w:b/>
                <w:sz w:val="24"/>
              </w:rPr>
              <w:t>Фактическое количество мест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433F" w:rsidRPr="004F4530" w:rsidRDefault="00A8433F" w:rsidP="009C206D">
            <w:pPr>
              <w:spacing w:after="0" w:line="240" w:lineRule="auto"/>
              <w:ind w:left="113" w:right="113" w:firstLine="64"/>
              <w:jc w:val="center"/>
              <w:rPr>
                <w:rFonts w:ascii="Times New Roman" w:hAnsi="Times New Roman" w:cs="Times New Roman"/>
                <w:b/>
                <w:sz w:val="24"/>
              </w:rPr>
            </w:pPr>
            <w:r w:rsidRPr="004F4530">
              <w:rPr>
                <w:rFonts w:ascii="Times New Roman" w:hAnsi="Times New Roman" w:cs="Times New Roman"/>
                <w:b/>
                <w:sz w:val="24"/>
              </w:rPr>
              <w:t>Балансодержатель</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A8433F" w:rsidRPr="004F4530" w:rsidRDefault="00A8433F" w:rsidP="001B057A">
            <w:pPr>
              <w:spacing w:after="0" w:line="240" w:lineRule="auto"/>
              <w:ind w:left="113" w:right="113" w:firstLine="56"/>
              <w:jc w:val="center"/>
              <w:rPr>
                <w:rFonts w:ascii="Times New Roman" w:hAnsi="Times New Roman" w:cs="Times New Roman"/>
                <w:b/>
                <w:sz w:val="24"/>
              </w:rPr>
            </w:pPr>
            <w:r w:rsidRPr="004F4530">
              <w:rPr>
                <w:rFonts w:ascii="Times New Roman" w:hAnsi="Times New Roman" w:cs="Times New Roman"/>
                <w:b/>
                <w:sz w:val="24"/>
              </w:rPr>
              <w:t>Здание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433F" w:rsidRPr="004F4530" w:rsidRDefault="00A8433F" w:rsidP="009C206D">
            <w:pPr>
              <w:spacing w:after="0" w:line="240" w:lineRule="auto"/>
              <w:ind w:left="113" w:right="113" w:firstLine="56"/>
              <w:jc w:val="center"/>
              <w:rPr>
                <w:rFonts w:ascii="Times New Roman" w:hAnsi="Times New Roman" w:cs="Times New Roman"/>
                <w:b/>
                <w:sz w:val="24"/>
              </w:rPr>
            </w:pPr>
            <w:r w:rsidRPr="004F4530">
              <w:rPr>
                <w:rFonts w:ascii="Times New Roman" w:hAnsi="Times New Roman" w:cs="Times New Roman"/>
                <w:b/>
                <w:sz w:val="24"/>
              </w:rPr>
              <w:t>Состояние</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A8433F" w:rsidRPr="004F4530" w:rsidRDefault="00A8433F" w:rsidP="009C206D">
            <w:pPr>
              <w:spacing w:after="0" w:line="240" w:lineRule="auto"/>
              <w:ind w:left="113" w:right="113"/>
              <w:jc w:val="center"/>
              <w:rPr>
                <w:rFonts w:ascii="Times New Roman" w:hAnsi="Times New Roman" w:cs="Times New Roman"/>
                <w:b/>
                <w:sz w:val="24"/>
              </w:rPr>
            </w:pPr>
            <w:r w:rsidRPr="004F4530">
              <w:rPr>
                <w:rFonts w:ascii="Times New Roman" w:hAnsi="Times New Roman" w:cs="Times New Roman"/>
                <w:b/>
                <w:sz w:val="24"/>
              </w:rPr>
              <w:t>Год ввода в эксплуатацию</w:t>
            </w:r>
          </w:p>
        </w:tc>
      </w:tr>
      <w:tr w:rsidR="00A8433F" w:rsidRPr="004F4530" w:rsidTr="00A8433F">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33F" w:rsidRPr="004F4530" w:rsidRDefault="00A8433F" w:rsidP="00A8433F">
            <w:pPr>
              <w:spacing w:after="0" w:line="240" w:lineRule="auto"/>
              <w:jc w:val="both"/>
              <w:rPr>
                <w:rFonts w:ascii="Times New Roman" w:hAnsi="Times New Roman" w:cs="Times New Roman"/>
                <w:sz w:val="24"/>
              </w:rPr>
            </w:pPr>
            <w:r w:rsidRPr="004F4530">
              <w:rPr>
                <w:rFonts w:ascii="Times New Roman" w:hAnsi="Times New Roman" w:cs="Times New Roman"/>
                <w:sz w:val="24"/>
              </w:rPr>
              <w:t>МДОУ «Детский сад</w:t>
            </w:r>
            <w:r>
              <w:rPr>
                <w:rFonts w:ascii="Times New Roman" w:hAnsi="Times New Roman" w:cs="Times New Roman"/>
                <w:sz w:val="24"/>
              </w:rPr>
              <w:t> </w:t>
            </w:r>
            <w:r w:rsidRPr="004F4530">
              <w:rPr>
                <w:rFonts w:ascii="Times New Roman" w:hAnsi="Times New Roman" w:cs="Times New Roman"/>
                <w:sz w:val="24"/>
              </w:rPr>
              <w:t>№1</w:t>
            </w:r>
            <w:r>
              <w:rPr>
                <w:rFonts w:ascii="Times New Roman" w:hAnsi="Times New Roman" w:cs="Times New Roman"/>
                <w:sz w:val="24"/>
              </w:rPr>
              <w:t> </w:t>
            </w:r>
            <w:r w:rsidRPr="00A8433F">
              <w:rPr>
                <w:rFonts w:ascii="Times New Roman" w:hAnsi="Times New Roman" w:cs="Times New Roman"/>
                <w:spacing w:val="-2"/>
                <w:sz w:val="24"/>
              </w:rPr>
              <w:t>«Звездочка»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33F" w:rsidRDefault="00A8433F" w:rsidP="00A8433F">
            <w:pPr>
              <w:spacing w:after="0" w:line="240" w:lineRule="auto"/>
              <w:ind w:right="-108"/>
              <w:jc w:val="center"/>
              <w:rPr>
                <w:rFonts w:ascii="Times New Roman" w:hAnsi="Times New Roman" w:cs="Times New Roman"/>
                <w:sz w:val="24"/>
              </w:rPr>
            </w:pPr>
            <w:r w:rsidRPr="004F4530">
              <w:rPr>
                <w:rFonts w:ascii="Times New Roman" w:hAnsi="Times New Roman" w:cs="Times New Roman"/>
                <w:sz w:val="24"/>
              </w:rPr>
              <w:t>ул.</w:t>
            </w:r>
            <w:r>
              <w:rPr>
                <w:rFonts w:ascii="Times New Roman" w:hAnsi="Times New Roman" w:cs="Times New Roman"/>
                <w:sz w:val="24"/>
              </w:rPr>
              <w:t xml:space="preserve"> Молодежная,</w:t>
            </w:r>
          </w:p>
          <w:p w:rsidR="00A8433F" w:rsidRPr="004F4530" w:rsidRDefault="00A8433F" w:rsidP="00A8433F">
            <w:pPr>
              <w:spacing w:after="0" w:line="240" w:lineRule="auto"/>
              <w:ind w:right="-108"/>
              <w:jc w:val="center"/>
              <w:rPr>
                <w:rFonts w:ascii="Times New Roman" w:hAnsi="Times New Roman" w:cs="Times New Roman"/>
                <w:sz w:val="24"/>
              </w:rPr>
            </w:pPr>
            <w:r w:rsidRPr="004F4530">
              <w:rPr>
                <w:rFonts w:ascii="Times New Roman" w:hAnsi="Times New Roman" w:cs="Times New Roman"/>
                <w:sz w:val="24"/>
              </w:rPr>
              <w:t>д. 13 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33F" w:rsidRPr="004F4530" w:rsidRDefault="00A8433F" w:rsidP="00064155">
            <w:pPr>
              <w:spacing w:after="0" w:line="240" w:lineRule="auto"/>
              <w:ind w:left="33" w:hanging="80"/>
              <w:jc w:val="center"/>
              <w:rPr>
                <w:rFonts w:ascii="Times New Roman" w:hAnsi="Times New Roman" w:cs="Times New Roman"/>
                <w:sz w:val="24"/>
              </w:rPr>
            </w:pPr>
            <w:r w:rsidRPr="004F4530">
              <w:rPr>
                <w:rFonts w:ascii="Times New Roman" w:hAnsi="Times New Roman" w:cs="Times New Roman"/>
                <w:sz w:val="24"/>
              </w:rPr>
              <w:t>395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33F" w:rsidRPr="004F4530" w:rsidRDefault="00A8433F" w:rsidP="005D65F7">
            <w:pPr>
              <w:spacing w:after="0" w:line="240" w:lineRule="auto"/>
              <w:ind w:hanging="83"/>
              <w:jc w:val="center"/>
              <w:rPr>
                <w:rFonts w:ascii="Times New Roman" w:hAnsi="Times New Roman" w:cs="Times New Roman"/>
                <w:sz w:val="24"/>
              </w:rPr>
            </w:pPr>
            <w:r w:rsidRPr="004F4530">
              <w:rPr>
                <w:rFonts w:ascii="Times New Roman" w:hAnsi="Times New Roman" w:cs="Times New Roman"/>
                <w:sz w:val="24"/>
              </w:rPr>
              <w:t>330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33F" w:rsidRPr="004F4530" w:rsidRDefault="00A8433F" w:rsidP="001B057A">
            <w:pPr>
              <w:spacing w:after="0" w:line="240" w:lineRule="auto"/>
              <w:ind w:firstLine="25"/>
              <w:jc w:val="center"/>
              <w:rPr>
                <w:rFonts w:ascii="Times New Roman" w:hAnsi="Times New Roman" w:cs="Times New Roman"/>
                <w:sz w:val="24"/>
              </w:rPr>
            </w:pPr>
            <w:r w:rsidRPr="004F4530">
              <w:rPr>
                <w:rFonts w:ascii="Times New Roman" w:hAnsi="Times New Roman" w:cs="Times New Roman"/>
                <w:sz w:val="24"/>
              </w:rPr>
              <w:t xml:space="preserve">Администрация </w:t>
            </w:r>
            <w:r>
              <w:rPr>
                <w:rFonts w:ascii="Times New Roman" w:hAnsi="Times New Roman" w:cs="Times New Roman"/>
                <w:sz w:val="24"/>
              </w:rPr>
              <w:t>м</w:t>
            </w:r>
            <w:r w:rsidRPr="004F4530">
              <w:rPr>
                <w:rFonts w:ascii="Times New Roman" w:hAnsi="Times New Roman" w:cs="Times New Roman"/>
                <w:sz w:val="24"/>
              </w:rPr>
              <w:t>униципального образования города</w:t>
            </w:r>
          </w:p>
          <w:p w:rsidR="00A8433F" w:rsidRPr="004F4530" w:rsidRDefault="00A8433F" w:rsidP="001B057A">
            <w:pPr>
              <w:spacing w:after="0" w:line="240" w:lineRule="auto"/>
              <w:ind w:firstLine="25"/>
              <w:jc w:val="center"/>
              <w:rPr>
                <w:rFonts w:ascii="Times New Roman" w:hAnsi="Times New Roman" w:cs="Times New Roman"/>
                <w:sz w:val="24"/>
              </w:rPr>
            </w:pPr>
            <w:r w:rsidRPr="004F4530">
              <w:rPr>
                <w:rFonts w:ascii="Times New Roman" w:hAnsi="Times New Roman" w:cs="Times New Roman"/>
                <w:sz w:val="24"/>
              </w:rPr>
              <w:t>Шиханы</w:t>
            </w:r>
          </w:p>
        </w:tc>
        <w:tc>
          <w:tcPr>
            <w:tcW w:w="992" w:type="dxa"/>
            <w:tcBorders>
              <w:top w:val="single" w:sz="4" w:space="0" w:color="000000"/>
              <w:left w:val="single" w:sz="4" w:space="0" w:color="000000"/>
              <w:bottom w:val="single" w:sz="4" w:space="0" w:color="000000"/>
              <w:right w:val="single" w:sz="4" w:space="0" w:color="000000"/>
            </w:tcBorders>
            <w:vAlign w:val="center"/>
          </w:tcPr>
          <w:p w:rsidR="00A8433F" w:rsidRPr="004F4530" w:rsidRDefault="00A8433F" w:rsidP="001B057A">
            <w:pPr>
              <w:spacing w:after="0" w:line="240" w:lineRule="auto"/>
              <w:ind w:left="-108" w:right="-108" w:firstLine="56"/>
              <w:jc w:val="center"/>
              <w:rPr>
                <w:rFonts w:ascii="Times New Roman" w:hAnsi="Times New Roman" w:cs="Times New Roman"/>
                <w:sz w:val="24"/>
                <w:highlight w:val="yellow"/>
              </w:rPr>
            </w:pPr>
            <w:r w:rsidRPr="004F4530">
              <w:rPr>
                <w:rFonts w:ascii="Times New Roman" w:hAnsi="Times New Roman" w:cs="Times New Roman"/>
                <w:sz w:val="24"/>
              </w:rPr>
              <w:t>Типовое</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33F" w:rsidRPr="004F4530" w:rsidRDefault="00A8433F" w:rsidP="004F4530">
            <w:pPr>
              <w:spacing w:after="0" w:line="240" w:lineRule="auto"/>
              <w:ind w:left="-108" w:right="-108"/>
              <w:jc w:val="center"/>
              <w:rPr>
                <w:rFonts w:ascii="Times New Roman" w:hAnsi="Times New Roman" w:cs="Times New Roman"/>
                <w:sz w:val="24"/>
                <w:highlight w:val="yellow"/>
              </w:rPr>
            </w:pPr>
            <w:r w:rsidRPr="004F4530">
              <w:rPr>
                <w:rFonts w:ascii="Times New Roman" w:hAnsi="Times New Roman" w:cs="Times New Roman"/>
                <w:sz w:val="24"/>
              </w:rPr>
              <w:t>Удов.</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33F" w:rsidRPr="004F4530" w:rsidRDefault="00A8433F" w:rsidP="004F4530">
            <w:pPr>
              <w:spacing w:after="0" w:line="240" w:lineRule="auto"/>
              <w:ind w:left="-108" w:right="-108" w:firstLine="25"/>
              <w:jc w:val="center"/>
              <w:rPr>
                <w:rFonts w:ascii="Times New Roman" w:hAnsi="Times New Roman" w:cs="Times New Roman"/>
                <w:sz w:val="24"/>
              </w:rPr>
            </w:pPr>
            <w:r w:rsidRPr="004F4530">
              <w:rPr>
                <w:rFonts w:ascii="Times New Roman" w:hAnsi="Times New Roman" w:cs="Times New Roman"/>
                <w:sz w:val="24"/>
              </w:rPr>
              <w:t>1999</w:t>
            </w:r>
          </w:p>
        </w:tc>
      </w:tr>
    </w:tbl>
    <w:p w:rsidR="007A6E21" w:rsidRPr="001B057A" w:rsidRDefault="007A6E21" w:rsidP="001B057A">
      <w:pPr>
        <w:spacing w:after="0" w:line="300" w:lineRule="auto"/>
        <w:ind w:firstLine="709"/>
        <w:jc w:val="both"/>
        <w:rPr>
          <w:rFonts w:ascii="Times New Roman" w:hAnsi="Times New Roman" w:cs="Times New Roman"/>
          <w:sz w:val="28"/>
          <w:szCs w:val="28"/>
        </w:rPr>
      </w:pPr>
    </w:p>
    <w:p w:rsidR="00A61827" w:rsidRPr="00B33E41" w:rsidRDefault="002668D7" w:rsidP="00F24876">
      <w:pPr>
        <w:spacing w:after="0" w:line="300" w:lineRule="auto"/>
        <w:ind w:firstLine="709"/>
        <w:jc w:val="both"/>
        <w:rPr>
          <w:rFonts w:ascii="Times New Roman" w:hAnsi="Times New Roman" w:cs="Times New Roman"/>
          <w:sz w:val="28"/>
          <w:szCs w:val="28"/>
          <w:highlight w:val="yellow"/>
        </w:rPr>
      </w:pPr>
      <w:r w:rsidRPr="002668D7">
        <w:rPr>
          <w:rFonts w:ascii="Times New Roman" w:hAnsi="Times New Roman" w:cs="Times New Roman"/>
          <w:sz w:val="28"/>
          <w:szCs w:val="28"/>
        </w:rPr>
        <w:t>Дошкольное учреждение расположено в обособленном, кирпичном, двухэтажном</w:t>
      </w:r>
      <w:r w:rsidR="007A6E21" w:rsidRPr="002668D7">
        <w:rPr>
          <w:rFonts w:ascii="Times New Roman" w:hAnsi="Times New Roman" w:cs="Times New Roman"/>
          <w:sz w:val="28"/>
          <w:szCs w:val="28"/>
        </w:rPr>
        <w:t xml:space="preserve"> здани</w:t>
      </w:r>
      <w:r w:rsidRPr="002668D7">
        <w:rPr>
          <w:rFonts w:ascii="Times New Roman" w:hAnsi="Times New Roman" w:cs="Times New Roman"/>
          <w:sz w:val="28"/>
          <w:szCs w:val="28"/>
        </w:rPr>
        <w:t>и</w:t>
      </w:r>
      <w:r w:rsidR="007A6E21" w:rsidRPr="002668D7">
        <w:rPr>
          <w:rFonts w:ascii="Times New Roman" w:hAnsi="Times New Roman" w:cs="Times New Roman"/>
          <w:sz w:val="28"/>
          <w:szCs w:val="28"/>
        </w:rPr>
        <w:t>.</w:t>
      </w:r>
      <w:r w:rsidR="00556DD4" w:rsidRPr="002668D7">
        <w:rPr>
          <w:rFonts w:ascii="Times New Roman" w:hAnsi="Times New Roman" w:cs="Times New Roman"/>
          <w:sz w:val="28"/>
          <w:szCs w:val="28"/>
        </w:rPr>
        <w:t xml:space="preserve"> </w:t>
      </w:r>
      <w:r w:rsidRPr="002668D7">
        <w:rPr>
          <w:rFonts w:ascii="Times New Roman" w:hAnsi="Times New Roman" w:cs="Times New Roman"/>
          <w:sz w:val="28"/>
          <w:szCs w:val="28"/>
        </w:rPr>
        <w:t>Дошкольное учреждение не испытывае</w:t>
      </w:r>
      <w:r w:rsidR="00556DD4" w:rsidRPr="002668D7">
        <w:rPr>
          <w:rFonts w:ascii="Times New Roman" w:hAnsi="Times New Roman" w:cs="Times New Roman"/>
          <w:sz w:val="28"/>
          <w:szCs w:val="28"/>
        </w:rPr>
        <w:t>т недостатка мест</w:t>
      </w:r>
      <w:r w:rsidR="00F01972" w:rsidRPr="002668D7">
        <w:rPr>
          <w:rFonts w:ascii="Times New Roman" w:hAnsi="Times New Roman" w:cs="Times New Roman"/>
          <w:sz w:val="28"/>
          <w:szCs w:val="28"/>
        </w:rPr>
        <w:t xml:space="preserve"> и перегрузки. </w:t>
      </w:r>
      <w:r w:rsidRPr="002668D7">
        <w:rPr>
          <w:rFonts w:ascii="Times New Roman" w:hAnsi="Times New Roman" w:cs="Times New Roman"/>
          <w:sz w:val="28"/>
          <w:szCs w:val="28"/>
        </w:rPr>
        <w:t>Загруженность учреждения</w:t>
      </w:r>
      <w:r>
        <w:rPr>
          <w:rFonts w:ascii="Times New Roman" w:hAnsi="Times New Roman" w:cs="Times New Roman"/>
          <w:sz w:val="28"/>
          <w:szCs w:val="28"/>
        </w:rPr>
        <w:t xml:space="preserve"> составляет 83,5</w:t>
      </w:r>
      <w:r w:rsidR="00556DD4" w:rsidRPr="002668D7">
        <w:rPr>
          <w:rFonts w:ascii="Times New Roman" w:hAnsi="Times New Roman" w:cs="Times New Roman"/>
          <w:sz w:val="28"/>
          <w:szCs w:val="28"/>
        </w:rPr>
        <w:t xml:space="preserve">%. </w:t>
      </w:r>
      <w:r w:rsidR="00F01972" w:rsidRPr="002668D7">
        <w:rPr>
          <w:rFonts w:ascii="Times New Roman" w:hAnsi="Times New Roman" w:cs="Times New Roman"/>
          <w:sz w:val="28"/>
          <w:szCs w:val="28"/>
        </w:rPr>
        <w:t>В учреждении имеется  небольшой резерв мест для дошкольников.</w:t>
      </w:r>
    </w:p>
    <w:p w:rsidR="00F01972" w:rsidRPr="000D0BDD" w:rsidRDefault="00F01972" w:rsidP="00F01972">
      <w:pPr>
        <w:snapToGrid w:val="0"/>
        <w:spacing w:after="0" w:line="300" w:lineRule="auto"/>
        <w:ind w:firstLine="709"/>
        <w:jc w:val="both"/>
        <w:rPr>
          <w:rFonts w:ascii="Times New Roman" w:hAnsi="Times New Roman" w:cs="Times New Roman"/>
          <w:sz w:val="28"/>
          <w:szCs w:val="28"/>
        </w:rPr>
      </w:pPr>
      <w:r w:rsidRPr="000D0BDD">
        <w:rPr>
          <w:rFonts w:ascii="Times New Roman" w:hAnsi="Times New Roman" w:cs="Times New Roman"/>
          <w:sz w:val="28"/>
          <w:szCs w:val="28"/>
        </w:rPr>
        <w:t>Расстояние от существующ</w:t>
      </w:r>
      <w:r w:rsidR="000D0BDD" w:rsidRPr="000D0BDD">
        <w:rPr>
          <w:rFonts w:ascii="Times New Roman" w:hAnsi="Times New Roman" w:cs="Times New Roman"/>
          <w:sz w:val="28"/>
          <w:szCs w:val="28"/>
        </w:rPr>
        <w:t>его</w:t>
      </w:r>
      <w:r w:rsidRPr="000D0BDD">
        <w:rPr>
          <w:rFonts w:ascii="Times New Roman" w:hAnsi="Times New Roman" w:cs="Times New Roman"/>
          <w:sz w:val="28"/>
          <w:szCs w:val="28"/>
        </w:rPr>
        <w:t xml:space="preserve"> М</w:t>
      </w:r>
      <w:r w:rsidR="000228A5" w:rsidRPr="000D0BDD">
        <w:rPr>
          <w:rFonts w:ascii="Times New Roman" w:hAnsi="Times New Roman" w:cs="Times New Roman"/>
          <w:sz w:val="28"/>
          <w:szCs w:val="28"/>
        </w:rPr>
        <w:t xml:space="preserve">Б </w:t>
      </w:r>
      <w:r w:rsidRPr="000D0BDD">
        <w:rPr>
          <w:rFonts w:ascii="Times New Roman" w:hAnsi="Times New Roman" w:cs="Times New Roman"/>
          <w:sz w:val="28"/>
          <w:szCs w:val="28"/>
        </w:rPr>
        <w:t>ДОУ до некоторых жилых кварталов превышает нормативный радиус обслуживания дошкольных учреждений, составляющий 500 метров. Это делает невозможным использование имеющегося резерва в целях расширения охвата детей, проживающих в этих жилых кварталах.</w:t>
      </w:r>
    </w:p>
    <w:p w:rsidR="00D669CF" w:rsidRPr="00C66BCD" w:rsidRDefault="00C66BCD" w:rsidP="00F01972">
      <w:pPr>
        <w:spacing w:after="0" w:line="300" w:lineRule="auto"/>
        <w:ind w:firstLine="709"/>
        <w:jc w:val="both"/>
        <w:rPr>
          <w:rFonts w:ascii="Times New Roman" w:hAnsi="Times New Roman" w:cs="Times New Roman"/>
          <w:sz w:val="28"/>
          <w:szCs w:val="28"/>
          <w:highlight w:val="yellow"/>
        </w:rPr>
      </w:pPr>
      <w:r w:rsidRPr="002373C2">
        <w:rPr>
          <w:rFonts w:ascii="Times New Roman" w:hAnsi="Times New Roman" w:cs="Times New Roman"/>
          <w:sz w:val="28"/>
          <w:szCs w:val="28"/>
        </w:rPr>
        <w:lastRenderedPageBreak/>
        <w:t xml:space="preserve">По нормам </w:t>
      </w:r>
      <w:r w:rsidR="004F4530" w:rsidRPr="002373C2">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w:t>
      </w:r>
      <w:r w:rsidR="00E7621E" w:rsidRPr="002373C2">
        <w:rPr>
          <w:rFonts w:ascii="Times New Roman" w:hAnsi="Times New Roman" w:cs="Times New Roman"/>
          <w:sz w:val="28"/>
          <w:szCs w:val="28"/>
        </w:rPr>
        <w:t> </w:t>
      </w:r>
      <w:r w:rsidR="004F4530" w:rsidRPr="002373C2">
        <w:rPr>
          <w:rFonts w:ascii="Times New Roman" w:hAnsi="Times New Roman" w:cs="Times New Roman"/>
          <w:sz w:val="28"/>
          <w:szCs w:val="28"/>
        </w:rPr>
        <w:t>2.07.01-89*»</w:t>
      </w:r>
      <w:r w:rsidRPr="002373C2">
        <w:rPr>
          <w:rFonts w:ascii="Times New Roman" w:hAnsi="Times New Roman" w:cs="Times New Roman"/>
          <w:sz w:val="28"/>
          <w:szCs w:val="28"/>
        </w:rPr>
        <w:t xml:space="preserve"> детские</w:t>
      </w:r>
      <w:r w:rsidRPr="00C66BCD">
        <w:rPr>
          <w:rFonts w:ascii="Times New Roman" w:hAnsi="Times New Roman" w:cs="Times New Roman"/>
          <w:sz w:val="28"/>
          <w:szCs w:val="28"/>
        </w:rPr>
        <w:t xml:space="preserve"> дошкольные учреждения должны охватывать порядка 85% детей дошкольного возраста. В </w:t>
      </w:r>
      <w:r w:rsidR="006B09D3" w:rsidRPr="006B09D3">
        <w:rPr>
          <w:rFonts w:ascii="Times New Roman" w:hAnsi="Times New Roman" w:cs="Times New Roman"/>
          <w:sz w:val="28"/>
          <w:szCs w:val="28"/>
        </w:rPr>
        <w:t xml:space="preserve">МО г. </w:t>
      </w:r>
      <w:r w:rsidRPr="00C66BCD">
        <w:rPr>
          <w:rFonts w:ascii="Times New Roman" w:hAnsi="Times New Roman" w:cs="Times New Roman"/>
          <w:sz w:val="28"/>
          <w:szCs w:val="28"/>
        </w:rPr>
        <w:t xml:space="preserve"> Шиханы процент охвата соответствует нормативу. Дефицита мест в ДДУ нет.</w:t>
      </w:r>
    </w:p>
    <w:p w:rsidR="0042513C" w:rsidRPr="00787E00" w:rsidRDefault="0042513C" w:rsidP="0042513C">
      <w:pPr>
        <w:pStyle w:val="a7"/>
        <w:spacing w:after="0" w:line="300" w:lineRule="auto"/>
        <w:ind w:left="0" w:firstLine="709"/>
        <w:jc w:val="both"/>
        <w:rPr>
          <w:rFonts w:ascii="Times New Roman" w:hAnsi="Times New Roman" w:cs="Times New Roman"/>
          <w:sz w:val="28"/>
          <w:szCs w:val="28"/>
        </w:rPr>
      </w:pPr>
      <w:r w:rsidRPr="00787E00">
        <w:rPr>
          <w:rFonts w:ascii="Times New Roman" w:hAnsi="Times New Roman" w:cs="Times New Roman"/>
          <w:sz w:val="28"/>
          <w:szCs w:val="28"/>
        </w:rPr>
        <w:t xml:space="preserve">На территории г. </w:t>
      </w:r>
      <w:r w:rsidR="00787E00" w:rsidRPr="00787E00">
        <w:rPr>
          <w:rFonts w:ascii="Times New Roman" w:hAnsi="Times New Roman" w:cs="Times New Roman"/>
          <w:sz w:val="28"/>
          <w:szCs w:val="28"/>
        </w:rPr>
        <w:t>Шиханы</w:t>
      </w:r>
      <w:r w:rsidR="00C66BCD">
        <w:rPr>
          <w:rFonts w:ascii="Times New Roman" w:hAnsi="Times New Roman" w:cs="Times New Roman"/>
          <w:sz w:val="28"/>
          <w:szCs w:val="28"/>
        </w:rPr>
        <w:t xml:space="preserve"> функционирует 1 общеобразовательная школа</w:t>
      </w:r>
      <w:r w:rsidRPr="00787E00">
        <w:rPr>
          <w:rFonts w:ascii="Times New Roman" w:hAnsi="Times New Roman" w:cs="Times New Roman"/>
          <w:sz w:val="28"/>
          <w:szCs w:val="28"/>
        </w:rPr>
        <w:t>.</w:t>
      </w:r>
    </w:p>
    <w:p w:rsidR="00990B21" w:rsidRPr="004F4530" w:rsidRDefault="0042513C" w:rsidP="004F4530">
      <w:pPr>
        <w:pStyle w:val="a7"/>
        <w:spacing w:after="0" w:line="300" w:lineRule="auto"/>
        <w:ind w:left="0" w:firstLine="709"/>
        <w:jc w:val="both"/>
        <w:rPr>
          <w:rFonts w:ascii="Times New Roman" w:hAnsi="Times New Roman" w:cs="Times New Roman"/>
          <w:sz w:val="28"/>
          <w:szCs w:val="28"/>
        </w:rPr>
      </w:pPr>
      <w:r w:rsidRPr="00787E00">
        <w:rPr>
          <w:rFonts w:ascii="Times New Roman" w:hAnsi="Times New Roman" w:cs="Times New Roman"/>
          <w:sz w:val="28"/>
          <w:szCs w:val="28"/>
        </w:rPr>
        <w:t>Краткая характеристика объектов образования, расположенных в преде</w:t>
      </w:r>
      <w:r w:rsidR="004F4530">
        <w:rPr>
          <w:rFonts w:ascii="Times New Roman" w:hAnsi="Times New Roman" w:cs="Times New Roman"/>
          <w:sz w:val="28"/>
          <w:szCs w:val="28"/>
        </w:rPr>
        <w:t>лах территории, приведена ниже.</w:t>
      </w:r>
    </w:p>
    <w:p w:rsidR="006D6DC8" w:rsidRPr="00787E00" w:rsidRDefault="006D6DC8" w:rsidP="000228A5">
      <w:pPr>
        <w:keepNext/>
        <w:spacing w:after="0" w:line="240" w:lineRule="auto"/>
        <w:ind w:firstLine="709"/>
        <w:jc w:val="both"/>
        <w:rPr>
          <w:rFonts w:ascii="Times New Roman" w:hAnsi="Times New Roman" w:cs="Times New Roman"/>
          <w:b/>
          <w:sz w:val="24"/>
          <w:szCs w:val="24"/>
        </w:rPr>
      </w:pPr>
      <w:r w:rsidRPr="00787E00">
        <w:rPr>
          <w:rFonts w:ascii="Times New Roman" w:hAnsi="Times New Roman" w:cs="Times New Roman"/>
          <w:b/>
          <w:sz w:val="24"/>
          <w:szCs w:val="24"/>
        </w:rPr>
        <w:t xml:space="preserve">Таблица 5.1.2 Школы </w:t>
      </w:r>
      <w:r w:rsidR="00D669CF" w:rsidRPr="00787E00">
        <w:rPr>
          <w:rFonts w:ascii="Times New Roman" w:hAnsi="Times New Roman" w:cs="Times New Roman"/>
          <w:b/>
          <w:sz w:val="24"/>
          <w:szCs w:val="24"/>
        </w:rPr>
        <w:t xml:space="preserve">МО г. </w:t>
      </w:r>
      <w:r w:rsidR="00787E00">
        <w:rPr>
          <w:rFonts w:ascii="Times New Roman" w:hAnsi="Times New Roman" w:cs="Times New Roman"/>
          <w:b/>
          <w:sz w:val="24"/>
          <w:szCs w:val="24"/>
        </w:rPr>
        <w:t>Шиханы</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851"/>
        <w:gridCol w:w="992"/>
        <w:gridCol w:w="1985"/>
        <w:gridCol w:w="1417"/>
        <w:gridCol w:w="851"/>
        <w:gridCol w:w="850"/>
      </w:tblGrid>
      <w:tr w:rsidR="003B3D80" w:rsidRPr="00787E00" w:rsidTr="003B3D80">
        <w:trPr>
          <w:cantSplit/>
          <w:trHeight w:val="2528"/>
        </w:trPr>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B3D80" w:rsidRPr="00787E00" w:rsidRDefault="003B3D80" w:rsidP="004F4530">
            <w:pPr>
              <w:keepLines/>
              <w:spacing w:after="0" w:line="240" w:lineRule="auto"/>
              <w:ind w:left="113" w:right="113"/>
              <w:jc w:val="center"/>
              <w:rPr>
                <w:rFonts w:ascii="Times New Roman" w:hAnsi="Times New Roman" w:cs="Times New Roman"/>
                <w:b/>
              </w:rPr>
            </w:pPr>
            <w:r w:rsidRPr="00787E00">
              <w:rPr>
                <w:rFonts w:ascii="Times New Roman" w:hAnsi="Times New Roman" w:cs="Times New Roman"/>
                <w:b/>
              </w:rPr>
              <w:t>Наименование объекта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B3D80" w:rsidRPr="00787E00" w:rsidRDefault="003B3D80" w:rsidP="004F4530">
            <w:pPr>
              <w:keepLines/>
              <w:spacing w:after="0" w:line="240" w:lineRule="auto"/>
              <w:ind w:left="113" w:right="113" w:hanging="80"/>
              <w:jc w:val="center"/>
              <w:rPr>
                <w:rFonts w:ascii="Times New Roman" w:hAnsi="Times New Roman" w:cs="Times New Roman"/>
                <w:b/>
              </w:rPr>
            </w:pPr>
            <w:r w:rsidRPr="00787E00">
              <w:rPr>
                <w:rFonts w:ascii="Times New Roman" w:hAnsi="Times New Roman" w:cs="Times New Roman"/>
                <w:b/>
              </w:rPr>
              <w:t>Местоположение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B3D80" w:rsidRPr="00787E00" w:rsidRDefault="003B3D80" w:rsidP="004F4530">
            <w:pPr>
              <w:keepLines/>
              <w:spacing w:after="0" w:line="240" w:lineRule="auto"/>
              <w:ind w:left="33" w:right="113" w:hanging="80"/>
              <w:jc w:val="center"/>
              <w:rPr>
                <w:rFonts w:ascii="Times New Roman" w:hAnsi="Times New Roman" w:cs="Times New Roman"/>
                <w:b/>
              </w:rPr>
            </w:pPr>
            <w:r w:rsidRPr="00787E00">
              <w:rPr>
                <w:rFonts w:ascii="Times New Roman" w:hAnsi="Times New Roman" w:cs="Times New Roman"/>
                <w:b/>
              </w:rPr>
              <w:t>Проектное количество мест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B3D80" w:rsidRPr="00787E00" w:rsidRDefault="003B3D80" w:rsidP="004F4530">
            <w:pPr>
              <w:keepLines/>
              <w:spacing w:after="0" w:line="240" w:lineRule="auto"/>
              <w:ind w:left="113" w:right="113" w:hanging="83"/>
              <w:jc w:val="center"/>
              <w:rPr>
                <w:rFonts w:ascii="Times New Roman" w:hAnsi="Times New Roman" w:cs="Times New Roman"/>
                <w:b/>
              </w:rPr>
            </w:pPr>
            <w:r w:rsidRPr="00787E00">
              <w:rPr>
                <w:rFonts w:ascii="Times New Roman" w:hAnsi="Times New Roman" w:cs="Times New Roman"/>
                <w:b/>
              </w:rPr>
              <w:t>Фактическое количество мест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B3D80" w:rsidRPr="00787E00" w:rsidRDefault="003B3D80" w:rsidP="004F4530">
            <w:pPr>
              <w:keepLines/>
              <w:spacing w:after="0" w:line="240" w:lineRule="auto"/>
              <w:ind w:left="113" w:right="113" w:firstLine="64"/>
              <w:jc w:val="center"/>
              <w:rPr>
                <w:rFonts w:ascii="Times New Roman" w:hAnsi="Times New Roman" w:cs="Times New Roman"/>
                <w:b/>
              </w:rPr>
            </w:pPr>
            <w:r w:rsidRPr="00787E00">
              <w:rPr>
                <w:rFonts w:ascii="Times New Roman" w:hAnsi="Times New Roman" w:cs="Times New Roman"/>
                <w:b/>
              </w:rPr>
              <w:t>Балансодержатель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B3D80" w:rsidRPr="00787E00" w:rsidRDefault="003B3D80" w:rsidP="004F4530">
            <w:pPr>
              <w:keepLines/>
              <w:spacing w:after="0" w:line="240" w:lineRule="auto"/>
              <w:ind w:left="113" w:right="113" w:firstLine="56"/>
              <w:jc w:val="center"/>
              <w:rPr>
                <w:rFonts w:ascii="Times New Roman" w:hAnsi="Times New Roman" w:cs="Times New Roman"/>
                <w:b/>
              </w:rPr>
            </w:pPr>
            <w:r w:rsidRPr="00787E00">
              <w:rPr>
                <w:rFonts w:ascii="Times New Roman" w:hAnsi="Times New Roman" w:cs="Times New Roman"/>
                <w:b/>
              </w:rPr>
              <w:t>Здание</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3B3D80" w:rsidRPr="00787E00" w:rsidRDefault="003B3D80" w:rsidP="004F4530">
            <w:pPr>
              <w:keepLines/>
              <w:spacing w:after="0" w:line="240" w:lineRule="auto"/>
              <w:ind w:left="113" w:right="113"/>
              <w:jc w:val="center"/>
              <w:rPr>
                <w:rFonts w:ascii="Times New Roman" w:hAnsi="Times New Roman" w:cs="Times New Roman"/>
                <w:b/>
              </w:rPr>
            </w:pPr>
            <w:r w:rsidRPr="00787E00">
              <w:rPr>
                <w:rFonts w:ascii="Times New Roman" w:hAnsi="Times New Roman" w:cs="Times New Roman"/>
                <w:b/>
              </w:rPr>
              <w:t>Состояние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B3D80" w:rsidRPr="00787E00" w:rsidRDefault="003B3D80" w:rsidP="004F4530">
            <w:pPr>
              <w:keepLines/>
              <w:spacing w:after="0" w:line="240" w:lineRule="auto"/>
              <w:ind w:left="113" w:right="113"/>
              <w:jc w:val="center"/>
              <w:rPr>
                <w:rFonts w:ascii="Times New Roman" w:hAnsi="Times New Roman" w:cs="Times New Roman"/>
                <w:b/>
              </w:rPr>
            </w:pPr>
            <w:r w:rsidRPr="00787E00">
              <w:rPr>
                <w:rFonts w:ascii="Times New Roman" w:hAnsi="Times New Roman" w:cs="Times New Roman"/>
                <w:b/>
              </w:rPr>
              <w:t>Год ввода в эксплуатацию</w:t>
            </w:r>
          </w:p>
        </w:tc>
      </w:tr>
      <w:tr w:rsidR="003B3D80" w:rsidRPr="00787E00" w:rsidTr="003B3D80">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D80" w:rsidRPr="00787E00" w:rsidRDefault="003B3D80" w:rsidP="004F4530">
            <w:pPr>
              <w:pStyle w:val="1a"/>
              <w:keepLines/>
              <w:ind w:firstLine="0"/>
              <w:jc w:val="center"/>
              <w:rPr>
                <w:rFonts w:eastAsiaTheme="minorEastAsia"/>
                <w:sz w:val="22"/>
                <w:szCs w:val="22"/>
              </w:rPr>
            </w:pPr>
            <w:r>
              <w:rPr>
                <w:rFonts w:eastAsiaTheme="minorEastAsia"/>
                <w:sz w:val="22"/>
                <w:szCs w:val="22"/>
              </w:rPr>
              <w:t>МОУ «</w:t>
            </w:r>
            <w:r w:rsidRPr="00E62FF8">
              <w:rPr>
                <w:rFonts w:eastAsiaTheme="minorEastAsia"/>
                <w:sz w:val="22"/>
                <w:szCs w:val="22"/>
              </w:rPr>
              <w:t>СОШ №12</w:t>
            </w:r>
            <w:r>
              <w:rPr>
                <w:rFonts w:eastAsiaTheme="minorEastAsia"/>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D80" w:rsidRDefault="003B3D80" w:rsidP="004F4530">
            <w:pPr>
              <w:keepLines/>
              <w:spacing w:after="0" w:line="240" w:lineRule="auto"/>
              <w:ind w:hanging="80"/>
              <w:jc w:val="center"/>
              <w:rPr>
                <w:rFonts w:ascii="Times New Roman" w:hAnsi="Times New Roman" w:cs="Times New Roman"/>
              </w:rPr>
            </w:pPr>
            <w:r>
              <w:rPr>
                <w:rFonts w:ascii="Times New Roman" w:hAnsi="Times New Roman" w:cs="Times New Roman"/>
              </w:rPr>
              <w:t>ул. Ленина</w:t>
            </w:r>
            <w:r w:rsidRPr="00E62FF8">
              <w:rPr>
                <w:rFonts w:ascii="Times New Roman" w:hAnsi="Times New Roman" w:cs="Times New Roman"/>
              </w:rPr>
              <w:t xml:space="preserve">, </w:t>
            </w:r>
          </w:p>
          <w:p w:rsidR="003B3D80" w:rsidRPr="00787E00" w:rsidRDefault="003B3D80" w:rsidP="004F4530">
            <w:pPr>
              <w:keepLines/>
              <w:spacing w:after="0" w:line="240" w:lineRule="auto"/>
              <w:ind w:hanging="80"/>
              <w:jc w:val="center"/>
              <w:rPr>
                <w:rFonts w:ascii="Times New Roman" w:hAnsi="Times New Roman" w:cs="Times New Roman"/>
              </w:rPr>
            </w:pPr>
            <w:r>
              <w:rPr>
                <w:rFonts w:ascii="Times New Roman" w:hAnsi="Times New Roman" w:cs="Times New Roman"/>
              </w:rPr>
              <w:t xml:space="preserve">д. </w:t>
            </w:r>
            <w:r w:rsidRPr="00E62FF8">
              <w:rPr>
                <w:rFonts w:ascii="Times New Roman" w:hAnsi="Times New Roman" w:cs="Times New Roman"/>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D80" w:rsidRPr="00787E00" w:rsidRDefault="003B3D80" w:rsidP="004F4530">
            <w:pPr>
              <w:pStyle w:val="1a"/>
              <w:keepLines/>
              <w:ind w:firstLine="0"/>
              <w:jc w:val="center"/>
              <w:rPr>
                <w:sz w:val="22"/>
                <w:szCs w:val="22"/>
              </w:rPr>
            </w:pPr>
            <w:r>
              <w:rPr>
                <w:color w:val="000000"/>
                <w:szCs w:val="24"/>
              </w:rPr>
              <w:t>960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D80" w:rsidRPr="00787E00" w:rsidRDefault="003B3D80" w:rsidP="004F4530">
            <w:pPr>
              <w:pStyle w:val="1a"/>
              <w:keepLines/>
              <w:ind w:firstLine="0"/>
              <w:jc w:val="center"/>
              <w:rPr>
                <w:sz w:val="22"/>
                <w:szCs w:val="22"/>
              </w:rPr>
            </w:pPr>
            <w:r>
              <w:rPr>
                <w:sz w:val="22"/>
                <w:szCs w:val="22"/>
              </w:rPr>
              <w:t>733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D80" w:rsidRPr="008C1111" w:rsidRDefault="003B3D80" w:rsidP="004F4530">
            <w:pPr>
              <w:pStyle w:val="1a"/>
              <w:keepLines/>
              <w:ind w:firstLine="25"/>
              <w:jc w:val="center"/>
              <w:rPr>
                <w:rFonts w:eastAsiaTheme="minorEastAsia"/>
                <w:sz w:val="22"/>
                <w:szCs w:val="22"/>
              </w:rPr>
            </w:pPr>
            <w:r w:rsidRPr="008C1111">
              <w:rPr>
                <w:rFonts w:eastAsiaTheme="minorEastAsia"/>
                <w:sz w:val="22"/>
                <w:szCs w:val="22"/>
              </w:rPr>
              <w:t>Администрация Муниципального образования города</w:t>
            </w:r>
          </w:p>
          <w:p w:rsidR="003B3D80" w:rsidRPr="00787E00" w:rsidRDefault="003B3D80" w:rsidP="004F4530">
            <w:pPr>
              <w:pStyle w:val="1a"/>
              <w:keepLines/>
              <w:ind w:firstLine="25"/>
              <w:jc w:val="center"/>
              <w:rPr>
                <w:rFonts w:eastAsiaTheme="minorEastAsia"/>
                <w:sz w:val="22"/>
                <w:szCs w:val="22"/>
              </w:rPr>
            </w:pPr>
            <w:r w:rsidRPr="008C1111">
              <w:rPr>
                <w:rFonts w:eastAsiaTheme="minorEastAsia"/>
                <w:sz w:val="22"/>
                <w:szCs w:val="22"/>
              </w:rPr>
              <w:t>Шиханы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D80" w:rsidRPr="00787E00" w:rsidRDefault="003B3D80" w:rsidP="004F4530">
            <w:pPr>
              <w:keepLines/>
              <w:spacing w:after="0" w:line="240" w:lineRule="auto"/>
              <w:ind w:firstLine="56"/>
              <w:jc w:val="center"/>
              <w:rPr>
                <w:rFonts w:ascii="Times New Roman" w:hAnsi="Times New Roman" w:cs="Times New Roman"/>
              </w:rPr>
            </w:pPr>
            <w:r>
              <w:rPr>
                <w:rFonts w:ascii="Times New Roman" w:hAnsi="Times New Roman" w:cs="Times New Roman"/>
              </w:rPr>
              <w:t>Типовое</w:t>
            </w:r>
          </w:p>
        </w:tc>
        <w:tc>
          <w:tcPr>
            <w:tcW w:w="851" w:type="dxa"/>
            <w:tcBorders>
              <w:top w:val="single" w:sz="4" w:space="0" w:color="000000"/>
              <w:left w:val="single" w:sz="4" w:space="0" w:color="000000"/>
              <w:bottom w:val="single" w:sz="4" w:space="0" w:color="000000"/>
              <w:right w:val="single" w:sz="4" w:space="0" w:color="000000"/>
            </w:tcBorders>
            <w:vAlign w:val="center"/>
          </w:tcPr>
          <w:p w:rsidR="003B3D80" w:rsidRPr="00787E00" w:rsidRDefault="003B3D80" w:rsidP="004F4530">
            <w:pPr>
              <w:keepLines/>
              <w:spacing w:after="0" w:line="240" w:lineRule="auto"/>
              <w:ind w:firstLine="39"/>
              <w:jc w:val="center"/>
              <w:rPr>
                <w:rFonts w:ascii="Times New Roman" w:hAnsi="Times New Roman" w:cs="Times New Roman"/>
              </w:rPr>
            </w:pPr>
            <w:r w:rsidRPr="00787E00">
              <w:rPr>
                <w:rFonts w:ascii="Times New Roman" w:hAnsi="Times New Roman" w:cs="Times New Roman"/>
              </w:rPr>
              <w:t>Удов</w:t>
            </w:r>
            <w:r>
              <w:rPr>
                <w:rFonts w:ascii="Times New Roman" w:hAnsi="Times New Roman" w:cs="Times New Roman"/>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D80" w:rsidRPr="00787E00" w:rsidRDefault="003B3D80" w:rsidP="004F4530">
            <w:pPr>
              <w:keepLines/>
              <w:spacing w:after="0" w:line="240" w:lineRule="auto"/>
              <w:ind w:firstLine="25"/>
              <w:jc w:val="center"/>
              <w:rPr>
                <w:rFonts w:ascii="Times New Roman" w:hAnsi="Times New Roman" w:cs="Times New Roman"/>
              </w:rPr>
            </w:pPr>
            <w:r w:rsidRPr="008C1111">
              <w:rPr>
                <w:rFonts w:ascii="Times New Roman" w:hAnsi="Times New Roman" w:cs="Times New Roman"/>
              </w:rPr>
              <w:t>1978</w:t>
            </w:r>
          </w:p>
        </w:tc>
      </w:tr>
    </w:tbl>
    <w:p w:rsidR="00D81E5B" w:rsidRPr="00B33E41" w:rsidRDefault="00D81E5B" w:rsidP="004F4530">
      <w:pPr>
        <w:spacing w:after="0" w:line="300" w:lineRule="auto"/>
        <w:ind w:firstLine="709"/>
        <w:jc w:val="both"/>
        <w:rPr>
          <w:rFonts w:ascii="Times New Roman" w:hAnsi="Times New Roman" w:cs="Times New Roman"/>
          <w:sz w:val="28"/>
          <w:szCs w:val="28"/>
          <w:highlight w:val="yellow"/>
        </w:rPr>
      </w:pPr>
    </w:p>
    <w:p w:rsidR="00DD4849" w:rsidRPr="00804A0A" w:rsidRDefault="00804A0A" w:rsidP="00DD4849">
      <w:pPr>
        <w:spacing w:after="0" w:line="300" w:lineRule="auto"/>
        <w:ind w:firstLine="709"/>
        <w:jc w:val="both"/>
        <w:rPr>
          <w:rFonts w:ascii="Times New Roman" w:hAnsi="Times New Roman" w:cs="Times New Roman"/>
          <w:sz w:val="28"/>
          <w:szCs w:val="28"/>
        </w:rPr>
      </w:pPr>
      <w:r w:rsidRPr="00804A0A">
        <w:rPr>
          <w:rFonts w:ascii="Times New Roman" w:hAnsi="Times New Roman" w:cs="Times New Roman"/>
          <w:sz w:val="28"/>
          <w:szCs w:val="28"/>
        </w:rPr>
        <w:t>Школа находится в обособленном здании</w:t>
      </w:r>
      <w:r w:rsidR="007A6E21" w:rsidRPr="00804A0A">
        <w:rPr>
          <w:rFonts w:ascii="Times New Roman" w:hAnsi="Times New Roman" w:cs="Times New Roman"/>
          <w:sz w:val="28"/>
          <w:szCs w:val="28"/>
        </w:rPr>
        <w:t>.</w:t>
      </w:r>
      <w:r w:rsidR="00DD4849" w:rsidRPr="00804A0A">
        <w:rPr>
          <w:rFonts w:ascii="Times New Roman" w:hAnsi="Times New Roman" w:cs="Times New Roman"/>
          <w:sz w:val="28"/>
          <w:szCs w:val="28"/>
        </w:rPr>
        <w:t xml:space="preserve"> Учреждения общего образования не испытывают недостатка мест и перегрузки</w:t>
      </w:r>
      <w:r w:rsidRPr="00804A0A">
        <w:rPr>
          <w:rFonts w:ascii="Times New Roman" w:hAnsi="Times New Roman" w:cs="Times New Roman"/>
          <w:sz w:val="28"/>
          <w:szCs w:val="28"/>
        </w:rPr>
        <w:t>.</w:t>
      </w:r>
    </w:p>
    <w:p w:rsidR="00DD4849" w:rsidRPr="00D431C6" w:rsidRDefault="00DD4849" w:rsidP="00BE5845">
      <w:pPr>
        <w:spacing w:after="0" w:line="300" w:lineRule="auto"/>
        <w:ind w:firstLine="709"/>
        <w:jc w:val="both"/>
        <w:rPr>
          <w:rFonts w:ascii="Times New Roman" w:hAnsi="Times New Roman" w:cs="Times New Roman"/>
          <w:sz w:val="28"/>
          <w:szCs w:val="28"/>
        </w:rPr>
      </w:pPr>
      <w:r w:rsidRPr="00D431C6">
        <w:rPr>
          <w:rFonts w:ascii="Times New Roman" w:hAnsi="Times New Roman" w:cs="Times New Roman"/>
          <w:sz w:val="28"/>
          <w:szCs w:val="28"/>
        </w:rPr>
        <w:t>В школ</w:t>
      </w:r>
      <w:r w:rsidR="00804A0A" w:rsidRPr="00D431C6">
        <w:rPr>
          <w:rFonts w:ascii="Times New Roman" w:hAnsi="Times New Roman" w:cs="Times New Roman"/>
          <w:sz w:val="28"/>
          <w:szCs w:val="28"/>
        </w:rPr>
        <w:t>е</w:t>
      </w:r>
      <w:r w:rsidRPr="00D431C6">
        <w:rPr>
          <w:rFonts w:ascii="Times New Roman" w:hAnsi="Times New Roman" w:cs="Times New Roman"/>
          <w:sz w:val="28"/>
          <w:szCs w:val="28"/>
        </w:rPr>
        <w:t xml:space="preserve"> наблюдается резерв мест </w:t>
      </w:r>
      <w:r w:rsidR="009A542E" w:rsidRPr="00D431C6">
        <w:rPr>
          <w:rFonts w:ascii="Times New Roman" w:hAnsi="Times New Roman" w:cs="Times New Roman"/>
          <w:sz w:val="28"/>
          <w:szCs w:val="28"/>
        </w:rPr>
        <w:t>2</w:t>
      </w:r>
      <w:r w:rsidR="00804A0A" w:rsidRPr="00D431C6">
        <w:rPr>
          <w:rFonts w:ascii="Times New Roman" w:hAnsi="Times New Roman" w:cs="Times New Roman"/>
          <w:sz w:val="28"/>
          <w:szCs w:val="28"/>
        </w:rPr>
        <w:t>27</w:t>
      </w:r>
      <w:r w:rsidRPr="00D431C6">
        <w:rPr>
          <w:rFonts w:ascii="Times New Roman" w:hAnsi="Times New Roman" w:cs="Times New Roman"/>
          <w:sz w:val="28"/>
          <w:szCs w:val="28"/>
        </w:rPr>
        <w:t xml:space="preserve"> человек. </w:t>
      </w:r>
    </w:p>
    <w:p w:rsidR="008E4C24" w:rsidRPr="00D431C6" w:rsidRDefault="00DD4849" w:rsidP="008E4C24">
      <w:pPr>
        <w:spacing w:after="0" w:line="300" w:lineRule="auto"/>
        <w:ind w:firstLine="709"/>
        <w:jc w:val="both"/>
        <w:rPr>
          <w:rFonts w:ascii="Times New Roman" w:hAnsi="Times New Roman" w:cs="Times New Roman"/>
          <w:sz w:val="28"/>
          <w:szCs w:val="28"/>
        </w:rPr>
      </w:pPr>
      <w:r w:rsidRPr="00D431C6">
        <w:rPr>
          <w:rFonts w:ascii="Times New Roman" w:hAnsi="Times New Roman" w:cs="Times New Roman"/>
          <w:sz w:val="28"/>
          <w:szCs w:val="28"/>
        </w:rPr>
        <w:t xml:space="preserve">Таким образом, система общеобразовательных учреждений характеризуется полнотой охвата детей школьного возраста и вполне соответствует потребностям МО город </w:t>
      </w:r>
      <w:r w:rsidR="00804A0A" w:rsidRPr="00D431C6">
        <w:rPr>
          <w:rFonts w:ascii="Times New Roman" w:hAnsi="Times New Roman" w:cs="Times New Roman"/>
          <w:sz w:val="28"/>
          <w:szCs w:val="28"/>
        </w:rPr>
        <w:t>Шиханы</w:t>
      </w:r>
      <w:r w:rsidRPr="00D431C6">
        <w:rPr>
          <w:rFonts w:ascii="Times New Roman" w:hAnsi="Times New Roman" w:cs="Times New Roman"/>
          <w:sz w:val="28"/>
          <w:szCs w:val="28"/>
        </w:rPr>
        <w:t>.</w:t>
      </w:r>
      <w:r w:rsidR="008E4C24" w:rsidRPr="00D431C6">
        <w:rPr>
          <w:rFonts w:ascii="Times New Roman" w:hAnsi="Times New Roman" w:cs="Times New Roman"/>
          <w:sz w:val="28"/>
          <w:szCs w:val="28"/>
        </w:rPr>
        <w:t xml:space="preserve"> Необходимость строительства новых образовательных организаций в г. </w:t>
      </w:r>
      <w:r w:rsidR="00804A0A" w:rsidRPr="00D431C6">
        <w:rPr>
          <w:rFonts w:ascii="Times New Roman" w:hAnsi="Times New Roman" w:cs="Times New Roman"/>
          <w:sz w:val="28"/>
          <w:szCs w:val="28"/>
        </w:rPr>
        <w:t>Шиханы</w:t>
      </w:r>
      <w:r w:rsidR="008E4C24" w:rsidRPr="00D431C6">
        <w:rPr>
          <w:rFonts w:ascii="Times New Roman" w:hAnsi="Times New Roman" w:cs="Times New Roman"/>
          <w:sz w:val="28"/>
          <w:szCs w:val="28"/>
        </w:rPr>
        <w:t xml:space="preserve"> отсутствует.</w:t>
      </w:r>
    </w:p>
    <w:p w:rsidR="00727497" w:rsidRPr="00D431C6" w:rsidRDefault="00727497" w:rsidP="004F4530">
      <w:pPr>
        <w:spacing w:after="0" w:line="300" w:lineRule="auto"/>
        <w:ind w:firstLine="709"/>
        <w:jc w:val="both"/>
        <w:rPr>
          <w:rFonts w:ascii="Times New Roman" w:hAnsi="Times New Roman" w:cs="Times New Roman"/>
          <w:sz w:val="28"/>
          <w:szCs w:val="28"/>
          <w:highlight w:val="yellow"/>
        </w:rPr>
      </w:pPr>
    </w:p>
    <w:p w:rsidR="00991AC4" w:rsidRPr="00714518" w:rsidRDefault="00991AC4" w:rsidP="004F4530">
      <w:pPr>
        <w:pStyle w:val="1a"/>
        <w:spacing w:before="0" w:after="0" w:line="300" w:lineRule="auto"/>
        <w:rPr>
          <w:rFonts w:eastAsiaTheme="minorEastAsia"/>
          <w:b/>
          <w:i/>
          <w:sz w:val="28"/>
          <w:szCs w:val="28"/>
        </w:rPr>
      </w:pPr>
      <w:r w:rsidRPr="00714518">
        <w:rPr>
          <w:rFonts w:eastAsiaTheme="minorEastAsia"/>
          <w:b/>
          <w:i/>
          <w:sz w:val="28"/>
          <w:szCs w:val="28"/>
        </w:rPr>
        <w:t>Учреждения дополнительного образования</w:t>
      </w:r>
    </w:p>
    <w:p w:rsidR="00E92FAF" w:rsidRDefault="00E92FAF" w:rsidP="004F2051">
      <w:pPr>
        <w:spacing w:after="0" w:line="300" w:lineRule="auto"/>
        <w:ind w:firstLine="709"/>
        <w:jc w:val="both"/>
        <w:rPr>
          <w:rFonts w:ascii="Times New Roman" w:hAnsi="Times New Roman" w:cs="Times New Roman"/>
          <w:sz w:val="28"/>
          <w:szCs w:val="28"/>
        </w:rPr>
      </w:pPr>
      <w:r w:rsidRPr="00714518">
        <w:rPr>
          <w:rFonts w:ascii="Times New Roman" w:hAnsi="Times New Roman" w:cs="Times New Roman"/>
          <w:sz w:val="28"/>
          <w:szCs w:val="28"/>
        </w:rPr>
        <w:t xml:space="preserve">На территории МО г. </w:t>
      </w:r>
      <w:r w:rsidR="00714518" w:rsidRPr="00714518">
        <w:rPr>
          <w:rFonts w:ascii="Times New Roman" w:hAnsi="Times New Roman" w:cs="Times New Roman"/>
          <w:sz w:val="28"/>
          <w:szCs w:val="28"/>
        </w:rPr>
        <w:t>Шиханы</w:t>
      </w:r>
      <w:r w:rsidRPr="00714518">
        <w:rPr>
          <w:rFonts w:ascii="Times New Roman" w:hAnsi="Times New Roman" w:cs="Times New Roman"/>
          <w:sz w:val="28"/>
          <w:szCs w:val="28"/>
        </w:rPr>
        <w:t xml:space="preserve"> также имеются учреждения дополнительного образования детей – МБУ ДО </w:t>
      </w:r>
      <w:r w:rsidR="00714518" w:rsidRPr="00714518">
        <w:rPr>
          <w:rFonts w:ascii="Times New Roman" w:hAnsi="Times New Roman" w:cs="Times New Roman"/>
          <w:sz w:val="28"/>
          <w:szCs w:val="28"/>
        </w:rPr>
        <w:t>«Спортивная школа» города Шиханы Саратовской области</w:t>
      </w:r>
      <w:r w:rsidR="0059028E" w:rsidRPr="00714518">
        <w:rPr>
          <w:rFonts w:ascii="Times New Roman" w:hAnsi="Times New Roman" w:cs="Times New Roman"/>
          <w:sz w:val="28"/>
          <w:szCs w:val="28"/>
        </w:rPr>
        <w:t xml:space="preserve"> и МБУ ДО </w:t>
      </w:r>
      <w:r w:rsidR="00714518">
        <w:rPr>
          <w:rFonts w:ascii="Times New Roman" w:hAnsi="Times New Roman" w:cs="Times New Roman"/>
          <w:sz w:val="28"/>
          <w:szCs w:val="28"/>
        </w:rPr>
        <w:t>«</w:t>
      </w:r>
      <w:r w:rsidR="0059028E" w:rsidRPr="00714518">
        <w:rPr>
          <w:rFonts w:ascii="Times New Roman" w:hAnsi="Times New Roman" w:cs="Times New Roman"/>
          <w:sz w:val="28"/>
          <w:szCs w:val="28"/>
        </w:rPr>
        <w:t>Детская школа искусств</w:t>
      </w:r>
      <w:r w:rsidR="00714518">
        <w:rPr>
          <w:rFonts w:ascii="Times New Roman" w:hAnsi="Times New Roman" w:cs="Times New Roman"/>
          <w:sz w:val="28"/>
          <w:szCs w:val="28"/>
        </w:rPr>
        <w:t xml:space="preserve"> №2» города Шиханы Саратовской области</w:t>
      </w:r>
      <w:r w:rsidRPr="00714518">
        <w:rPr>
          <w:rFonts w:ascii="Times New Roman" w:hAnsi="Times New Roman" w:cs="Times New Roman"/>
          <w:sz w:val="28"/>
          <w:szCs w:val="28"/>
        </w:rPr>
        <w:t xml:space="preserve">. </w:t>
      </w:r>
    </w:p>
    <w:p w:rsidR="004F4530" w:rsidRDefault="004F4530" w:rsidP="004F2051">
      <w:pPr>
        <w:spacing w:after="0" w:line="300" w:lineRule="auto"/>
        <w:ind w:firstLine="709"/>
        <w:jc w:val="both"/>
        <w:rPr>
          <w:rFonts w:ascii="Times New Roman" w:hAnsi="Times New Roman" w:cs="Times New Roman"/>
          <w:sz w:val="28"/>
          <w:szCs w:val="28"/>
        </w:rPr>
      </w:pPr>
    </w:p>
    <w:p w:rsidR="004F4530" w:rsidRDefault="004F4530" w:rsidP="004F2051">
      <w:pPr>
        <w:spacing w:after="0" w:line="300" w:lineRule="auto"/>
        <w:ind w:firstLine="709"/>
        <w:jc w:val="both"/>
        <w:rPr>
          <w:rFonts w:ascii="Times New Roman" w:hAnsi="Times New Roman" w:cs="Times New Roman"/>
          <w:sz w:val="28"/>
          <w:szCs w:val="28"/>
        </w:rPr>
      </w:pPr>
    </w:p>
    <w:p w:rsidR="003B3D80" w:rsidRDefault="003B3D80" w:rsidP="004F2051">
      <w:pPr>
        <w:spacing w:after="0" w:line="300" w:lineRule="auto"/>
        <w:ind w:firstLine="709"/>
        <w:jc w:val="both"/>
        <w:rPr>
          <w:rFonts w:ascii="Times New Roman" w:hAnsi="Times New Roman" w:cs="Times New Roman"/>
          <w:sz w:val="28"/>
          <w:szCs w:val="28"/>
        </w:rPr>
      </w:pPr>
    </w:p>
    <w:p w:rsidR="003B3D80" w:rsidRPr="003B3D80" w:rsidRDefault="003B3D80" w:rsidP="003B3D80">
      <w:pPr>
        <w:pStyle w:val="1a"/>
        <w:spacing w:before="0" w:after="0" w:line="300" w:lineRule="auto"/>
        <w:rPr>
          <w:rFonts w:eastAsiaTheme="minorEastAsia"/>
          <w:b/>
          <w:szCs w:val="24"/>
        </w:rPr>
      </w:pPr>
      <w:r w:rsidRPr="003B3D80">
        <w:rPr>
          <w:b/>
          <w:szCs w:val="24"/>
        </w:rPr>
        <w:lastRenderedPageBreak/>
        <w:t xml:space="preserve">Таблица 5.1.2 </w:t>
      </w:r>
      <w:r w:rsidRPr="003B3D80">
        <w:rPr>
          <w:rFonts w:eastAsiaTheme="minorEastAsia"/>
          <w:b/>
          <w:szCs w:val="24"/>
        </w:rPr>
        <w:t>Учреждения дополнительного образования</w:t>
      </w:r>
    </w:p>
    <w:tbl>
      <w:tblPr>
        <w:tblpPr w:leftFromText="180" w:rightFromText="180" w:vertAnchor="text" w:horzAnchor="margin" w:tblpY="18"/>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54"/>
        <w:gridCol w:w="2126"/>
        <w:gridCol w:w="2551"/>
        <w:gridCol w:w="709"/>
        <w:gridCol w:w="1639"/>
        <w:gridCol w:w="993"/>
        <w:gridCol w:w="1134"/>
        <w:gridCol w:w="708"/>
      </w:tblGrid>
      <w:tr w:rsidR="00EA5B59" w:rsidRPr="00787E00" w:rsidTr="003B3D80">
        <w:trPr>
          <w:cantSplit/>
          <w:trHeight w:val="2685"/>
        </w:trPr>
        <w:tc>
          <w:tcPr>
            <w:tcW w:w="454" w:type="dxa"/>
            <w:tcBorders>
              <w:top w:val="single" w:sz="4" w:space="0" w:color="000000"/>
              <w:left w:val="single" w:sz="4" w:space="0" w:color="000000"/>
              <w:bottom w:val="single" w:sz="4" w:space="0" w:color="000000"/>
              <w:right w:val="single" w:sz="4" w:space="0" w:color="000000"/>
            </w:tcBorders>
            <w:textDirection w:val="btLr"/>
          </w:tcPr>
          <w:p w:rsidR="004F4530" w:rsidRPr="00787E00" w:rsidRDefault="004F4530" w:rsidP="003B3D80">
            <w:pPr>
              <w:keepLines/>
              <w:spacing w:after="0" w:line="240" w:lineRule="auto"/>
              <w:ind w:left="113" w:right="113"/>
              <w:jc w:val="center"/>
              <w:rPr>
                <w:rFonts w:ascii="Times New Roman" w:hAnsi="Times New Roman" w:cs="Times New Roman"/>
                <w:b/>
              </w:rPr>
            </w:pPr>
            <w:r w:rsidRPr="00787E00">
              <w:rPr>
                <w:rFonts w:ascii="Times New Roman" w:hAnsi="Times New Roman" w:cs="Times New Roman"/>
                <w:b/>
              </w:rPr>
              <w:t>№ п/п</w:t>
            </w:r>
          </w:p>
        </w:tc>
        <w:tc>
          <w:tcPr>
            <w:tcW w:w="212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F4530" w:rsidRPr="00787E00" w:rsidRDefault="004F4530" w:rsidP="003B3D80">
            <w:pPr>
              <w:keepLines/>
              <w:spacing w:after="0" w:line="240" w:lineRule="auto"/>
              <w:ind w:left="113" w:right="113"/>
              <w:jc w:val="center"/>
              <w:rPr>
                <w:rFonts w:ascii="Times New Roman" w:hAnsi="Times New Roman" w:cs="Times New Roman"/>
                <w:b/>
              </w:rPr>
            </w:pPr>
            <w:r w:rsidRPr="00787E00">
              <w:rPr>
                <w:rFonts w:ascii="Times New Roman" w:hAnsi="Times New Roman" w:cs="Times New Roman"/>
                <w:b/>
              </w:rPr>
              <w:t>Наименование объекта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F4530" w:rsidRPr="00787E00" w:rsidRDefault="00EA5B59" w:rsidP="003B3D80">
            <w:pPr>
              <w:keepLines/>
              <w:spacing w:after="0" w:line="240" w:lineRule="auto"/>
              <w:ind w:left="113" w:right="113"/>
              <w:jc w:val="center"/>
              <w:rPr>
                <w:rFonts w:ascii="Times New Roman" w:hAnsi="Times New Roman" w:cs="Times New Roman"/>
                <w:b/>
              </w:rPr>
            </w:pPr>
            <w:r>
              <w:rPr>
                <w:rFonts w:ascii="Times New Roman" w:hAnsi="Times New Roman" w:cs="Times New Roman"/>
                <w:b/>
              </w:rPr>
              <w:t>Адрес</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F4530" w:rsidRPr="00787E00" w:rsidRDefault="004F4530" w:rsidP="003B3D80">
            <w:pPr>
              <w:keepLines/>
              <w:spacing w:after="0" w:line="240" w:lineRule="auto"/>
              <w:ind w:left="33" w:right="113"/>
              <w:jc w:val="center"/>
              <w:rPr>
                <w:rFonts w:ascii="Times New Roman" w:hAnsi="Times New Roman" w:cs="Times New Roman"/>
                <w:b/>
              </w:rPr>
            </w:pPr>
            <w:r>
              <w:rPr>
                <w:rFonts w:ascii="Times New Roman" w:hAnsi="Times New Roman" w:cs="Times New Roman"/>
                <w:b/>
              </w:rPr>
              <w:t>К</w:t>
            </w:r>
            <w:r w:rsidRPr="00787E00">
              <w:rPr>
                <w:rFonts w:ascii="Times New Roman" w:hAnsi="Times New Roman" w:cs="Times New Roman"/>
                <w:b/>
              </w:rPr>
              <w:t>оличество мест</w:t>
            </w:r>
          </w:p>
        </w:tc>
        <w:tc>
          <w:tcPr>
            <w:tcW w:w="163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F4530" w:rsidRPr="00787E00" w:rsidRDefault="004F4530" w:rsidP="003B3D80">
            <w:pPr>
              <w:keepLines/>
              <w:spacing w:after="0" w:line="240" w:lineRule="auto"/>
              <w:ind w:left="113" w:right="113"/>
              <w:jc w:val="center"/>
              <w:rPr>
                <w:rFonts w:ascii="Times New Roman" w:hAnsi="Times New Roman" w:cs="Times New Roman"/>
                <w:b/>
              </w:rPr>
            </w:pPr>
            <w:r w:rsidRPr="00787E00">
              <w:rPr>
                <w:rFonts w:ascii="Times New Roman" w:hAnsi="Times New Roman" w:cs="Times New Roman"/>
                <w:b/>
              </w:rPr>
              <w:t>Балансодержатель</w:t>
            </w:r>
          </w:p>
        </w:tc>
        <w:tc>
          <w:tcPr>
            <w:tcW w:w="99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F4530" w:rsidRPr="00787E00" w:rsidRDefault="004F4530" w:rsidP="003B3D80">
            <w:pPr>
              <w:keepLines/>
              <w:spacing w:after="0" w:line="240" w:lineRule="auto"/>
              <w:ind w:left="113" w:right="113"/>
              <w:jc w:val="center"/>
              <w:rPr>
                <w:rFonts w:ascii="Times New Roman" w:hAnsi="Times New Roman" w:cs="Times New Roman"/>
                <w:b/>
              </w:rPr>
            </w:pPr>
            <w:r w:rsidRPr="00787E00">
              <w:rPr>
                <w:rFonts w:ascii="Times New Roman" w:hAnsi="Times New Roman" w:cs="Times New Roman"/>
                <w:b/>
              </w:rPr>
              <w:t>Здание</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4F4530" w:rsidRPr="00787E00" w:rsidRDefault="004F4530" w:rsidP="003B3D80">
            <w:pPr>
              <w:keepLines/>
              <w:spacing w:after="0" w:line="240" w:lineRule="auto"/>
              <w:ind w:left="113" w:right="113"/>
              <w:jc w:val="center"/>
              <w:rPr>
                <w:rFonts w:ascii="Times New Roman" w:hAnsi="Times New Roman" w:cs="Times New Roman"/>
                <w:b/>
              </w:rPr>
            </w:pPr>
            <w:r>
              <w:rPr>
                <w:rFonts w:ascii="Times New Roman" w:hAnsi="Times New Roman" w:cs="Times New Roman"/>
                <w:b/>
              </w:rPr>
              <w:t>Территория</w:t>
            </w:r>
          </w:p>
        </w:tc>
        <w:tc>
          <w:tcPr>
            <w:tcW w:w="70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F4530" w:rsidRPr="00787E00" w:rsidRDefault="004F4530" w:rsidP="003B3D80">
            <w:pPr>
              <w:keepLines/>
              <w:spacing w:after="0" w:line="240" w:lineRule="auto"/>
              <w:ind w:left="113" w:right="113"/>
              <w:jc w:val="center"/>
              <w:rPr>
                <w:rFonts w:ascii="Times New Roman" w:hAnsi="Times New Roman" w:cs="Times New Roman"/>
                <w:b/>
              </w:rPr>
            </w:pPr>
            <w:r w:rsidRPr="00787E00">
              <w:rPr>
                <w:rFonts w:ascii="Times New Roman" w:hAnsi="Times New Roman" w:cs="Times New Roman"/>
                <w:b/>
              </w:rPr>
              <w:t>Год ввода в эксплуатацию</w:t>
            </w:r>
          </w:p>
        </w:tc>
      </w:tr>
      <w:tr w:rsidR="00EA5B59" w:rsidRPr="009C5CBC" w:rsidTr="003B3D80">
        <w:trPr>
          <w:trHeight w:val="1275"/>
        </w:trPr>
        <w:tc>
          <w:tcPr>
            <w:tcW w:w="454" w:type="dxa"/>
            <w:tcBorders>
              <w:top w:val="single" w:sz="4" w:space="0" w:color="000000"/>
              <w:left w:val="single" w:sz="4" w:space="0" w:color="000000"/>
              <w:bottom w:val="single" w:sz="4" w:space="0" w:color="000000"/>
              <w:right w:val="single" w:sz="4" w:space="0" w:color="000000"/>
            </w:tcBorders>
            <w:vAlign w:val="center"/>
          </w:tcPr>
          <w:p w:rsidR="004F4530" w:rsidRPr="009C5CBC" w:rsidRDefault="004F4530" w:rsidP="00322266">
            <w:pPr>
              <w:keepLines/>
              <w:spacing w:after="0" w:line="240" w:lineRule="auto"/>
              <w:jc w:val="center"/>
              <w:rPr>
                <w:rFonts w:ascii="Times New Roman" w:hAnsi="Times New Roman" w:cs="Times New Roman"/>
                <w:b/>
              </w:rPr>
            </w:pPr>
            <w:r w:rsidRPr="009C5CBC">
              <w:rPr>
                <w:rFonts w:ascii="Times New Roman" w:hAnsi="Times New Roman" w:cs="Times New Roman"/>
                <w:b/>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Pr="009C5CBC" w:rsidRDefault="004F4530" w:rsidP="00322266">
            <w:pPr>
              <w:pStyle w:val="1a"/>
              <w:keepLines/>
              <w:spacing w:before="0" w:after="0"/>
              <w:ind w:firstLine="0"/>
              <w:jc w:val="left"/>
              <w:rPr>
                <w:rFonts w:eastAsiaTheme="minorEastAsia"/>
                <w:sz w:val="22"/>
                <w:szCs w:val="22"/>
              </w:rPr>
            </w:pPr>
            <w:r>
              <w:rPr>
                <w:rFonts w:eastAsiaTheme="minorEastAsia"/>
                <w:sz w:val="22"/>
                <w:szCs w:val="22"/>
              </w:rPr>
              <w:t>М</w:t>
            </w:r>
            <w:r w:rsidRPr="009C5CBC">
              <w:rPr>
                <w:rFonts w:eastAsiaTheme="minorEastAsia"/>
                <w:sz w:val="22"/>
                <w:szCs w:val="22"/>
              </w:rPr>
              <w:t>БУ ДО «Детская школа искусств №2» города Шиханы Саратовской области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12F" w:rsidRDefault="004F4530" w:rsidP="003B3D80">
            <w:pPr>
              <w:keepLines/>
              <w:spacing w:after="0" w:line="240" w:lineRule="auto"/>
              <w:ind w:right="-108" w:firstLine="34"/>
              <w:jc w:val="center"/>
              <w:rPr>
                <w:rFonts w:ascii="Times New Roman" w:hAnsi="Times New Roman" w:cs="Times New Roman"/>
              </w:rPr>
            </w:pPr>
            <w:r w:rsidRPr="009C5CBC">
              <w:rPr>
                <w:rFonts w:ascii="Times New Roman" w:hAnsi="Times New Roman" w:cs="Times New Roman"/>
              </w:rPr>
              <w:t>г. Шиханы,</w:t>
            </w:r>
          </w:p>
          <w:p w:rsidR="004F4530" w:rsidRPr="009C5CBC" w:rsidRDefault="004F4530" w:rsidP="003B3D80">
            <w:pPr>
              <w:keepLines/>
              <w:spacing w:after="0" w:line="240" w:lineRule="auto"/>
              <w:ind w:right="-108" w:firstLine="34"/>
              <w:jc w:val="center"/>
              <w:rPr>
                <w:rFonts w:ascii="Times New Roman" w:hAnsi="Times New Roman" w:cs="Times New Roman"/>
              </w:rPr>
            </w:pPr>
            <w:r w:rsidRPr="009C5CBC">
              <w:rPr>
                <w:rFonts w:ascii="Times New Roman" w:hAnsi="Times New Roman" w:cs="Times New Roman"/>
              </w:rPr>
              <w:t>пер. Спортивный, д. 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Pr="009C5CBC" w:rsidRDefault="004F4530" w:rsidP="00322266">
            <w:pPr>
              <w:pStyle w:val="1a"/>
              <w:keepLines/>
              <w:spacing w:before="0" w:after="0"/>
              <w:ind w:firstLine="0"/>
              <w:jc w:val="center"/>
              <w:rPr>
                <w:sz w:val="22"/>
                <w:szCs w:val="22"/>
              </w:rPr>
            </w:pPr>
            <w:r>
              <w:rPr>
                <w:sz w:val="22"/>
                <w:szCs w:val="22"/>
              </w:rPr>
              <w:t>330</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Pr="009C5CBC" w:rsidRDefault="004F4530" w:rsidP="00322266">
            <w:pPr>
              <w:pStyle w:val="1a"/>
              <w:keepLines/>
              <w:spacing w:before="0" w:after="0"/>
              <w:ind w:firstLine="25"/>
              <w:rPr>
                <w:rFonts w:eastAsiaTheme="minorEastAsia"/>
                <w:sz w:val="22"/>
                <w:szCs w:val="22"/>
              </w:rPr>
            </w:pPr>
            <w:r w:rsidRPr="008C1111">
              <w:rPr>
                <w:rFonts w:eastAsiaTheme="minorEastAsia"/>
                <w:sz w:val="22"/>
                <w:szCs w:val="22"/>
              </w:rPr>
              <w:t xml:space="preserve">Администрация </w:t>
            </w:r>
            <w:r w:rsidR="00EA5B59">
              <w:rPr>
                <w:rFonts w:eastAsiaTheme="minorEastAsia"/>
                <w:sz w:val="22"/>
                <w:szCs w:val="22"/>
              </w:rPr>
              <w:t xml:space="preserve">МО г. </w:t>
            </w:r>
            <w:r w:rsidRPr="008C1111">
              <w:rPr>
                <w:rFonts w:eastAsiaTheme="minorEastAsia"/>
                <w:sz w:val="22"/>
                <w:szCs w:val="22"/>
              </w:rPr>
              <w:t>Шиханы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Pr="009C5CBC" w:rsidRDefault="004F4530" w:rsidP="00322266">
            <w:pPr>
              <w:keepLines/>
              <w:spacing w:after="0" w:line="240" w:lineRule="auto"/>
              <w:ind w:left="-108" w:right="-108" w:firstLine="56"/>
              <w:jc w:val="center"/>
              <w:rPr>
                <w:rFonts w:ascii="Times New Roman" w:hAnsi="Times New Roman" w:cs="Times New Roman"/>
              </w:rPr>
            </w:pPr>
            <w:r w:rsidRPr="009C5CBC">
              <w:rPr>
                <w:rFonts w:ascii="Times New Roman" w:hAnsi="Times New Roman" w:cs="Times New Roman"/>
              </w:rPr>
              <w:t>494,8 м</w:t>
            </w:r>
            <w:r w:rsidRPr="009C5CBC">
              <w:rPr>
                <w:rFonts w:ascii="Times New Roman" w:hAnsi="Times New Roman" w:cs="Times New Roman"/>
                <w:vertAlign w:val="superscript"/>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F4530" w:rsidRPr="009C5CBC" w:rsidRDefault="004F4530" w:rsidP="00322266">
            <w:pPr>
              <w:keepLines/>
              <w:spacing w:after="0" w:line="240" w:lineRule="auto"/>
              <w:ind w:left="-108" w:right="-108" w:firstLine="39"/>
              <w:jc w:val="center"/>
              <w:rPr>
                <w:rFonts w:ascii="Times New Roman" w:hAnsi="Times New Roman" w:cs="Times New Roman"/>
              </w:rPr>
            </w:pPr>
            <w:r>
              <w:rPr>
                <w:rFonts w:ascii="Times New Roman" w:hAnsi="Times New Roman" w:cs="Times New Roman"/>
              </w:rPr>
              <w:t>1176</w:t>
            </w:r>
            <w:r w:rsidRPr="009C5CBC">
              <w:rPr>
                <w:rFonts w:ascii="Times New Roman" w:hAnsi="Times New Roman" w:cs="Times New Roman"/>
              </w:rPr>
              <w:t xml:space="preserve"> м</w:t>
            </w:r>
            <w:r w:rsidRPr="009C5CBC">
              <w:rPr>
                <w:rFonts w:ascii="Times New Roman" w:hAnsi="Times New Roman" w:cs="Times New Roman"/>
                <w:vertAlign w:val="superscript"/>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Pr="009C5CBC" w:rsidRDefault="004F4530" w:rsidP="00322266">
            <w:pPr>
              <w:keepLines/>
              <w:spacing w:after="0" w:line="240" w:lineRule="auto"/>
              <w:ind w:firstLine="25"/>
              <w:jc w:val="center"/>
              <w:rPr>
                <w:rFonts w:ascii="Times New Roman" w:hAnsi="Times New Roman" w:cs="Times New Roman"/>
              </w:rPr>
            </w:pPr>
            <w:r>
              <w:rPr>
                <w:rFonts w:ascii="Times New Roman" w:hAnsi="Times New Roman" w:cs="Times New Roman"/>
              </w:rPr>
              <w:t>1953</w:t>
            </w:r>
          </w:p>
        </w:tc>
      </w:tr>
      <w:tr w:rsidR="00EA5B59" w:rsidRPr="009C5CBC" w:rsidTr="003B3D80">
        <w:trPr>
          <w:trHeight w:val="1548"/>
        </w:trPr>
        <w:tc>
          <w:tcPr>
            <w:tcW w:w="454" w:type="dxa"/>
            <w:tcBorders>
              <w:top w:val="single" w:sz="4" w:space="0" w:color="000000"/>
              <w:left w:val="single" w:sz="4" w:space="0" w:color="000000"/>
              <w:bottom w:val="single" w:sz="4" w:space="0" w:color="000000"/>
              <w:right w:val="single" w:sz="4" w:space="0" w:color="000000"/>
            </w:tcBorders>
            <w:vAlign w:val="center"/>
          </w:tcPr>
          <w:p w:rsidR="004F4530" w:rsidRPr="009C5CBC" w:rsidRDefault="004F4530" w:rsidP="00322266">
            <w:pPr>
              <w:keepLines/>
              <w:spacing w:after="0" w:line="240" w:lineRule="auto"/>
              <w:jc w:val="center"/>
              <w:rPr>
                <w:rFonts w:ascii="Times New Roman" w:hAnsi="Times New Roman" w:cs="Times New Roman"/>
                <w:b/>
              </w:rPr>
            </w:pPr>
            <w:r>
              <w:rPr>
                <w:rFonts w:ascii="Times New Roman" w:hAnsi="Times New Roman" w:cs="Times New Roman"/>
                <w:b/>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Pr="009C5CBC" w:rsidRDefault="004F4530" w:rsidP="00322266">
            <w:pPr>
              <w:pStyle w:val="1a"/>
              <w:keepLines/>
              <w:spacing w:before="0" w:after="0"/>
              <w:ind w:firstLine="0"/>
              <w:jc w:val="left"/>
              <w:rPr>
                <w:rFonts w:eastAsiaTheme="minorEastAsia"/>
                <w:sz w:val="22"/>
                <w:szCs w:val="22"/>
              </w:rPr>
            </w:pPr>
            <w:r w:rsidRPr="009C5CBC">
              <w:rPr>
                <w:rFonts w:eastAsiaTheme="minorEastAsia"/>
                <w:sz w:val="22"/>
                <w:szCs w:val="22"/>
              </w:rPr>
              <w:t>МБУ ДО «Спортивная школа» города Шиханы Саратовской области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Default="004F4530" w:rsidP="003B3D80">
            <w:pPr>
              <w:keepLines/>
              <w:spacing w:after="0" w:line="240" w:lineRule="auto"/>
              <w:ind w:right="-108" w:firstLine="34"/>
              <w:jc w:val="center"/>
              <w:rPr>
                <w:rFonts w:ascii="Times New Roman" w:hAnsi="Times New Roman" w:cs="Times New Roman"/>
              </w:rPr>
            </w:pPr>
            <w:r>
              <w:rPr>
                <w:rFonts w:ascii="Times New Roman" w:hAnsi="Times New Roman" w:cs="Times New Roman"/>
              </w:rPr>
              <w:t>г. Шиханы,</w:t>
            </w:r>
          </w:p>
          <w:p w:rsidR="004F4530" w:rsidRDefault="004F4530" w:rsidP="003B3D80">
            <w:pPr>
              <w:keepLines/>
              <w:spacing w:after="0" w:line="240" w:lineRule="auto"/>
              <w:ind w:right="-108" w:firstLine="34"/>
              <w:jc w:val="center"/>
              <w:rPr>
                <w:rFonts w:ascii="Times New Roman" w:hAnsi="Times New Roman" w:cs="Times New Roman"/>
              </w:rPr>
            </w:pPr>
            <w:r>
              <w:rPr>
                <w:rFonts w:ascii="Times New Roman" w:hAnsi="Times New Roman" w:cs="Times New Roman"/>
              </w:rPr>
              <w:t>ул. Ленина, д.</w:t>
            </w:r>
            <w:r w:rsidR="00F3712F">
              <w:rPr>
                <w:rFonts w:ascii="Times New Roman" w:hAnsi="Times New Roman" w:cs="Times New Roman"/>
              </w:rPr>
              <w:t xml:space="preserve"> </w:t>
            </w:r>
            <w:r>
              <w:rPr>
                <w:rFonts w:ascii="Times New Roman" w:hAnsi="Times New Roman" w:cs="Times New Roman"/>
              </w:rPr>
              <w:t>12;</w:t>
            </w:r>
          </w:p>
          <w:p w:rsidR="004F4530" w:rsidRDefault="004F4530" w:rsidP="003B3D80">
            <w:pPr>
              <w:keepLines/>
              <w:spacing w:after="0" w:line="240" w:lineRule="auto"/>
              <w:ind w:right="-108" w:firstLine="34"/>
              <w:jc w:val="center"/>
              <w:rPr>
                <w:rFonts w:ascii="Times New Roman" w:hAnsi="Times New Roman" w:cs="Times New Roman"/>
              </w:rPr>
            </w:pPr>
            <w:r w:rsidRPr="009C5CBC">
              <w:rPr>
                <w:rFonts w:ascii="Times New Roman" w:hAnsi="Times New Roman" w:cs="Times New Roman"/>
              </w:rPr>
              <w:t>ул. Ленина, д.</w:t>
            </w:r>
            <w:r w:rsidR="00F3712F">
              <w:rPr>
                <w:rFonts w:ascii="Times New Roman" w:hAnsi="Times New Roman" w:cs="Times New Roman"/>
              </w:rPr>
              <w:t xml:space="preserve"> </w:t>
            </w:r>
            <w:r w:rsidRPr="009C5CBC">
              <w:rPr>
                <w:rFonts w:ascii="Times New Roman" w:hAnsi="Times New Roman" w:cs="Times New Roman"/>
              </w:rPr>
              <w:t>6</w:t>
            </w:r>
            <w:r>
              <w:rPr>
                <w:rFonts w:ascii="Times New Roman" w:hAnsi="Times New Roman" w:cs="Times New Roman"/>
              </w:rPr>
              <w:t>;</w:t>
            </w:r>
          </w:p>
          <w:p w:rsidR="004F4530" w:rsidRDefault="004F4530" w:rsidP="003B3D80">
            <w:pPr>
              <w:keepLines/>
              <w:spacing w:after="0" w:line="240" w:lineRule="auto"/>
              <w:ind w:right="-108" w:firstLine="34"/>
              <w:jc w:val="center"/>
              <w:rPr>
                <w:rFonts w:ascii="Times New Roman" w:hAnsi="Times New Roman" w:cs="Times New Roman"/>
              </w:rPr>
            </w:pPr>
            <w:r w:rsidRPr="009C5CBC">
              <w:rPr>
                <w:rFonts w:ascii="Times New Roman" w:hAnsi="Times New Roman" w:cs="Times New Roman"/>
              </w:rPr>
              <w:t>ул. Ленина, д.</w:t>
            </w:r>
            <w:r w:rsidR="00F3712F">
              <w:rPr>
                <w:rFonts w:ascii="Times New Roman" w:hAnsi="Times New Roman" w:cs="Times New Roman"/>
              </w:rPr>
              <w:t xml:space="preserve"> </w:t>
            </w:r>
            <w:r w:rsidRPr="009C5CBC">
              <w:rPr>
                <w:rFonts w:ascii="Times New Roman" w:hAnsi="Times New Roman" w:cs="Times New Roman"/>
              </w:rPr>
              <w:t>8</w:t>
            </w:r>
            <w:r>
              <w:rPr>
                <w:rFonts w:ascii="Times New Roman" w:hAnsi="Times New Roman" w:cs="Times New Roman"/>
              </w:rPr>
              <w:t>;</w:t>
            </w:r>
          </w:p>
          <w:p w:rsidR="004F4530" w:rsidRPr="009C5CBC" w:rsidRDefault="003B3D80" w:rsidP="003B3D80">
            <w:pPr>
              <w:keepLines/>
              <w:spacing w:after="0" w:line="240" w:lineRule="auto"/>
              <w:ind w:right="-108" w:firstLine="34"/>
              <w:jc w:val="center"/>
              <w:rPr>
                <w:rFonts w:ascii="Times New Roman" w:hAnsi="Times New Roman" w:cs="Times New Roman"/>
              </w:rPr>
            </w:pPr>
            <w:r>
              <w:rPr>
                <w:rFonts w:ascii="Times New Roman" w:hAnsi="Times New Roman" w:cs="Times New Roman"/>
              </w:rPr>
              <w:t xml:space="preserve">ул. Полещикова, </w:t>
            </w:r>
            <w:r w:rsidR="004F4530" w:rsidRPr="009C5CBC">
              <w:rPr>
                <w:rFonts w:ascii="Times New Roman" w:hAnsi="Times New Roman" w:cs="Times New Roman"/>
              </w:rPr>
              <w:t>б/н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Pr="009C5CBC" w:rsidRDefault="004F4530" w:rsidP="00322266">
            <w:pPr>
              <w:pStyle w:val="1a"/>
              <w:keepLines/>
              <w:spacing w:before="0" w:after="0"/>
              <w:ind w:firstLine="0"/>
              <w:jc w:val="center"/>
              <w:rPr>
                <w:sz w:val="22"/>
                <w:szCs w:val="22"/>
              </w:rPr>
            </w:pPr>
            <w:r>
              <w:rPr>
                <w:sz w:val="22"/>
                <w:szCs w:val="22"/>
              </w:rPr>
              <w:t>–</w:t>
            </w:r>
          </w:p>
        </w:tc>
        <w:tc>
          <w:tcPr>
            <w:tcW w:w="1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Pr="009C5CBC" w:rsidRDefault="004F4530" w:rsidP="00322266">
            <w:pPr>
              <w:pStyle w:val="1a"/>
              <w:keepLines/>
              <w:spacing w:before="0" w:after="0"/>
              <w:ind w:firstLine="25"/>
              <w:rPr>
                <w:rFonts w:eastAsiaTheme="minorEastAsia"/>
                <w:sz w:val="22"/>
                <w:szCs w:val="22"/>
              </w:rPr>
            </w:pPr>
            <w:r w:rsidRPr="008C1111">
              <w:rPr>
                <w:rFonts w:eastAsiaTheme="minorEastAsia"/>
                <w:sz w:val="22"/>
                <w:szCs w:val="22"/>
              </w:rPr>
              <w:t xml:space="preserve">Администрация </w:t>
            </w:r>
            <w:r w:rsidR="00EA5B59">
              <w:rPr>
                <w:rFonts w:eastAsiaTheme="minorEastAsia"/>
                <w:sz w:val="22"/>
                <w:szCs w:val="22"/>
              </w:rPr>
              <w:t>МО г. Шиханы</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Default="004F4530" w:rsidP="00322266">
            <w:pPr>
              <w:keepLines/>
              <w:spacing w:after="0" w:line="240" w:lineRule="auto"/>
              <w:ind w:left="-108" w:right="-108" w:firstLine="56"/>
              <w:jc w:val="center"/>
              <w:rPr>
                <w:rFonts w:ascii="Times New Roman" w:hAnsi="Times New Roman" w:cs="Times New Roman"/>
              </w:rPr>
            </w:pPr>
            <w:r>
              <w:rPr>
                <w:rFonts w:ascii="Times New Roman" w:hAnsi="Times New Roman" w:cs="Times New Roman"/>
              </w:rPr>
              <w:t>398,3</w:t>
            </w:r>
            <w:r w:rsidRPr="009C5CBC">
              <w:rPr>
                <w:rFonts w:ascii="Times New Roman" w:hAnsi="Times New Roman" w:cs="Times New Roman"/>
              </w:rPr>
              <w:t xml:space="preserve"> м</w:t>
            </w:r>
            <w:r w:rsidRPr="009C5CBC">
              <w:rPr>
                <w:rFonts w:ascii="Times New Roman" w:hAnsi="Times New Roman" w:cs="Times New Roman"/>
                <w:vertAlign w:val="superscript"/>
              </w:rPr>
              <w:t>2</w:t>
            </w:r>
          </w:p>
          <w:p w:rsidR="004F4530" w:rsidRDefault="004F4530" w:rsidP="00322266">
            <w:pPr>
              <w:keepLines/>
              <w:spacing w:after="0" w:line="240" w:lineRule="auto"/>
              <w:ind w:left="-108" w:right="-108" w:firstLine="56"/>
              <w:jc w:val="center"/>
              <w:rPr>
                <w:rFonts w:ascii="Times New Roman" w:hAnsi="Times New Roman" w:cs="Times New Roman"/>
              </w:rPr>
            </w:pPr>
            <w:r>
              <w:rPr>
                <w:rFonts w:ascii="Times New Roman" w:hAnsi="Times New Roman" w:cs="Times New Roman"/>
              </w:rPr>
              <w:t>146,1</w:t>
            </w:r>
            <w:r w:rsidRPr="009C5CBC">
              <w:rPr>
                <w:rFonts w:ascii="Times New Roman" w:hAnsi="Times New Roman" w:cs="Times New Roman"/>
              </w:rPr>
              <w:t xml:space="preserve"> м</w:t>
            </w:r>
            <w:r w:rsidRPr="009C5CBC">
              <w:rPr>
                <w:rFonts w:ascii="Times New Roman" w:hAnsi="Times New Roman" w:cs="Times New Roman"/>
                <w:vertAlign w:val="superscript"/>
              </w:rPr>
              <w:t>2</w:t>
            </w:r>
          </w:p>
          <w:p w:rsidR="004F4530" w:rsidRDefault="004F4530" w:rsidP="00322266">
            <w:pPr>
              <w:keepLines/>
              <w:spacing w:after="0" w:line="240" w:lineRule="auto"/>
              <w:ind w:left="-108" w:right="-108" w:firstLine="56"/>
              <w:jc w:val="center"/>
              <w:rPr>
                <w:rFonts w:ascii="Times New Roman" w:hAnsi="Times New Roman" w:cs="Times New Roman"/>
              </w:rPr>
            </w:pPr>
            <w:r>
              <w:rPr>
                <w:rFonts w:ascii="Times New Roman" w:hAnsi="Times New Roman" w:cs="Times New Roman"/>
              </w:rPr>
              <w:t>273,3</w:t>
            </w:r>
            <w:r w:rsidRPr="009C5CBC">
              <w:rPr>
                <w:rFonts w:ascii="Times New Roman" w:hAnsi="Times New Roman" w:cs="Times New Roman"/>
              </w:rPr>
              <w:t xml:space="preserve"> м</w:t>
            </w:r>
            <w:r w:rsidRPr="009C5CBC">
              <w:rPr>
                <w:rFonts w:ascii="Times New Roman" w:hAnsi="Times New Roman" w:cs="Times New Roman"/>
                <w:vertAlign w:val="superscript"/>
              </w:rPr>
              <w:t>2</w:t>
            </w:r>
          </w:p>
          <w:p w:rsidR="004F4530" w:rsidRPr="009C5CBC" w:rsidRDefault="004F4530" w:rsidP="00322266">
            <w:pPr>
              <w:keepLines/>
              <w:spacing w:after="0" w:line="240" w:lineRule="auto"/>
              <w:ind w:left="-108" w:right="-108" w:firstLine="56"/>
              <w:jc w:val="center"/>
              <w:rPr>
                <w:rFonts w:ascii="Times New Roman" w:hAnsi="Times New Roman" w:cs="Times New Roman"/>
              </w:rPr>
            </w:pPr>
            <w:r>
              <w:rPr>
                <w:rFonts w:ascii="Times New Roman" w:hAnsi="Times New Roman" w:cs="Times New Roman"/>
              </w:rPr>
              <w:t>363,7</w:t>
            </w:r>
            <w:r w:rsidRPr="009C5CBC">
              <w:rPr>
                <w:rFonts w:ascii="Times New Roman" w:hAnsi="Times New Roman" w:cs="Times New Roman"/>
              </w:rPr>
              <w:t xml:space="preserve"> м</w:t>
            </w:r>
            <w:r w:rsidRPr="009C5CBC">
              <w:rPr>
                <w:rFonts w:ascii="Times New Roman" w:hAnsi="Times New Roman" w:cs="Times New Roman"/>
                <w:vertAlign w:val="superscript"/>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F4530" w:rsidRDefault="004F4530" w:rsidP="00322266">
            <w:pPr>
              <w:keepLines/>
              <w:spacing w:after="0" w:line="240" w:lineRule="auto"/>
              <w:ind w:left="-108" w:right="-108" w:firstLine="39"/>
              <w:jc w:val="center"/>
              <w:rPr>
                <w:rFonts w:ascii="Times New Roman" w:hAnsi="Times New Roman" w:cs="Times New Roman"/>
              </w:rPr>
            </w:pPr>
            <w:r>
              <w:rPr>
                <w:rFonts w:ascii="Times New Roman" w:hAnsi="Times New Roman" w:cs="Times New Roman"/>
              </w:rPr>
              <w:t>20420,4</w:t>
            </w:r>
            <w:r w:rsidRPr="009C5CBC">
              <w:rPr>
                <w:rFonts w:ascii="Times New Roman" w:hAnsi="Times New Roman" w:cs="Times New Roman"/>
              </w:rPr>
              <w:t xml:space="preserve"> м</w:t>
            </w:r>
            <w:r w:rsidRPr="009C5CBC">
              <w:rPr>
                <w:rFonts w:ascii="Times New Roman" w:hAnsi="Times New Roman" w:cs="Times New Roman"/>
                <w:vertAlign w:val="superscript"/>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30" w:rsidRDefault="004F4530" w:rsidP="00322266">
            <w:pPr>
              <w:keepLines/>
              <w:spacing w:after="0" w:line="240" w:lineRule="auto"/>
              <w:ind w:firstLine="25"/>
              <w:jc w:val="center"/>
              <w:rPr>
                <w:rFonts w:ascii="Times New Roman" w:hAnsi="Times New Roman" w:cs="Times New Roman"/>
              </w:rPr>
            </w:pPr>
            <w:r>
              <w:rPr>
                <w:rFonts w:ascii="Times New Roman" w:hAnsi="Times New Roman" w:cs="Times New Roman"/>
              </w:rPr>
              <w:t>–</w:t>
            </w:r>
          </w:p>
        </w:tc>
      </w:tr>
    </w:tbl>
    <w:p w:rsidR="004F4530" w:rsidRPr="00F3712F" w:rsidRDefault="004F4530" w:rsidP="00F3712F">
      <w:pPr>
        <w:pStyle w:val="1a"/>
        <w:spacing w:before="0" w:after="0" w:line="300" w:lineRule="auto"/>
        <w:ind w:firstLine="0"/>
        <w:rPr>
          <w:rFonts w:eastAsiaTheme="minorEastAsia"/>
          <w:b/>
          <w:sz w:val="28"/>
          <w:szCs w:val="28"/>
        </w:rPr>
      </w:pPr>
    </w:p>
    <w:p w:rsidR="009E6765" w:rsidRPr="003B3D80" w:rsidRDefault="009E6765" w:rsidP="009E6765">
      <w:pPr>
        <w:pStyle w:val="1a"/>
        <w:spacing w:line="300" w:lineRule="auto"/>
        <w:rPr>
          <w:rFonts w:eastAsiaTheme="minorEastAsia"/>
          <w:sz w:val="28"/>
          <w:szCs w:val="28"/>
        </w:rPr>
      </w:pPr>
      <w:r w:rsidRPr="003B3D80">
        <w:rPr>
          <w:rFonts w:eastAsiaTheme="minorEastAsia"/>
          <w:sz w:val="28"/>
          <w:szCs w:val="28"/>
        </w:rPr>
        <w:t>Учреждений профессионального образования в муниципальном образовании город Шиханы нет.</w:t>
      </w:r>
    </w:p>
    <w:p w:rsidR="009C5CBC" w:rsidRPr="00B33E41" w:rsidRDefault="009C5CBC" w:rsidP="00EA5B59">
      <w:pPr>
        <w:spacing w:after="0" w:line="300" w:lineRule="auto"/>
        <w:ind w:firstLine="709"/>
        <w:jc w:val="both"/>
        <w:rPr>
          <w:rFonts w:ascii="Times New Roman" w:hAnsi="Times New Roman" w:cs="Times New Roman"/>
          <w:sz w:val="28"/>
          <w:szCs w:val="28"/>
          <w:highlight w:val="yellow"/>
        </w:rPr>
      </w:pPr>
    </w:p>
    <w:p w:rsidR="00AC79CF" w:rsidRPr="00BE4C3A" w:rsidRDefault="00DF4F46" w:rsidP="004F4530">
      <w:pPr>
        <w:pStyle w:val="af8"/>
        <w:numPr>
          <w:ilvl w:val="1"/>
          <w:numId w:val="2"/>
        </w:numPr>
        <w:tabs>
          <w:tab w:val="left" w:pos="1134"/>
        </w:tabs>
        <w:spacing w:after="0" w:line="300" w:lineRule="auto"/>
        <w:ind w:left="0" w:firstLine="709"/>
        <w:jc w:val="left"/>
        <w:outlineLvl w:val="1"/>
      </w:pPr>
      <w:bookmarkStart w:id="63" w:name="_Toc141339269"/>
      <w:r w:rsidRPr="00BE4C3A">
        <w:t>Культурно-досуговые учреждения</w:t>
      </w:r>
      <w:bookmarkEnd w:id="63"/>
    </w:p>
    <w:p w:rsidR="00DE1CAA" w:rsidRPr="00BE4C3A" w:rsidRDefault="00DE1CAA" w:rsidP="004F4530">
      <w:pPr>
        <w:spacing w:after="0" w:line="300" w:lineRule="auto"/>
        <w:ind w:firstLine="709"/>
        <w:jc w:val="both"/>
        <w:rPr>
          <w:rFonts w:ascii="Times New Roman" w:hAnsi="Times New Roman" w:cs="Times New Roman"/>
          <w:sz w:val="28"/>
          <w:szCs w:val="28"/>
          <w:shd w:val="clear" w:color="auto" w:fill="F6F9FE"/>
        </w:rPr>
      </w:pPr>
      <w:r w:rsidRPr="00BE4C3A">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DE1CAA" w:rsidRPr="00BE4C3A" w:rsidRDefault="00936206" w:rsidP="002B537D">
      <w:pPr>
        <w:pStyle w:val="a4"/>
        <w:spacing w:before="0" w:beforeAutospacing="0" w:after="0" w:afterAutospacing="0" w:line="300" w:lineRule="auto"/>
        <w:ind w:firstLine="709"/>
        <w:jc w:val="both"/>
        <w:rPr>
          <w:sz w:val="28"/>
          <w:szCs w:val="28"/>
        </w:rPr>
      </w:pPr>
      <w:r w:rsidRPr="00BE4C3A">
        <w:rPr>
          <w:sz w:val="28"/>
          <w:szCs w:val="28"/>
        </w:rPr>
        <w:t xml:space="preserve">Благодаря работе культурно - досуговых учреждений </w:t>
      </w:r>
      <w:r w:rsidR="00DE1CAA" w:rsidRPr="00BE4C3A">
        <w:rPr>
          <w:sz w:val="28"/>
          <w:szCs w:val="28"/>
        </w:rPr>
        <w:t>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8C0910" w:rsidRDefault="008C0910" w:rsidP="00F3712F">
      <w:pPr>
        <w:pStyle w:val="af8"/>
        <w:tabs>
          <w:tab w:val="left" w:pos="1134"/>
          <w:tab w:val="left" w:pos="1701"/>
        </w:tabs>
        <w:spacing w:after="0" w:line="300" w:lineRule="auto"/>
        <w:rPr>
          <w:rStyle w:val="510"/>
          <w:rFonts w:ascii="Times New Roman" w:hAnsi="Times New Roman"/>
          <w:sz w:val="28"/>
          <w:szCs w:val="28"/>
        </w:rPr>
      </w:pPr>
      <w:r w:rsidRPr="00BE4C3A">
        <w:rPr>
          <w:b w:val="0"/>
          <w:bCs/>
        </w:rPr>
        <w:t xml:space="preserve">В муниципальном образовании </w:t>
      </w:r>
      <w:r w:rsidRPr="00BE4C3A">
        <w:rPr>
          <w:b w:val="0"/>
        </w:rPr>
        <w:t xml:space="preserve">функционируют учреждения культуры, </w:t>
      </w:r>
      <w:r w:rsidRPr="00BE4C3A">
        <w:rPr>
          <w:rStyle w:val="510"/>
          <w:rFonts w:ascii="Times New Roman" w:hAnsi="Times New Roman"/>
          <w:sz w:val="28"/>
          <w:szCs w:val="28"/>
        </w:rPr>
        <w:t>основные характеристики которых приведены в таблице 5.2.1.</w:t>
      </w:r>
      <w:r w:rsidR="002929A3" w:rsidRPr="00BE4C3A">
        <w:rPr>
          <w:rStyle w:val="510"/>
          <w:rFonts w:ascii="Times New Roman" w:hAnsi="Times New Roman"/>
          <w:sz w:val="28"/>
          <w:szCs w:val="28"/>
        </w:rPr>
        <w:t xml:space="preserve"> </w:t>
      </w:r>
    </w:p>
    <w:p w:rsidR="00DF4F46" w:rsidRPr="00BE4C3A" w:rsidRDefault="00DF4F46" w:rsidP="00240547">
      <w:pPr>
        <w:widowControl w:val="0"/>
        <w:spacing w:after="0" w:line="240" w:lineRule="auto"/>
        <w:ind w:firstLine="709"/>
        <w:jc w:val="both"/>
        <w:rPr>
          <w:rFonts w:ascii="Times New Roman" w:hAnsi="Times New Roman" w:cs="Times New Roman"/>
          <w:b/>
          <w:sz w:val="24"/>
          <w:szCs w:val="24"/>
        </w:rPr>
      </w:pPr>
      <w:r w:rsidRPr="00BE4C3A">
        <w:rPr>
          <w:rFonts w:ascii="Times New Roman" w:hAnsi="Times New Roman" w:cs="Times New Roman"/>
          <w:b/>
          <w:sz w:val="24"/>
          <w:szCs w:val="24"/>
        </w:rPr>
        <w:t>Таблица 5.2.1 Культурно-досуговые учреждения</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985"/>
        <w:gridCol w:w="850"/>
        <w:gridCol w:w="993"/>
        <w:gridCol w:w="1984"/>
        <w:gridCol w:w="992"/>
      </w:tblGrid>
      <w:tr w:rsidR="00EA5B59" w:rsidRPr="00EA5B59" w:rsidTr="003B3D80">
        <w:trPr>
          <w:cantSplit/>
          <w:trHeight w:val="1998"/>
        </w:trPr>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EA5B59" w:rsidRDefault="00EA5B59" w:rsidP="003B3D80">
            <w:pPr>
              <w:widowControl w:val="0"/>
              <w:spacing w:after="0" w:line="240" w:lineRule="auto"/>
              <w:ind w:left="113" w:right="113" w:hanging="113"/>
              <w:jc w:val="center"/>
              <w:rPr>
                <w:rFonts w:ascii="Times New Roman" w:eastAsia="Times New Roman" w:hAnsi="Times New Roman" w:cs="Times New Roman"/>
                <w:b/>
                <w:sz w:val="24"/>
                <w:szCs w:val="24"/>
              </w:rPr>
            </w:pPr>
            <w:r w:rsidRPr="00EA5B59">
              <w:rPr>
                <w:rFonts w:ascii="Times New Roman" w:hAnsi="Times New Roman" w:cs="Times New Roman"/>
                <w:b/>
                <w:sz w:val="24"/>
                <w:szCs w:val="24"/>
              </w:rPr>
              <w:t>№ п/п</w:t>
            </w:r>
          </w:p>
        </w:tc>
        <w:tc>
          <w:tcPr>
            <w:tcW w:w="2835"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EA5B59" w:rsidRDefault="00EA5B59" w:rsidP="003B3D80">
            <w:pPr>
              <w:widowControl w:val="0"/>
              <w:spacing w:after="0" w:line="240" w:lineRule="auto"/>
              <w:ind w:left="113" w:right="113" w:firstLine="94"/>
              <w:jc w:val="center"/>
              <w:rPr>
                <w:rFonts w:ascii="Times New Roman" w:eastAsia="Times New Roman" w:hAnsi="Times New Roman" w:cs="Times New Roman"/>
                <w:b/>
                <w:sz w:val="24"/>
                <w:szCs w:val="24"/>
              </w:rPr>
            </w:pPr>
            <w:r w:rsidRPr="00EA5B59">
              <w:rPr>
                <w:rFonts w:ascii="Times New Roman" w:hAnsi="Times New Roman" w:cs="Times New Roman"/>
                <w:b/>
                <w:sz w:val="24"/>
                <w:szCs w:val="24"/>
              </w:rPr>
              <w:t>Наименование объекта</w:t>
            </w:r>
          </w:p>
        </w:tc>
        <w:tc>
          <w:tcPr>
            <w:tcW w:w="1985"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EA5B59" w:rsidRDefault="00EA5B59" w:rsidP="003B3D80">
            <w:pPr>
              <w:widowControl w:val="0"/>
              <w:spacing w:after="0" w:line="240" w:lineRule="auto"/>
              <w:ind w:left="113" w:right="113" w:hanging="44"/>
              <w:jc w:val="center"/>
              <w:rPr>
                <w:rFonts w:ascii="Times New Roman" w:eastAsia="Times New Roman" w:hAnsi="Times New Roman" w:cs="Times New Roman"/>
                <w:b/>
                <w:sz w:val="24"/>
                <w:szCs w:val="24"/>
              </w:rPr>
            </w:pPr>
            <w:r>
              <w:rPr>
                <w:rFonts w:ascii="Times New Roman" w:hAnsi="Times New Roman" w:cs="Times New Roman"/>
                <w:b/>
                <w:sz w:val="24"/>
                <w:szCs w:val="24"/>
              </w:rPr>
              <w:t>Адрес</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EA5B59" w:rsidRDefault="00EA5B59" w:rsidP="003B3D80">
            <w:pPr>
              <w:widowControl w:val="0"/>
              <w:spacing w:after="0" w:line="240" w:lineRule="auto"/>
              <w:ind w:left="113" w:right="113" w:hanging="55"/>
              <w:jc w:val="center"/>
              <w:rPr>
                <w:rFonts w:ascii="Times New Roman" w:eastAsia="Times New Roman" w:hAnsi="Times New Roman" w:cs="Times New Roman"/>
                <w:b/>
                <w:sz w:val="24"/>
                <w:szCs w:val="24"/>
              </w:rPr>
            </w:pPr>
            <w:r w:rsidRPr="00EA5B59">
              <w:rPr>
                <w:rFonts w:ascii="Times New Roman" w:hAnsi="Times New Roman" w:cs="Times New Roman"/>
                <w:b/>
                <w:sz w:val="24"/>
                <w:szCs w:val="24"/>
              </w:rPr>
              <w:t>Проектное количество мест</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EA5B59" w:rsidRDefault="00EA5B59" w:rsidP="003B3D80">
            <w:pPr>
              <w:widowControl w:val="0"/>
              <w:spacing w:after="0" w:line="240" w:lineRule="auto"/>
              <w:ind w:left="113" w:right="113" w:firstLine="71"/>
              <w:jc w:val="center"/>
              <w:rPr>
                <w:rFonts w:ascii="Times New Roman" w:hAnsi="Times New Roman" w:cs="Times New Roman"/>
                <w:b/>
                <w:sz w:val="24"/>
                <w:szCs w:val="24"/>
              </w:rPr>
            </w:pPr>
            <w:r w:rsidRPr="00EA5B59">
              <w:rPr>
                <w:rFonts w:ascii="Times New Roman" w:hAnsi="Times New Roman" w:cs="Times New Roman"/>
                <w:b/>
                <w:sz w:val="24"/>
                <w:szCs w:val="24"/>
              </w:rPr>
              <w:t>Количество кружков/ фонд</w:t>
            </w:r>
          </w:p>
        </w:tc>
        <w:tc>
          <w:tcPr>
            <w:tcW w:w="1984"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EA5B59" w:rsidRDefault="00EA5B59" w:rsidP="003B3D80">
            <w:pPr>
              <w:widowControl w:val="0"/>
              <w:spacing w:after="0" w:line="240" w:lineRule="auto"/>
              <w:ind w:left="113" w:right="113" w:hanging="73"/>
              <w:jc w:val="center"/>
              <w:rPr>
                <w:rFonts w:ascii="Times New Roman" w:eastAsia="Times New Roman" w:hAnsi="Times New Roman" w:cs="Times New Roman"/>
                <w:b/>
                <w:sz w:val="24"/>
                <w:szCs w:val="24"/>
              </w:rPr>
            </w:pPr>
            <w:r w:rsidRPr="00EA5B59">
              <w:rPr>
                <w:rFonts w:ascii="Times New Roman" w:hAnsi="Times New Roman" w:cs="Times New Roman"/>
                <w:b/>
                <w:sz w:val="24"/>
                <w:szCs w:val="24"/>
              </w:rPr>
              <w:t>Балансодержатель</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EA5B59" w:rsidRDefault="00EA5B59" w:rsidP="003B3D80">
            <w:pPr>
              <w:widowControl w:val="0"/>
              <w:spacing w:after="0" w:line="240" w:lineRule="auto"/>
              <w:ind w:left="113" w:right="113" w:hanging="77"/>
              <w:jc w:val="center"/>
              <w:rPr>
                <w:rFonts w:ascii="Times New Roman" w:eastAsia="Times New Roman" w:hAnsi="Times New Roman" w:cs="Times New Roman"/>
                <w:b/>
                <w:sz w:val="24"/>
                <w:szCs w:val="24"/>
              </w:rPr>
            </w:pPr>
            <w:r w:rsidRPr="00EA5B59">
              <w:rPr>
                <w:rFonts w:ascii="Times New Roman" w:hAnsi="Times New Roman" w:cs="Times New Roman"/>
                <w:b/>
                <w:sz w:val="24"/>
                <w:szCs w:val="24"/>
              </w:rPr>
              <w:t>Год ввода в эксплуатацию</w:t>
            </w:r>
          </w:p>
        </w:tc>
      </w:tr>
      <w:tr w:rsidR="00EA5B59" w:rsidRPr="00EA5B59" w:rsidTr="00EA5B59">
        <w:trPr>
          <w:trHeight w:val="994"/>
        </w:trPr>
        <w:tc>
          <w:tcPr>
            <w:tcW w:w="567"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jc w:val="center"/>
              <w:rPr>
                <w:rFonts w:ascii="Times New Roman" w:eastAsia="Times New Roman" w:hAnsi="Times New Roman" w:cs="Times New Roman"/>
                <w:b/>
                <w:sz w:val="24"/>
                <w:szCs w:val="24"/>
              </w:rPr>
            </w:pPr>
            <w:r w:rsidRPr="00EA5B59">
              <w:rPr>
                <w:rFonts w:ascii="Times New Roman" w:hAnsi="Times New Roman" w:cs="Times New Roman"/>
                <w:b/>
                <w:sz w:val="24"/>
                <w:szCs w:val="24"/>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МУ ДК «Корунд»</w:t>
            </w:r>
          </w:p>
          <w:p w:rsidR="00EA5B59" w:rsidRPr="00EA5B59" w:rsidRDefault="00EA5B59" w:rsidP="003B3D80">
            <w:pPr>
              <w:widowControl w:val="0"/>
              <w:spacing w:after="0" w:line="240" w:lineRule="auto"/>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г. Шиханы</w:t>
            </w:r>
          </w:p>
        </w:tc>
        <w:tc>
          <w:tcPr>
            <w:tcW w:w="1985"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ind w:hanging="44"/>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г. Шиханы,</w:t>
            </w:r>
          </w:p>
          <w:p w:rsidR="00EA5B59" w:rsidRPr="00EA5B59" w:rsidRDefault="00EA5B59" w:rsidP="003B3D80">
            <w:pPr>
              <w:widowControl w:val="0"/>
              <w:spacing w:after="0" w:line="240" w:lineRule="auto"/>
              <w:ind w:hanging="44"/>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 xml:space="preserve"> ул. Ленина, д</w:t>
            </w:r>
            <w:r w:rsidR="00F3712F">
              <w:rPr>
                <w:rFonts w:ascii="Times New Roman" w:eastAsia="Times New Roman" w:hAnsi="Times New Roman" w:cs="Times New Roman"/>
                <w:sz w:val="24"/>
                <w:szCs w:val="24"/>
              </w:rPr>
              <w:t>.</w:t>
            </w:r>
            <w:r w:rsidRPr="00EA5B59">
              <w:rPr>
                <w:rFonts w:ascii="Times New Roman" w:eastAsia="Times New Roman" w:hAnsi="Times New Roman" w:cs="Times New Roman"/>
                <w:sz w:val="24"/>
                <w:szCs w:val="24"/>
              </w:rPr>
              <w:t xml:space="preserve"> 8</w:t>
            </w:r>
          </w:p>
        </w:tc>
        <w:tc>
          <w:tcPr>
            <w:tcW w:w="850"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ind w:hanging="55"/>
              <w:jc w:val="center"/>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700</w:t>
            </w:r>
          </w:p>
        </w:tc>
        <w:tc>
          <w:tcPr>
            <w:tcW w:w="993"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ind w:firstLine="71"/>
              <w:jc w:val="center"/>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22</w:t>
            </w:r>
            <w:r w:rsidR="003B3D80">
              <w:rPr>
                <w:rFonts w:ascii="Times New Roman" w:eastAsia="Times New Roman"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ind w:hanging="73"/>
              <w:jc w:val="center"/>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Администрация МО г. Шиханы</w:t>
            </w:r>
          </w:p>
        </w:tc>
        <w:tc>
          <w:tcPr>
            <w:tcW w:w="992"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ind w:hanging="77"/>
              <w:jc w:val="center"/>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1936</w:t>
            </w:r>
          </w:p>
        </w:tc>
      </w:tr>
      <w:tr w:rsidR="00EA5B59" w:rsidRPr="00EA5B59" w:rsidTr="003B3D80">
        <w:trPr>
          <w:trHeight w:val="994"/>
        </w:trPr>
        <w:tc>
          <w:tcPr>
            <w:tcW w:w="567"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jc w:val="center"/>
              <w:rPr>
                <w:rFonts w:ascii="Times New Roman" w:hAnsi="Times New Roman" w:cs="Times New Roman"/>
                <w:b/>
                <w:sz w:val="24"/>
                <w:szCs w:val="24"/>
              </w:rPr>
            </w:pPr>
            <w:r w:rsidRPr="00EA5B59">
              <w:rPr>
                <w:rFonts w:ascii="Times New Roman" w:hAnsi="Times New Roman" w:cs="Times New Roman"/>
                <w:b/>
                <w:sz w:val="24"/>
                <w:szCs w:val="24"/>
              </w:rPr>
              <w:lastRenderedPageBreak/>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rPr>
                <w:rFonts w:ascii="Times New Roman" w:eastAsia="Times New Roman" w:hAnsi="Times New Roman" w:cs="Times New Roman"/>
                <w:sz w:val="24"/>
                <w:szCs w:val="24"/>
              </w:rPr>
            </w:pPr>
            <w:r w:rsidRPr="00EA5B59">
              <w:rPr>
                <w:rFonts w:ascii="Times New Roman" w:hAnsi="Times New Roman" w:cs="Times New Roman"/>
                <w:sz w:val="24"/>
                <w:szCs w:val="24"/>
              </w:rPr>
              <w:t xml:space="preserve"> Библиотека </w:t>
            </w:r>
            <w:r w:rsidRPr="00EA5B59">
              <w:rPr>
                <w:rFonts w:ascii="Times New Roman" w:eastAsia="Times New Roman" w:hAnsi="Times New Roman" w:cs="Times New Roman"/>
                <w:sz w:val="24"/>
                <w:szCs w:val="24"/>
              </w:rPr>
              <w:t>МУ ДК «Корунд»</w:t>
            </w:r>
          </w:p>
        </w:tc>
        <w:tc>
          <w:tcPr>
            <w:tcW w:w="1985"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ind w:hanging="44"/>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 xml:space="preserve">г. Шиханы, </w:t>
            </w:r>
          </w:p>
          <w:p w:rsidR="00EA5B59" w:rsidRPr="00EA5B59" w:rsidRDefault="00EA5B59" w:rsidP="003B3D80">
            <w:pPr>
              <w:widowControl w:val="0"/>
              <w:spacing w:after="0" w:line="240" w:lineRule="auto"/>
              <w:ind w:hanging="44"/>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ул. Ленина, д</w:t>
            </w:r>
            <w:r w:rsidR="00F3712F">
              <w:rPr>
                <w:rFonts w:ascii="Times New Roman" w:eastAsia="Times New Roman" w:hAnsi="Times New Roman" w:cs="Times New Roman"/>
                <w:sz w:val="24"/>
                <w:szCs w:val="24"/>
              </w:rPr>
              <w:t>.</w:t>
            </w:r>
            <w:r w:rsidRPr="00EA5B59">
              <w:rPr>
                <w:rFonts w:ascii="Times New Roman" w:eastAsia="Times New Roman" w:hAnsi="Times New Roman" w:cs="Times New Roman"/>
                <w:sz w:val="24"/>
                <w:szCs w:val="24"/>
              </w:rPr>
              <w:t xml:space="preserve"> 8</w:t>
            </w:r>
          </w:p>
        </w:tc>
        <w:tc>
          <w:tcPr>
            <w:tcW w:w="850"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ind w:hanging="55"/>
              <w:jc w:val="center"/>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3B3D80" w:rsidP="003B3D80">
            <w:pPr>
              <w:widowControl w:val="0"/>
              <w:spacing w:after="0" w:line="240" w:lineRule="auto"/>
              <w:ind w:firstLine="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A5B59" w:rsidRPr="00EA5B59">
              <w:rPr>
                <w:rFonts w:ascii="Times New Roman" w:eastAsia="Times New Roman" w:hAnsi="Times New Roman" w:cs="Times New Roman"/>
                <w:sz w:val="24"/>
                <w:szCs w:val="24"/>
              </w:rPr>
              <w:t>32020</w:t>
            </w:r>
          </w:p>
        </w:tc>
        <w:tc>
          <w:tcPr>
            <w:tcW w:w="1984"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ind w:hanging="73"/>
              <w:jc w:val="center"/>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Администрация МО г. Шиханы</w:t>
            </w:r>
          </w:p>
        </w:tc>
        <w:tc>
          <w:tcPr>
            <w:tcW w:w="992" w:type="dxa"/>
            <w:tcBorders>
              <w:top w:val="single" w:sz="4" w:space="0" w:color="000000"/>
              <w:left w:val="single" w:sz="4" w:space="0" w:color="000000"/>
              <w:bottom w:val="single" w:sz="4" w:space="0" w:color="000000"/>
              <w:right w:val="single" w:sz="4" w:space="0" w:color="000000"/>
            </w:tcBorders>
            <w:vAlign w:val="center"/>
          </w:tcPr>
          <w:p w:rsidR="00EA5B59" w:rsidRPr="00EA5B59" w:rsidRDefault="00EA5B59" w:rsidP="003B3D80">
            <w:pPr>
              <w:widowControl w:val="0"/>
              <w:spacing w:after="0" w:line="240" w:lineRule="auto"/>
              <w:ind w:hanging="77"/>
              <w:jc w:val="center"/>
              <w:rPr>
                <w:rFonts w:ascii="Times New Roman" w:eastAsia="Times New Roman" w:hAnsi="Times New Roman" w:cs="Times New Roman"/>
                <w:sz w:val="24"/>
                <w:szCs w:val="24"/>
              </w:rPr>
            </w:pPr>
            <w:r w:rsidRPr="00EA5B59">
              <w:rPr>
                <w:rFonts w:ascii="Times New Roman" w:eastAsia="Times New Roman" w:hAnsi="Times New Roman" w:cs="Times New Roman"/>
                <w:sz w:val="24"/>
                <w:szCs w:val="24"/>
              </w:rPr>
              <w:t>1936</w:t>
            </w:r>
          </w:p>
        </w:tc>
      </w:tr>
    </w:tbl>
    <w:p w:rsidR="00DF4F46" w:rsidRPr="00F3712F" w:rsidRDefault="00DF4F46" w:rsidP="00F3712F">
      <w:pPr>
        <w:spacing w:after="0" w:line="300" w:lineRule="auto"/>
        <w:ind w:firstLine="709"/>
        <w:jc w:val="both"/>
        <w:rPr>
          <w:rFonts w:ascii="Times New Roman" w:hAnsi="Times New Roman" w:cs="Times New Roman"/>
          <w:sz w:val="28"/>
          <w:szCs w:val="28"/>
          <w:highlight w:val="yellow"/>
        </w:rPr>
      </w:pPr>
    </w:p>
    <w:p w:rsidR="00DE1CAA" w:rsidRPr="002C4807" w:rsidRDefault="00F30A4B" w:rsidP="00EA7A14">
      <w:pPr>
        <w:spacing w:after="0" w:line="300" w:lineRule="auto"/>
        <w:ind w:firstLine="709"/>
        <w:jc w:val="both"/>
        <w:rPr>
          <w:rFonts w:ascii="Times New Roman" w:eastAsia="Times New Roman" w:hAnsi="Times New Roman" w:cs="Times New Roman"/>
          <w:sz w:val="28"/>
          <w:szCs w:val="28"/>
        </w:rPr>
      </w:pPr>
      <w:r w:rsidRPr="002C4807">
        <w:rPr>
          <w:rFonts w:ascii="Times New Roman" w:eastAsia="Times New Roman" w:hAnsi="Times New Roman" w:cs="Times New Roman"/>
          <w:sz w:val="28"/>
          <w:szCs w:val="28"/>
        </w:rPr>
        <w:t xml:space="preserve"> </w:t>
      </w:r>
      <w:r w:rsidR="00DE1CAA" w:rsidRPr="002C4807">
        <w:rPr>
          <w:rFonts w:ascii="Times New Roman" w:eastAsia="Times New Roman" w:hAnsi="Times New Roman" w:cs="Times New Roman"/>
          <w:sz w:val="28"/>
          <w:szCs w:val="28"/>
        </w:rPr>
        <w:t>Учреждения культуры муниципального образования имеют удовлетворительное техническое состояние зданий.</w:t>
      </w:r>
    </w:p>
    <w:p w:rsidR="00EA7A14" w:rsidRPr="002C4807" w:rsidRDefault="00EA7A14" w:rsidP="00EA7A14">
      <w:pPr>
        <w:snapToGrid w:val="0"/>
        <w:spacing w:after="0" w:line="300" w:lineRule="auto"/>
        <w:ind w:firstLine="709"/>
        <w:jc w:val="both"/>
        <w:rPr>
          <w:rFonts w:ascii="Times New Roman" w:eastAsia="Times New Roman" w:hAnsi="Times New Roman" w:cs="Times New Roman"/>
          <w:sz w:val="28"/>
          <w:szCs w:val="28"/>
        </w:rPr>
      </w:pPr>
      <w:r w:rsidRPr="002C4807">
        <w:rPr>
          <w:rFonts w:ascii="Times New Roman" w:eastAsia="Times New Roman" w:hAnsi="Times New Roman" w:cs="Times New Roman"/>
          <w:sz w:val="28"/>
          <w:szCs w:val="28"/>
        </w:rPr>
        <w:t>Основной проблемой данной отрасли является недостаток кадров.</w:t>
      </w:r>
    </w:p>
    <w:p w:rsidR="00DF4F46" w:rsidRPr="00F3712F" w:rsidRDefault="00DF4F46" w:rsidP="00F3712F">
      <w:pPr>
        <w:tabs>
          <w:tab w:val="left" w:pos="1626"/>
        </w:tabs>
        <w:spacing w:after="0" w:line="300" w:lineRule="auto"/>
        <w:ind w:firstLine="709"/>
        <w:rPr>
          <w:rFonts w:ascii="Times New Roman" w:hAnsi="Times New Roman" w:cs="Times New Roman"/>
          <w:sz w:val="28"/>
          <w:szCs w:val="28"/>
        </w:rPr>
      </w:pPr>
    </w:p>
    <w:p w:rsidR="00DF4F46" w:rsidRPr="00CA0790" w:rsidRDefault="00DF4F46" w:rsidP="00C364DF">
      <w:pPr>
        <w:pStyle w:val="af8"/>
        <w:numPr>
          <w:ilvl w:val="1"/>
          <w:numId w:val="2"/>
        </w:numPr>
        <w:tabs>
          <w:tab w:val="left" w:pos="1134"/>
        </w:tabs>
        <w:spacing w:after="0" w:line="300" w:lineRule="auto"/>
        <w:ind w:left="0" w:firstLine="709"/>
        <w:jc w:val="left"/>
        <w:outlineLvl w:val="1"/>
      </w:pPr>
      <w:bookmarkStart w:id="64" w:name="_Toc141339270"/>
      <w:r w:rsidRPr="00CA0790">
        <w:t>Учреждения здравоохранения</w:t>
      </w:r>
      <w:bookmarkEnd w:id="64"/>
    </w:p>
    <w:p w:rsidR="007D4EA9" w:rsidRPr="00F3712F" w:rsidRDefault="009A5914" w:rsidP="00F3712F">
      <w:pPr>
        <w:spacing w:after="0" w:line="300" w:lineRule="auto"/>
        <w:ind w:firstLine="709"/>
        <w:jc w:val="both"/>
        <w:rPr>
          <w:rFonts w:ascii="Times New Roman" w:hAnsi="Times New Roman" w:cs="Times New Roman"/>
          <w:sz w:val="28"/>
          <w:szCs w:val="28"/>
        </w:rPr>
      </w:pPr>
      <w:r w:rsidRPr="00CA0790">
        <w:rPr>
          <w:rFonts w:ascii="Times New Roman" w:hAnsi="Times New Roman" w:cs="Times New Roman"/>
          <w:sz w:val="28"/>
          <w:szCs w:val="28"/>
        </w:rPr>
        <w:t xml:space="preserve">Для получения квалифицированной медицинской помощи жители  муниципального образования г. </w:t>
      </w:r>
      <w:r w:rsidR="00CA0790" w:rsidRPr="00CA0790">
        <w:rPr>
          <w:rFonts w:ascii="Times New Roman" w:hAnsi="Times New Roman" w:cs="Times New Roman"/>
          <w:sz w:val="28"/>
          <w:szCs w:val="28"/>
        </w:rPr>
        <w:t>Шиханы</w:t>
      </w:r>
      <w:r w:rsidRPr="00CA0790">
        <w:rPr>
          <w:rFonts w:ascii="Times New Roman" w:hAnsi="Times New Roman" w:cs="Times New Roman"/>
          <w:sz w:val="28"/>
          <w:szCs w:val="28"/>
        </w:rPr>
        <w:t xml:space="preserve"> обращаются в </w:t>
      </w:r>
      <w:r w:rsidR="003D071F" w:rsidRPr="003D071F">
        <w:rPr>
          <w:rFonts w:ascii="Times New Roman" w:hAnsi="Times New Roman" w:cs="Times New Roman"/>
          <w:sz w:val="28"/>
          <w:szCs w:val="28"/>
        </w:rPr>
        <w:t>Филиал ФГБУЗ СМЦ ФМБА России – медсанчасть №1 со станцией скорой медицинской помощи, поликлиникой и стационаром.</w:t>
      </w:r>
    </w:p>
    <w:p w:rsidR="00DF4F46" w:rsidRPr="003D071F" w:rsidRDefault="00DF4F46" w:rsidP="00F3712F">
      <w:pPr>
        <w:pStyle w:val="13"/>
        <w:keepNext/>
        <w:spacing w:after="0"/>
        <w:rPr>
          <w:b/>
        </w:rPr>
      </w:pPr>
      <w:r w:rsidRPr="003D071F">
        <w:rPr>
          <w:b/>
        </w:rPr>
        <w:t xml:space="preserve">Таблица 5.3.1 Учреждения здравоохранения МО </w:t>
      </w:r>
      <w:r w:rsidR="004A4882" w:rsidRPr="003D071F">
        <w:rPr>
          <w:b/>
        </w:rPr>
        <w:t xml:space="preserve">г. </w:t>
      </w:r>
      <w:r w:rsidR="003D071F">
        <w:rPr>
          <w:b/>
        </w:rPr>
        <w:t>Шиханы</w:t>
      </w:r>
    </w:p>
    <w:tbl>
      <w:tblPr>
        <w:tblpPr w:leftFromText="180" w:rightFromText="180" w:vertAnchor="text" w:tblpX="108"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34"/>
        <w:gridCol w:w="2694"/>
        <w:gridCol w:w="1275"/>
        <w:gridCol w:w="2268"/>
        <w:gridCol w:w="1134"/>
      </w:tblGrid>
      <w:tr w:rsidR="00EA5B59" w:rsidRPr="003D071F" w:rsidTr="00EA5B59">
        <w:trPr>
          <w:cantSplit/>
          <w:trHeight w:val="2192"/>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3D071F" w:rsidRDefault="00EA5B59" w:rsidP="00F3712F">
            <w:pPr>
              <w:spacing w:after="0" w:line="240" w:lineRule="auto"/>
              <w:ind w:left="113" w:right="113" w:firstLine="25"/>
              <w:jc w:val="center"/>
              <w:rPr>
                <w:rFonts w:ascii="Times New Roman" w:eastAsia="Times New Roman" w:hAnsi="Times New Roman" w:cs="Times New Roman"/>
                <w:b/>
                <w:sz w:val="24"/>
                <w:szCs w:val="24"/>
              </w:rPr>
            </w:pPr>
            <w:r w:rsidRPr="003D071F">
              <w:rPr>
                <w:rFonts w:ascii="Times New Roman" w:hAnsi="Times New Roman" w:cs="Times New Roman"/>
                <w:b/>
                <w:sz w:val="24"/>
                <w:szCs w:val="24"/>
              </w:rPr>
              <w:t>№ п/п</w:t>
            </w:r>
          </w:p>
        </w:tc>
        <w:tc>
          <w:tcPr>
            <w:tcW w:w="2234"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3D071F" w:rsidRDefault="00EA5B59" w:rsidP="00F3712F">
            <w:pPr>
              <w:spacing w:after="0" w:line="240" w:lineRule="auto"/>
              <w:ind w:left="113" w:right="113" w:firstLine="25"/>
              <w:jc w:val="center"/>
              <w:rPr>
                <w:rFonts w:ascii="Times New Roman" w:eastAsia="Times New Roman" w:hAnsi="Times New Roman" w:cs="Times New Roman"/>
                <w:b/>
                <w:sz w:val="24"/>
                <w:szCs w:val="24"/>
              </w:rPr>
            </w:pPr>
            <w:r w:rsidRPr="003D071F">
              <w:rPr>
                <w:rFonts w:ascii="Times New Roman" w:hAnsi="Times New Roman" w:cs="Times New Roman"/>
                <w:b/>
                <w:sz w:val="24"/>
                <w:szCs w:val="24"/>
              </w:rPr>
              <w:t>Наименование объекта</w:t>
            </w:r>
          </w:p>
        </w:tc>
        <w:tc>
          <w:tcPr>
            <w:tcW w:w="2694"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3D071F" w:rsidRDefault="00EA5B59" w:rsidP="00F3712F">
            <w:pPr>
              <w:spacing w:after="0" w:line="240" w:lineRule="auto"/>
              <w:ind w:left="113" w:right="113" w:firstLine="25"/>
              <w:jc w:val="center"/>
              <w:rPr>
                <w:rFonts w:ascii="Times New Roman" w:eastAsia="Times New Roman" w:hAnsi="Times New Roman" w:cs="Times New Roman"/>
                <w:b/>
                <w:sz w:val="24"/>
                <w:szCs w:val="24"/>
              </w:rPr>
            </w:pPr>
            <w:r w:rsidRPr="003D071F">
              <w:rPr>
                <w:rFonts w:ascii="Times New Roman" w:hAnsi="Times New Roman" w:cs="Times New Roman"/>
                <w:b/>
                <w:sz w:val="24"/>
                <w:szCs w:val="24"/>
              </w:rPr>
              <w:t>Местоположение</w:t>
            </w:r>
          </w:p>
        </w:tc>
        <w:tc>
          <w:tcPr>
            <w:tcW w:w="1275"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3D071F" w:rsidRDefault="00EA5B59" w:rsidP="00F3712F">
            <w:pPr>
              <w:spacing w:after="0" w:line="240" w:lineRule="auto"/>
              <w:ind w:left="113" w:right="113" w:firstLine="25"/>
              <w:jc w:val="center"/>
              <w:rPr>
                <w:rFonts w:ascii="Times New Roman" w:eastAsia="Times New Roman" w:hAnsi="Times New Roman" w:cs="Times New Roman"/>
                <w:b/>
                <w:sz w:val="24"/>
                <w:szCs w:val="24"/>
              </w:rPr>
            </w:pPr>
            <w:r w:rsidRPr="003D071F">
              <w:rPr>
                <w:rFonts w:ascii="Times New Roman" w:hAnsi="Times New Roman" w:cs="Times New Roman"/>
                <w:b/>
                <w:sz w:val="24"/>
                <w:szCs w:val="24"/>
              </w:rPr>
              <w:t>Фактическое количество койкомест (посещений)</w:t>
            </w:r>
          </w:p>
        </w:tc>
        <w:tc>
          <w:tcPr>
            <w:tcW w:w="2268"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3D071F" w:rsidRDefault="00EA5B59" w:rsidP="00F3712F">
            <w:pPr>
              <w:spacing w:after="0" w:line="240" w:lineRule="auto"/>
              <w:ind w:left="113" w:right="113" w:firstLine="25"/>
              <w:jc w:val="center"/>
              <w:rPr>
                <w:rFonts w:ascii="Times New Roman" w:eastAsia="Times New Roman" w:hAnsi="Times New Roman" w:cs="Times New Roman"/>
                <w:b/>
                <w:sz w:val="24"/>
                <w:szCs w:val="24"/>
              </w:rPr>
            </w:pPr>
            <w:r w:rsidRPr="003D071F">
              <w:rPr>
                <w:rFonts w:ascii="Times New Roman" w:hAnsi="Times New Roman" w:cs="Times New Roman"/>
                <w:b/>
                <w:sz w:val="24"/>
                <w:szCs w:val="24"/>
              </w:rPr>
              <w:t>Здание</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A5B59" w:rsidRPr="00C74F42" w:rsidRDefault="00EA5B59" w:rsidP="00F3712F">
            <w:pPr>
              <w:spacing w:after="0" w:line="240" w:lineRule="auto"/>
              <w:ind w:left="113" w:right="113" w:firstLine="25"/>
              <w:jc w:val="center"/>
              <w:rPr>
                <w:rFonts w:ascii="Times New Roman" w:eastAsia="Times New Roman" w:hAnsi="Times New Roman" w:cs="Times New Roman"/>
                <w:b/>
                <w:sz w:val="24"/>
                <w:szCs w:val="24"/>
              </w:rPr>
            </w:pPr>
            <w:r w:rsidRPr="00C74F42">
              <w:rPr>
                <w:rFonts w:ascii="Times New Roman" w:hAnsi="Times New Roman" w:cs="Times New Roman"/>
                <w:b/>
                <w:sz w:val="24"/>
                <w:szCs w:val="24"/>
              </w:rPr>
              <w:t>Площадь,  м</w:t>
            </w:r>
            <w:r w:rsidRPr="00C74F42">
              <w:rPr>
                <w:rFonts w:ascii="Times New Roman" w:hAnsi="Times New Roman" w:cs="Times New Roman"/>
                <w:b/>
                <w:sz w:val="24"/>
                <w:szCs w:val="24"/>
                <w:vertAlign w:val="superscript"/>
              </w:rPr>
              <w:t>2</w:t>
            </w:r>
          </w:p>
        </w:tc>
      </w:tr>
      <w:tr w:rsidR="00733A91" w:rsidRPr="003D071F" w:rsidTr="00EA5B59">
        <w:tc>
          <w:tcPr>
            <w:tcW w:w="709" w:type="dxa"/>
            <w:tcBorders>
              <w:top w:val="single" w:sz="4" w:space="0" w:color="000000"/>
              <w:left w:val="single" w:sz="4" w:space="0" w:color="000000"/>
              <w:bottom w:val="single" w:sz="4" w:space="0" w:color="000000"/>
              <w:right w:val="single" w:sz="4" w:space="0" w:color="000000"/>
            </w:tcBorders>
            <w:vAlign w:val="center"/>
          </w:tcPr>
          <w:p w:rsidR="00733A91" w:rsidRPr="003D071F" w:rsidRDefault="00733A91" w:rsidP="00F3712F">
            <w:pPr>
              <w:spacing w:after="0" w:line="240" w:lineRule="auto"/>
              <w:ind w:firstLine="25"/>
              <w:jc w:val="center"/>
              <w:rPr>
                <w:rFonts w:ascii="Times New Roman" w:hAnsi="Times New Roman" w:cs="Times New Roman"/>
                <w:b/>
                <w:sz w:val="24"/>
                <w:szCs w:val="24"/>
              </w:rPr>
            </w:pPr>
            <w:r w:rsidRPr="003D071F">
              <w:rPr>
                <w:rFonts w:ascii="Times New Roman" w:hAnsi="Times New Roman" w:cs="Times New Roman"/>
                <w:b/>
                <w:sz w:val="24"/>
                <w:szCs w:val="24"/>
              </w:rPr>
              <w:t>1</w:t>
            </w:r>
          </w:p>
        </w:tc>
        <w:tc>
          <w:tcPr>
            <w:tcW w:w="9605" w:type="dxa"/>
            <w:gridSpan w:val="5"/>
            <w:tcBorders>
              <w:top w:val="single" w:sz="4" w:space="0" w:color="000000"/>
              <w:left w:val="single" w:sz="4" w:space="0" w:color="000000"/>
              <w:bottom w:val="single" w:sz="4" w:space="0" w:color="000000"/>
              <w:right w:val="single" w:sz="4" w:space="0" w:color="000000"/>
            </w:tcBorders>
            <w:vAlign w:val="center"/>
          </w:tcPr>
          <w:p w:rsidR="00733A91" w:rsidRPr="003D071F" w:rsidRDefault="003D071F" w:rsidP="00F3712F">
            <w:pPr>
              <w:spacing w:after="0" w:line="240" w:lineRule="auto"/>
              <w:ind w:firstLine="25"/>
              <w:jc w:val="center"/>
              <w:rPr>
                <w:rFonts w:ascii="Times New Roman" w:eastAsia="Times New Roman" w:hAnsi="Times New Roman" w:cs="Times New Roman"/>
                <w:sz w:val="24"/>
                <w:szCs w:val="24"/>
              </w:rPr>
            </w:pPr>
            <w:r w:rsidRPr="003D071F">
              <w:rPr>
                <w:rFonts w:ascii="Times New Roman" w:hAnsi="Times New Roman" w:cs="Times New Roman"/>
                <w:b/>
                <w:sz w:val="24"/>
                <w:szCs w:val="24"/>
              </w:rPr>
              <w:t xml:space="preserve">Филиал ФГБУЗ СМЦ ФМБА России </w:t>
            </w:r>
            <w:r w:rsidR="007A153B">
              <w:rPr>
                <w:rFonts w:ascii="Times New Roman" w:hAnsi="Times New Roman" w:cs="Times New Roman"/>
                <w:b/>
                <w:sz w:val="24"/>
                <w:szCs w:val="24"/>
              </w:rPr>
              <w:t xml:space="preserve"> ‒ </w:t>
            </w:r>
            <w:r w:rsidRPr="003D071F">
              <w:rPr>
                <w:rFonts w:ascii="Times New Roman" w:hAnsi="Times New Roman" w:cs="Times New Roman"/>
                <w:b/>
                <w:sz w:val="24"/>
                <w:szCs w:val="24"/>
              </w:rPr>
              <w:t>МСЧ № 1</w:t>
            </w:r>
          </w:p>
        </w:tc>
      </w:tr>
      <w:tr w:rsidR="00EA5B59" w:rsidRPr="003D071F" w:rsidTr="00EA5B59">
        <w:tc>
          <w:tcPr>
            <w:tcW w:w="709"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hAnsi="Times New Roman" w:cs="Times New Roman"/>
                <w:b/>
                <w:sz w:val="20"/>
                <w:szCs w:val="20"/>
              </w:rPr>
            </w:pPr>
            <w:r w:rsidRPr="003D071F">
              <w:rPr>
                <w:rFonts w:ascii="Times New Roman" w:hAnsi="Times New Roman" w:cs="Times New Roman"/>
                <w:b/>
                <w:sz w:val="20"/>
                <w:szCs w:val="20"/>
              </w:rPr>
              <w:t>1.1</w:t>
            </w:r>
          </w:p>
        </w:tc>
        <w:tc>
          <w:tcPr>
            <w:tcW w:w="2234"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hAnsi="Times New Roman" w:cs="Times New Roman"/>
                <w:sz w:val="24"/>
                <w:szCs w:val="24"/>
              </w:rPr>
            </w:pPr>
            <w:r w:rsidRPr="00C74F42">
              <w:rPr>
                <w:rFonts w:ascii="Times New Roman" w:hAnsi="Times New Roman" w:cs="Times New Roman"/>
                <w:sz w:val="24"/>
                <w:szCs w:val="24"/>
              </w:rPr>
              <w:t>Поликлиника</w:t>
            </w:r>
          </w:p>
        </w:tc>
        <w:tc>
          <w:tcPr>
            <w:tcW w:w="2694"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3B3D80">
            <w:pPr>
              <w:spacing w:after="0" w:line="240" w:lineRule="auto"/>
              <w:ind w:right="67" w:firstLine="25"/>
              <w:jc w:val="center"/>
              <w:rPr>
                <w:rFonts w:ascii="Times New Roman" w:hAnsi="Times New Roman" w:cs="Times New Roman"/>
                <w:sz w:val="24"/>
                <w:szCs w:val="24"/>
              </w:rPr>
            </w:pPr>
            <w:r w:rsidRPr="003D071F">
              <w:rPr>
                <w:rFonts w:ascii="Times New Roman" w:hAnsi="Times New Roman" w:cs="Times New Roman"/>
                <w:sz w:val="24"/>
                <w:szCs w:val="24"/>
              </w:rPr>
              <w:t>г. Шиханы, переулок Здравоохранения, д. 3</w:t>
            </w:r>
          </w:p>
        </w:tc>
        <w:tc>
          <w:tcPr>
            <w:tcW w:w="1275"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2268"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hAnsi="Times New Roman" w:cs="Times New Roman"/>
              </w:rPr>
            </w:pPr>
            <w:r w:rsidRPr="00C74F42">
              <w:rPr>
                <w:rFonts w:ascii="Times New Roman" w:hAnsi="Times New Roman" w:cs="Times New Roman"/>
              </w:rPr>
              <w:t xml:space="preserve">Отдельно стоящее, </w:t>
            </w:r>
            <w:r>
              <w:rPr>
                <w:rFonts w:ascii="Times New Roman" w:hAnsi="Times New Roman" w:cs="Times New Roman"/>
              </w:rPr>
              <w:t>специальное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eastAsia="Times New Roman" w:hAnsi="Times New Roman" w:cs="Times New Roman"/>
                <w:sz w:val="24"/>
                <w:szCs w:val="24"/>
              </w:rPr>
            </w:pPr>
            <w:r w:rsidRPr="00C74F42">
              <w:rPr>
                <w:rFonts w:ascii="Times New Roman" w:eastAsia="Times New Roman" w:hAnsi="Times New Roman" w:cs="Times New Roman"/>
                <w:sz w:val="24"/>
                <w:szCs w:val="24"/>
              </w:rPr>
              <w:t>1055,1</w:t>
            </w:r>
          </w:p>
        </w:tc>
      </w:tr>
      <w:tr w:rsidR="00EA5B59" w:rsidRPr="003D071F" w:rsidTr="00EA5B59">
        <w:tc>
          <w:tcPr>
            <w:tcW w:w="709"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hAnsi="Times New Roman" w:cs="Times New Roman"/>
                <w:b/>
                <w:sz w:val="20"/>
                <w:szCs w:val="20"/>
              </w:rPr>
            </w:pPr>
            <w:r w:rsidRPr="003D071F">
              <w:rPr>
                <w:rFonts w:ascii="Times New Roman" w:hAnsi="Times New Roman" w:cs="Times New Roman"/>
                <w:b/>
                <w:sz w:val="20"/>
                <w:szCs w:val="20"/>
              </w:rPr>
              <w:t>1.2</w:t>
            </w:r>
          </w:p>
        </w:tc>
        <w:tc>
          <w:tcPr>
            <w:tcW w:w="2234"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hAnsi="Times New Roman" w:cs="Times New Roman"/>
                <w:sz w:val="24"/>
                <w:szCs w:val="24"/>
              </w:rPr>
            </w:pPr>
            <w:r w:rsidRPr="00C74F42">
              <w:rPr>
                <w:rFonts w:ascii="Times New Roman" w:hAnsi="Times New Roman" w:cs="Times New Roman"/>
                <w:sz w:val="24"/>
                <w:szCs w:val="24"/>
              </w:rPr>
              <w:t>Стационар</w:t>
            </w:r>
          </w:p>
        </w:tc>
        <w:tc>
          <w:tcPr>
            <w:tcW w:w="2694"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3B3D80">
            <w:pPr>
              <w:spacing w:after="0" w:line="240" w:lineRule="auto"/>
              <w:ind w:right="67" w:firstLine="25"/>
              <w:jc w:val="center"/>
              <w:rPr>
                <w:rFonts w:ascii="Times New Roman" w:hAnsi="Times New Roman" w:cs="Times New Roman"/>
                <w:sz w:val="24"/>
                <w:szCs w:val="24"/>
              </w:rPr>
            </w:pPr>
            <w:r w:rsidRPr="003D071F">
              <w:rPr>
                <w:rFonts w:ascii="Times New Roman" w:hAnsi="Times New Roman" w:cs="Times New Roman"/>
                <w:sz w:val="24"/>
                <w:szCs w:val="24"/>
              </w:rPr>
              <w:t>г. Шиханы, переулок Здравоохранения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3"/>
              <w:jc w:val="center"/>
              <w:rPr>
                <w:rFonts w:ascii="Times New Roman" w:hAnsi="Times New Roman" w:cs="Times New Roman"/>
              </w:rPr>
            </w:pPr>
            <w:r w:rsidRPr="00C74F42">
              <w:rPr>
                <w:rFonts w:ascii="Times New Roman" w:hAnsi="Times New Roman" w:cs="Times New Roman"/>
              </w:rPr>
              <w:t xml:space="preserve">Отдельно стоящее, </w:t>
            </w:r>
            <w:r>
              <w:rPr>
                <w:rFonts w:ascii="Times New Roman" w:hAnsi="Times New Roman" w:cs="Times New Roman"/>
              </w:rPr>
              <w:t>специальное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eastAsia="Times New Roman" w:hAnsi="Times New Roman" w:cs="Times New Roman"/>
                <w:sz w:val="24"/>
                <w:szCs w:val="24"/>
              </w:rPr>
            </w:pPr>
            <w:r w:rsidRPr="00A475F5">
              <w:rPr>
                <w:rFonts w:ascii="Times New Roman" w:eastAsia="Times New Roman" w:hAnsi="Times New Roman" w:cs="Times New Roman"/>
                <w:sz w:val="24"/>
                <w:szCs w:val="24"/>
              </w:rPr>
              <w:t>5454,5</w:t>
            </w:r>
          </w:p>
        </w:tc>
      </w:tr>
      <w:tr w:rsidR="00EA5B59" w:rsidRPr="003D071F" w:rsidTr="00EA5B59">
        <w:tc>
          <w:tcPr>
            <w:tcW w:w="709"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hAnsi="Times New Roman" w:cs="Times New Roman"/>
                <w:b/>
                <w:sz w:val="20"/>
                <w:szCs w:val="20"/>
              </w:rPr>
            </w:pPr>
            <w:r w:rsidRPr="003D071F">
              <w:rPr>
                <w:rFonts w:ascii="Times New Roman" w:hAnsi="Times New Roman" w:cs="Times New Roman"/>
                <w:b/>
                <w:sz w:val="20"/>
                <w:szCs w:val="20"/>
              </w:rPr>
              <w:t>1.3</w:t>
            </w:r>
          </w:p>
        </w:tc>
        <w:tc>
          <w:tcPr>
            <w:tcW w:w="2234"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hAnsi="Times New Roman" w:cs="Times New Roman"/>
                <w:sz w:val="24"/>
                <w:szCs w:val="24"/>
              </w:rPr>
            </w:pPr>
            <w:r w:rsidRPr="00C74F42">
              <w:rPr>
                <w:rFonts w:ascii="Times New Roman" w:hAnsi="Times New Roman" w:cs="Times New Roman"/>
                <w:sz w:val="24"/>
                <w:szCs w:val="24"/>
              </w:rPr>
              <w:t>Отделение скорой медицинской помощи</w:t>
            </w:r>
          </w:p>
        </w:tc>
        <w:tc>
          <w:tcPr>
            <w:tcW w:w="2694"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3B3D80">
            <w:pPr>
              <w:spacing w:after="0" w:line="240" w:lineRule="auto"/>
              <w:ind w:right="67" w:firstLine="25"/>
              <w:jc w:val="center"/>
              <w:rPr>
                <w:rFonts w:ascii="Times New Roman" w:hAnsi="Times New Roman" w:cs="Times New Roman"/>
                <w:sz w:val="24"/>
                <w:szCs w:val="24"/>
              </w:rPr>
            </w:pPr>
            <w:r>
              <w:rPr>
                <w:rFonts w:ascii="Times New Roman" w:hAnsi="Times New Roman" w:cs="Times New Roman"/>
                <w:sz w:val="24"/>
                <w:szCs w:val="24"/>
              </w:rPr>
              <w:t xml:space="preserve">г. </w:t>
            </w:r>
            <w:r w:rsidRPr="003D071F">
              <w:rPr>
                <w:rFonts w:ascii="Times New Roman" w:hAnsi="Times New Roman" w:cs="Times New Roman"/>
                <w:sz w:val="24"/>
                <w:szCs w:val="24"/>
              </w:rPr>
              <w:t>Шиханы, переулок Здравоохранения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EA5B59" w:rsidP="00F3712F">
            <w:pPr>
              <w:spacing w:after="0" w:line="240" w:lineRule="auto"/>
              <w:ind w:firstLine="25"/>
              <w:jc w:val="center"/>
              <w:rPr>
                <w:rFonts w:ascii="Times New Roman" w:hAnsi="Times New Roman" w:cs="Times New Roman"/>
              </w:rPr>
            </w:pPr>
            <w:r w:rsidRPr="00C74F42">
              <w:rPr>
                <w:rFonts w:ascii="Times New Roman" w:hAnsi="Times New Roman" w:cs="Times New Roman"/>
              </w:rPr>
              <w:t xml:space="preserve">Отдельно стоящее, </w:t>
            </w:r>
            <w:r>
              <w:rPr>
                <w:rFonts w:ascii="Times New Roman" w:hAnsi="Times New Roman" w:cs="Times New Roman"/>
              </w:rPr>
              <w:t>арендуемое</w:t>
            </w:r>
          </w:p>
        </w:tc>
        <w:tc>
          <w:tcPr>
            <w:tcW w:w="1134" w:type="dxa"/>
            <w:tcBorders>
              <w:top w:val="single" w:sz="4" w:space="0" w:color="000000"/>
              <w:left w:val="single" w:sz="4" w:space="0" w:color="000000"/>
              <w:bottom w:val="single" w:sz="4" w:space="0" w:color="000000"/>
              <w:right w:val="single" w:sz="4" w:space="0" w:color="000000"/>
            </w:tcBorders>
            <w:vAlign w:val="center"/>
          </w:tcPr>
          <w:p w:rsidR="00EA5B59" w:rsidRPr="003D071F" w:rsidRDefault="003B3D80" w:rsidP="00F3712F">
            <w:pPr>
              <w:spacing w:after="0" w:line="240" w:lineRule="auto"/>
              <w:ind w:firstLine="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2C4807" w:rsidRDefault="002C4807" w:rsidP="00801C77">
      <w:pPr>
        <w:shd w:val="clear" w:color="auto" w:fill="FFFFFF" w:themeFill="background1"/>
        <w:spacing w:after="0" w:line="300" w:lineRule="auto"/>
        <w:ind w:firstLine="709"/>
        <w:jc w:val="both"/>
        <w:rPr>
          <w:rFonts w:ascii="Times New Roman" w:hAnsi="Times New Roman" w:cs="Times New Roman"/>
          <w:sz w:val="28"/>
          <w:szCs w:val="28"/>
          <w:highlight w:val="yellow"/>
        </w:rPr>
      </w:pPr>
    </w:p>
    <w:p w:rsidR="003A404A" w:rsidRPr="00F3712F" w:rsidRDefault="003A404A" w:rsidP="00F3712F">
      <w:pPr>
        <w:shd w:val="clear" w:color="auto" w:fill="FFFFFF" w:themeFill="background1"/>
        <w:spacing w:after="0" w:line="300" w:lineRule="auto"/>
        <w:ind w:firstLine="709"/>
        <w:jc w:val="both"/>
        <w:rPr>
          <w:rFonts w:ascii="Times New Roman" w:hAnsi="Times New Roman" w:cs="Times New Roman"/>
          <w:sz w:val="28"/>
          <w:szCs w:val="28"/>
        </w:rPr>
      </w:pPr>
      <w:r w:rsidRPr="00F3712F">
        <w:rPr>
          <w:rFonts w:ascii="Times New Roman" w:hAnsi="Times New Roman" w:cs="Times New Roman"/>
          <w:sz w:val="28"/>
          <w:szCs w:val="28"/>
        </w:rPr>
        <w:t>Учреждением здравоохранения является Филиал ФГБУЗ СМЦ ФМБА России – медсанчасть №1, расположенная пер.</w:t>
      </w:r>
      <w:r w:rsidR="003C7205" w:rsidRPr="00F3712F">
        <w:rPr>
          <w:rFonts w:ascii="Times New Roman" w:hAnsi="Times New Roman" w:cs="Times New Roman"/>
          <w:sz w:val="28"/>
          <w:szCs w:val="28"/>
        </w:rPr>
        <w:t xml:space="preserve"> </w:t>
      </w:r>
      <w:r w:rsidRPr="00F3712F">
        <w:rPr>
          <w:rFonts w:ascii="Times New Roman" w:hAnsi="Times New Roman" w:cs="Times New Roman"/>
          <w:sz w:val="28"/>
          <w:szCs w:val="28"/>
        </w:rPr>
        <w:t>Здравоохранения, 3, ведомственная принадлежность -  Федеральная собственность.</w:t>
      </w:r>
    </w:p>
    <w:p w:rsidR="00A0594D" w:rsidRPr="00F3712F" w:rsidRDefault="003A404A" w:rsidP="00F3712F">
      <w:pPr>
        <w:shd w:val="clear" w:color="auto" w:fill="FFFFFF" w:themeFill="background1"/>
        <w:spacing w:after="0" w:line="300" w:lineRule="auto"/>
        <w:ind w:firstLine="709"/>
        <w:jc w:val="both"/>
        <w:rPr>
          <w:rFonts w:ascii="Times New Roman" w:hAnsi="Times New Roman" w:cs="Times New Roman"/>
          <w:sz w:val="28"/>
          <w:szCs w:val="28"/>
          <w:highlight w:val="yellow"/>
        </w:rPr>
      </w:pPr>
      <w:r w:rsidRPr="00F3712F">
        <w:rPr>
          <w:rFonts w:ascii="Times New Roman" w:hAnsi="Times New Roman" w:cs="Times New Roman"/>
          <w:sz w:val="28"/>
          <w:szCs w:val="28"/>
        </w:rPr>
        <w:t xml:space="preserve">Основное назначение данного медицинского </w:t>
      </w:r>
      <w:r w:rsidR="00764CF2" w:rsidRPr="00F3712F">
        <w:rPr>
          <w:rFonts w:ascii="Times New Roman" w:hAnsi="Times New Roman" w:cs="Times New Roman"/>
          <w:sz w:val="28"/>
          <w:szCs w:val="28"/>
        </w:rPr>
        <w:t>учреждения – оказание населению</w:t>
      </w:r>
      <w:r w:rsidR="006B09D3" w:rsidRPr="00F3712F">
        <w:rPr>
          <w:rFonts w:ascii="Times New Roman" w:hAnsi="Times New Roman" w:cs="Times New Roman"/>
          <w:sz w:val="28"/>
          <w:szCs w:val="28"/>
        </w:rPr>
        <w:t xml:space="preserve"> МО г.</w:t>
      </w:r>
      <w:r w:rsidRPr="00F3712F">
        <w:rPr>
          <w:rFonts w:ascii="Times New Roman" w:hAnsi="Times New Roman" w:cs="Times New Roman"/>
          <w:sz w:val="28"/>
          <w:szCs w:val="28"/>
        </w:rPr>
        <w:t xml:space="preserve"> Шиханы амбулаторной, стационарной, медико-санитарной неотложной медицинской помощи.</w:t>
      </w:r>
    </w:p>
    <w:p w:rsidR="00DF4F46" w:rsidRPr="00F3712F" w:rsidRDefault="00DF4F46" w:rsidP="00F3712F">
      <w:pPr>
        <w:pStyle w:val="af8"/>
        <w:tabs>
          <w:tab w:val="left" w:pos="1701"/>
        </w:tabs>
        <w:spacing w:after="0" w:line="300" w:lineRule="auto"/>
        <w:jc w:val="left"/>
        <w:rPr>
          <w:highlight w:val="yellow"/>
        </w:rPr>
      </w:pPr>
    </w:p>
    <w:p w:rsidR="00465CE3" w:rsidRPr="00730183" w:rsidRDefault="00DF4F46" w:rsidP="00C364DF">
      <w:pPr>
        <w:pStyle w:val="af8"/>
        <w:numPr>
          <w:ilvl w:val="1"/>
          <w:numId w:val="2"/>
        </w:numPr>
        <w:tabs>
          <w:tab w:val="left" w:pos="1134"/>
        </w:tabs>
        <w:spacing w:after="0" w:line="300" w:lineRule="auto"/>
        <w:ind w:left="0" w:firstLine="709"/>
        <w:outlineLvl w:val="1"/>
      </w:pPr>
      <w:bookmarkStart w:id="65" w:name="_Toc141339271"/>
      <w:r w:rsidRPr="00730183">
        <w:t>Объекты спортивного назначения</w:t>
      </w:r>
      <w:bookmarkEnd w:id="65"/>
    </w:p>
    <w:p w:rsidR="004378D7" w:rsidRPr="00730183" w:rsidRDefault="00465CE3" w:rsidP="00A52398">
      <w:pPr>
        <w:spacing w:after="0" w:line="300" w:lineRule="auto"/>
        <w:ind w:firstLine="709"/>
        <w:jc w:val="both"/>
        <w:rPr>
          <w:rFonts w:ascii="Times New Roman" w:hAnsi="Times New Roman" w:cs="Times New Roman"/>
          <w:sz w:val="28"/>
          <w:szCs w:val="28"/>
        </w:rPr>
      </w:pPr>
      <w:r w:rsidRPr="00730183">
        <w:rPr>
          <w:rFonts w:ascii="Times New Roman" w:hAnsi="Times New Roman" w:cs="Times New Roman"/>
          <w:sz w:val="28"/>
          <w:szCs w:val="28"/>
        </w:rPr>
        <w:t xml:space="preserve">В муниципальном образовании г. </w:t>
      </w:r>
      <w:r w:rsidR="003B3D80" w:rsidRPr="00730183">
        <w:rPr>
          <w:rFonts w:ascii="Times New Roman" w:hAnsi="Times New Roman" w:cs="Times New Roman"/>
          <w:sz w:val="28"/>
          <w:szCs w:val="28"/>
        </w:rPr>
        <w:t>Шиханы созданы</w:t>
      </w:r>
      <w:r w:rsidRPr="00730183">
        <w:rPr>
          <w:rFonts w:ascii="Times New Roman" w:hAnsi="Times New Roman" w:cs="Times New Roman"/>
          <w:sz w:val="28"/>
          <w:szCs w:val="28"/>
        </w:rPr>
        <w:t xml:space="preserve"> условия для занятия населения физической культурой и спортом. Основными объектами физкультуры и спорта в МО являются:</w:t>
      </w:r>
      <w:r w:rsidR="004378D7">
        <w:rPr>
          <w:rFonts w:ascii="Times New Roman" w:hAnsi="Times New Roman" w:cs="Times New Roman"/>
          <w:sz w:val="28"/>
          <w:szCs w:val="28"/>
        </w:rPr>
        <w:t xml:space="preserve"> з</w:t>
      </w:r>
      <w:r w:rsidR="004378D7" w:rsidRPr="004378D7">
        <w:rPr>
          <w:rFonts w:ascii="Times New Roman" w:hAnsi="Times New Roman" w:cs="Times New Roman"/>
          <w:sz w:val="28"/>
          <w:szCs w:val="28"/>
        </w:rPr>
        <w:t>дание ДЮСШ</w:t>
      </w:r>
      <w:r w:rsidR="004378D7">
        <w:rPr>
          <w:rFonts w:ascii="Times New Roman" w:hAnsi="Times New Roman" w:cs="Times New Roman"/>
          <w:sz w:val="28"/>
          <w:szCs w:val="28"/>
        </w:rPr>
        <w:t xml:space="preserve">, зал дзюдо с тренажерным залом, здание </w:t>
      </w:r>
      <w:r w:rsidR="004378D7">
        <w:rPr>
          <w:rFonts w:ascii="Times New Roman" w:hAnsi="Times New Roman" w:cs="Times New Roman"/>
          <w:sz w:val="28"/>
          <w:szCs w:val="28"/>
        </w:rPr>
        <w:lastRenderedPageBreak/>
        <w:t>спортзала, тир ДК «Корунд», хоккейная коробка,</w:t>
      </w:r>
      <w:r w:rsidR="004378D7" w:rsidRPr="004378D7">
        <w:t xml:space="preserve"> </w:t>
      </w:r>
      <w:r w:rsidR="004378D7">
        <w:rPr>
          <w:rFonts w:ascii="Times New Roman" w:hAnsi="Times New Roman" w:cs="Times New Roman"/>
          <w:sz w:val="28"/>
          <w:szCs w:val="28"/>
        </w:rPr>
        <w:t>с</w:t>
      </w:r>
      <w:r w:rsidR="004378D7" w:rsidRPr="004378D7">
        <w:rPr>
          <w:rFonts w:ascii="Times New Roman" w:hAnsi="Times New Roman" w:cs="Times New Roman"/>
          <w:sz w:val="28"/>
          <w:szCs w:val="28"/>
        </w:rPr>
        <w:t>портивная площадка (баскетбол)</w:t>
      </w:r>
      <w:r w:rsidR="004378D7">
        <w:rPr>
          <w:rFonts w:ascii="Times New Roman" w:hAnsi="Times New Roman" w:cs="Times New Roman"/>
          <w:sz w:val="28"/>
          <w:szCs w:val="28"/>
        </w:rPr>
        <w:t>,</w:t>
      </w:r>
      <w:r w:rsidR="004378D7" w:rsidRPr="004378D7">
        <w:t xml:space="preserve"> </w:t>
      </w:r>
      <w:r w:rsidR="004378D7">
        <w:rPr>
          <w:rFonts w:ascii="Times New Roman" w:hAnsi="Times New Roman" w:cs="Times New Roman"/>
          <w:sz w:val="28"/>
          <w:szCs w:val="28"/>
        </w:rPr>
        <w:t>спортивная площадка (волей</w:t>
      </w:r>
      <w:r w:rsidR="004378D7" w:rsidRPr="004378D7">
        <w:rPr>
          <w:rFonts w:ascii="Times New Roman" w:hAnsi="Times New Roman" w:cs="Times New Roman"/>
          <w:sz w:val="28"/>
          <w:szCs w:val="28"/>
        </w:rPr>
        <w:t>бол)</w:t>
      </w:r>
      <w:r w:rsidR="004378D7">
        <w:rPr>
          <w:rFonts w:ascii="Times New Roman" w:hAnsi="Times New Roman" w:cs="Times New Roman"/>
          <w:sz w:val="28"/>
          <w:szCs w:val="28"/>
        </w:rPr>
        <w:t>,</w:t>
      </w:r>
      <w:r w:rsidR="004378D7" w:rsidRPr="004378D7">
        <w:t xml:space="preserve"> </w:t>
      </w:r>
      <w:r w:rsidR="004378D7">
        <w:rPr>
          <w:rFonts w:ascii="Times New Roman" w:hAnsi="Times New Roman" w:cs="Times New Roman"/>
          <w:sz w:val="28"/>
          <w:szCs w:val="28"/>
        </w:rPr>
        <w:t>б</w:t>
      </w:r>
      <w:r w:rsidR="004378D7" w:rsidRPr="004378D7">
        <w:rPr>
          <w:rFonts w:ascii="Times New Roman" w:hAnsi="Times New Roman" w:cs="Times New Roman"/>
          <w:sz w:val="28"/>
          <w:szCs w:val="28"/>
        </w:rPr>
        <w:t>ольшой спортивный зал</w:t>
      </w:r>
      <w:r w:rsidR="004378D7">
        <w:rPr>
          <w:rFonts w:ascii="Times New Roman" w:hAnsi="Times New Roman" w:cs="Times New Roman"/>
          <w:sz w:val="28"/>
          <w:szCs w:val="28"/>
        </w:rPr>
        <w:t>,</w:t>
      </w:r>
      <w:r w:rsidR="004378D7" w:rsidRPr="004378D7">
        <w:t xml:space="preserve"> </w:t>
      </w:r>
      <w:r w:rsidR="004378D7">
        <w:t xml:space="preserve"> </w:t>
      </w:r>
      <w:r w:rsidR="004378D7">
        <w:rPr>
          <w:rFonts w:ascii="Times New Roman" w:hAnsi="Times New Roman" w:cs="Times New Roman"/>
          <w:sz w:val="28"/>
          <w:szCs w:val="28"/>
        </w:rPr>
        <w:t>м</w:t>
      </w:r>
      <w:r w:rsidR="004378D7" w:rsidRPr="004378D7">
        <w:rPr>
          <w:rFonts w:ascii="Times New Roman" w:hAnsi="Times New Roman" w:cs="Times New Roman"/>
          <w:sz w:val="28"/>
          <w:szCs w:val="28"/>
        </w:rPr>
        <w:t>алый спортивный зал</w:t>
      </w:r>
      <w:r w:rsidR="004378D7">
        <w:rPr>
          <w:rFonts w:ascii="Times New Roman" w:hAnsi="Times New Roman" w:cs="Times New Roman"/>
          <w:sz w:val="28"/>
          <w:szCs w:val="28"/>
        </w:rPr>
        <w:t>, т</w:t>
      </w:r>
      <w:r w:rsidR="004378D7" w:rsidRPr="004378D7">
        <w:rPr>
          <w:rFonts w:ascii="Times New Roman" w:hAnsi="Times New Roman" w:cs="Times New Roman"/>
          <w:sz w:val="28"/>
          <w:szCs w:val="28"/>
        </w:rPr>
        <w:t>ренажерный зал</w:t>
      </w:r>
      <w:r w:rsidR="004378D7">
        <w:rPr>
          <w:rFonts w:ascii="Times New Roman" w:hAnsi="Times New Roman" w:cs="Times New Roman"/>
          <w:sz w:val="28"/>
          <w:szCs w:val="28"/>
        </w:rPr>
        <w:t xml:space="preserve"> и ф</w:t>
      </w:r>
      <w:r w:rsidR="004378D7" w:rsidRPr="004378D7">
        <w:rPr>
          <w:rFonts w:ascii="Times New Roman" w:hAnsi="Times New Roman" w:cs="Times New Roman"/>
          <w:sz w:val="28"/>
          <w:szCs w:val="28"/>
        </w:rPr>
        <w:t>утбольное поле</w:t>
      </w:r>
      <w:r w:rsidR="004378D7">
        <w:rPr>
          <w:rFonts w:ascii="Times New Roman" w:hAnsi="Times New Roman" w:cs="Times New Roman"/>
          <w:sz w:val="28"/>
          <w:szCs w:val="28"/>
        </w:rPr>
        <w:t>.</w:t>
      </w:r>
      <w:r w:rsidR="00E54ECF">
        <w:rPr>
          <w:rFonts w:ascii="Times New Roman" w:hAnsi="Times New Roman" w:cs="Times New Roman"/>
          <w:sz w:val="28"/>
          <w:szCs w:val="28"/>
        </w:rPr>
        <w:t xml:space="preserve"> </w:t>
      </w:r>
    </w:p>
    <w:p w:rsidR="00DF4F46" w:rsidRPr="00730183" w:rsidRDefault="00DF4F46" w:rsidP="00935248">
      <w:pPr>
        <w:widowControl w:val="0"/>
        <w:spacing w:after="0" w:line="240" w:lineRule="auto"/>
        <w:ind w:firstLine="709"/>
        <w:jc w:val="both"/>
        <w:rPr>
          <w:rFonts w:ascii="Times New Roman" w:hAnsi="Times New Roman" w:cs="Times New Roman"/>
          <w:b/>
          <w:sz w:val="24"/>
          <w:szCs w:val="24"/>
        </w:rPr>
      </w:pPr>
      <w:r w:rsidRPr="00730183">
        <w:rPr>
          <w:rFonts w:ascii="Times New Roman" w:hAnsi="Times New Roman" w:cs="Times New Roman"/>
          <w:b/>
          <w:sz w:val="24"/>
          <w:szCs w:val="24"/>
        </w:rPr>
        <w:t xml:space="preserve">Таблица 5.4.1 </w:t>
      </w:r>
      <w:r w:rsidR="00424FA7" w:rsidRPr="00424FA7">
        <w:rPr>
          <w:rFonts w:ascii="Times New Roman" w:hAnsi="Times New Roman" w:cs="Times New Roman"/>
          <w:b/>
          <w:sz w:val="24"/>
          <w:szCs w:val="24"/>
        </w:rPr>
        <w:t>Потребность в основных объектах физкультуры и спорта</w:t>
      </w:r>
    </w:p>
    <w:tbl>
      <w:tblPr>
        <w:tblW w:w="10348" w:type="dxa"/>
        <w:tblInd w:w="108" w:type="dxa"/>
        <w:tblLayout w:type="fixed"/>
        <w:tblLook w:val="0000" w:firstRow="0" w:lastRow="0" w:firstColumn="0" w:lastColumn="0" w:noHBand="0" w:noVBand="0"/>
      </w:tblPr>
      <w:tblGrid>
        <w:gridCol w:w="1920"/>
        <w:gridCol w:w="1624"/>
        <w:gridCol w:w="1843"/>
        <w:gridCol w:w="1984"/>
        <w:gridCol w:w="2977"/>
      </w:tblGrid>
      <w:tr w:rsidR="00424FA7" w:rsidRPr="00424FA7" w:rsidTr="00A52398">
        <w:trPr>
          <w:cantSplit/>
          <w:tblHeader/>
        </w:trPr>
        <w:tc>
          <w:tcPr>
            <w:tcW w:w="1920" w:type="dxa"/>
            <w:tcBorders>
              <w:top w:val="single" w:sz="8" w:space="0" w:color="000000"/>
              <w:left w:val="single" w:sz="8" w:space="0" w:color="000000"/>
              <w:bottom w:val="single" w:sz="8" w:space="0" w:color="000000"/>
            </w:tcBorders>
            <w:shd w:val="clear" w:color="auto" w:fill="FFFFFF"/>
            <w:vAlign w:val="center"/>
          </w:tcPr>
          <w:p w:rsidR="00424FA7" w:rsidRPr="00424FA7" w:rsidRDefault="00424FA7" w:rsidP="00A52398">
            <w:pPr>
              <w:snapToGrid w:val="0"/>
              <w:spacing w:after="100" w:afterAutospacing="1" w:line="240" w:lineRule="auto"/>
              <w:jc w:val="center"/>
              <w:rPr>
                <w:rFonts w:ascii="Times New Roman" w:hAnsi="Times New Roman" w:cs="Times New Roman"/>
                <w:b/>
              </w:rPr>
            </w:pPr>
            <w:r w:rsidRPr="00424FA7">
              <w:rPr>
                <w:rFonts w:ascii="Times New Roman" w:hAnsi="Times New Roman" w:cs="Times New Roman"/>
                <w:b/>
              </w:rPr>
              <w:t>Населенный пункт</w:t>
            </w:r>
          </w:p>
        </w:tc>
        <w:tc>
          <w:tcPr>
            <w:tcW w:w="1624" w:type="dxa"/>
            <w:tcBorders>
              <w:top w:val="single" w:sz="8" w:space="0" w:color="000000"/>
              <w:left w:val="single" w:sz="8" w:space="0" w:color="000000"/>
              <w:bottom w:val="single" w:sz="8" w:space="0" w:color="000000"/>
            </w:tcBorders>
            <w:shd w:val="clear" w:color="auto" w:fill="FFFFFF"/>
            <w:vAlign w:val="center"/>
          </w:tcPr>
          <w:p w:rsidR="00424FA7" w:rsidRPr="00424FA7" w:rsidRDefault="00424FA7" w:rsidP="00A52398">
            <w:pPr>
              <w:snapToGrid w:val="0"/>
              <w:spacing w:after="100" w:afterAutospacing="1" w:line="240" w:lineRule="auto"/>
              <w:jc w:val="center"/>
              <w:rPr>
                <w:rFonts w:ascii="Times New Roman" w:hAnsi="Times New Roman" w:cs="Times New Roman"/>
                <w:b/>
              </w:rPr>
            </w:pPr>
            <w:r w:rsidRPr="00424FA7">
              <w:rPr>
                <w:rFonts w:ascii="Times New Roman" w:hAnsi="Times New Roman" w:cs="Times New Roman"/>
                <w:b/>
              </w:rPr>
              <w:t>Потребность в спортивных залах, м²</w:t>
            </w:r>
          </w:p>
        </w:tc>
        <w:tc>
          <w:tcPr>
            <w:tcW w:w="1843" w:type="dxa"/>
            <w:tcBorders>
              <w:top w:val="single" w:sz="8" w:space="0" w:color="000000"/>
              <w:left w:val="single" w:sz="8" w:space="0" w:color="000000"/>
              <w:bottom w:val="single" w:sz="8" w:space="0" w:color="000000"/>
            </w:tcBorders>
            <w:shd w:val="clear" w:color="auto" w:fill="FFFFFF"/>
            <w:vAlign w:val="center"/>
          </w:tcPr>
          <w:p w:rsidR="00424FA7" w:rsidRPr="00424FA7" w:rsidRDefault="00424FA7" w:rsidP="00A52398">
            <w:pPr>
              <w:snapToGrid w:val="0"/>
              <w:spacing w:after="100" w:afterAutospacing="1" w:line="240" w:lineRule="auto"/>
              <w:jc w:val="center"/>
              <w:rPr>
                <w:rFonts w:ascii="Times New Roman" w:hAnsi="Times New Roman" w:cs="Times New Roman"/>
                <w:b/>
              </w:rPr>
            </w:pPr>
            <w:r w:rsidRPr="00424FA7">
              <w:rPr>
                <w:rFonts w:ascii="Times New Roman" w:hAnsi="Times New Roman" w:cs="Times New Roman"/>
                <w:b/>
              </w:rPr>
              <w:t>Существующие спортивные залы, м²</w:t>
            </w:r>
          </w:p>
        </w:tc>
        <w:tc>
          <w:tcPr>
            <w:tcW w:w="1984" w:type="dxa"/>
            <w:tcBorders>
              <w:top w:val="single" w:sz="8" w:space="0" w:color="000000"/>
              <w:left w:val="single" w:sz="8" w:space="0" w:color="000000"/>
              <w:bottom w:val="single" w:sz="8" w:space="0" w:color="000000"/>
            </w:tcBorders>
            <w:shd w:val="clear" w:color="auto" w:fill="FFFFFF"/>
            <w:vAlign w:val="center"/>
          </w:tcPr>
          <w:p w:rsidR="00424FA7" w:rsidRPr="00424FA7" w:rsidRDefault="00424FA7" w:rsidP="00A52398">
            <w:pPr>
              <w:snapToGrid w:val="0"/>
              <w:spacing w:after="100" w:afterAutospacing="1" w:line="240" w:lineRule="auto"/>
              <w:jc w:val="center"/>
              <w:rPr>
                <w:rFonts w:ascii="Times New Roman" w:hAnsi="Times New Roman" w:cs="Times New Roman"/>
                <w:b/>
              </w:rPr>
            </w:pPr>
            <w:r w:rsidRPr="00424FA7">
              <w:rPr>
                <w:rFonts w:ascii="Times New Roman" w:hAnsi="Times New Roman" w:cs="Times New Roman"/>
                <w:b/>
              </w:rPr>
              <w:t>Потребность в плоскостных сооружениях, м²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24FA7" w:rsidRPr="00424FA7" w:rsidRDefault="00424FA7" w:rsidP="00A52398">
            <w:pPr>
              <w:snapToGrid w:val="0"/>
              <w:spacing w:after="100" w:afterAutospacing="1" w:line="240" w:lineRule="auto"/>
              <w:jc w:val="center"/>
              <w:rPr>
                <w:rFonts w:ascii="Times New Roman" w:hAnsi="Times New Roman" w:cs="Times New Roman"/>
                <w:b/>
              </w:rPr>
            </w:pPr>
            <w:r w:rsidRPr="00424FA7">
              <w:rPr>
                <w:rFonts w:ascii="Times New Roman" w:hAnsi="Times New Roman" w:cs="Times New Roman"/>
                <w:b/>
              </w:rPr>
              <w:t>Существу</w:t>
            </w:r>
            <w:r w:rsidR="00A52398">
              <w:rPr>
                <w:rFonts w:ascii="Times New Roman" w:hAnsi="Times New Roman" w:cs="Times New Roman"/>
                <w:b/>
              </w:rPr>
              <w:t>ющие плоскостные сооружения, м²</w:t>
            </w:r>
          </w:p>
        </w:tc>
      </w:tr>
      <w:tr w:rsidR="00424FA7" w:rsidRPr="00424FA7" w:rsidTr="00A52398">
        <w:trPr>
          <w:trHeight w:val="510"/>
        </w:trPr>
        <w:tc>
          <w:tcPr>
            <w:tcW w:w="1920" w:type="dxa"/>
            <w:tcBorders>
              <w:top w:val="single" w:sz="4" w:space="0" w:color="000000"/>
              <w:left w:val="single" w:sz="4" w:space="0" w:color="000000"/>
              <w:bottom w:val="single" w:sz="4" w:space="0" w:color="000000"/>
            </w:tcBorders>
            <w:vAlign w:val="center"/>
          </w:tcPr>
          <w:p w:rsidR="00424FA7" w:rsidRPr="00424FA7" w:rsidRDefault="00A52398" w:rsidP="00D26E07">
            <w:pPr>
              <w:snapToGrid w:val="0"/>
              <w:spacing w:after="100" w:afterAutospacing="1" w:line="240" w:lineRule="auto"/>
              <w:jc w:val="center"/>
              <w:rPr>
                <w:rFonts w:ascii="Times New Roman" w:hAnsi="Times New Roman" w:cs="Times New Roman"/>
              </w:rPr>
            </w:pPr>
            <w:r>
              <w:rPr>
                <w:rFonts w:ascii="Times New Roman" w:hAnsi="Times New Roman" w:cs="Times New Roman"/>
              </w:rPr>
              <w:t>г</w:t>
            </w:r>
            <w:r w:rsidR="00424FA7" w:rsidRPr="00424FA7">
              <w:rPr>
                <w:rFonts w:ascii="Times New Roman" w:hAnsi="Times New Roman" w:cs="Times New Roman"/>
              </w:rPr>
              <w:t>.</w:t>
            </w:r>
            <w:r>
              <w:rPr>
                <w:rFonts w:ascii="Times New Roman" w:hAnsi="Times New Roman" w:cs="Times New Roman"/>
              </w:rPr>
              <w:t xml:space="preserve"> </w:t>
            </w:r>
            <w:r w:rsidR="00424FA7" w:rsidRPr="00424FA7">
              <w:rPr>
                <w:rFonts w:ascii="Times New Roman" w:hAnsi="Times New Roman" w:cs="Times New Roman"/>
              </w:rPr>
              <w:t>Шиханы</w:t>
            </w:r>
          </w:p>
        </w:tc>
        <w:tc>
          <w:tcPr>
            <w:tcW w:w="1624" w:type="dxa"/>
            <w:tcBorders>
              <w:top w:val="single" w:sz="4" w:space="0" w:color="000000"/>
              <w:left w:val="single" w:sz="4" w:space="0" w:color="000000"/>
              <w:bottom w:val="single" w:sz="4" w:space="0" w:color="000000"/>
            </w:tcBorders>
            <w:vAlign w:val="center"/>
          </w:tcPr>
          <w:p w:rsidR="00424FA7" w:rsidRPr="00A52398" w:rsidRDefault="00424FA7" w:rsidP="00D26E07">
            <w:pPr>
              <w:snapToGrid w:val="0"/>
              <w:spacing w:after="100" w:afterAutospacing="1" w:line="240" w:lineRule="auto"/>
              <w:jc w:val="center"/>
              <w:rPr>
                <w:rFonts w:ascii="Times New Roman" w:hAnsi="Times New Roman" w:cs="Times New Roman"/>
              </w:rPr>
            </w:pPr>
            <w:r w:rsidRPr="00424FA7">
              <w:rPr>
                <w:rFonts w:ascii="Times New Roman" w:hAnsi="Times New Roman" w:cs="Times New Roman"/>
              </w:rPr>
              <w:t>408</w:t>
            </w:r>
          </w:p>
        </w:tc>
        <w:tc>
          <w:tcPr>
            <w:tcW w:w="1843" w:type="dxa"/>
            <w:tcBorders>
              <w:top w:val="single" w:sz="4" w:space="0" w:color="000000"/>
              <w:left w:val="single" w:sz="4" w:space="0" w:color="000000"/>
              <w:bottom w:val="single" w:sz="4" w:space="0" w:color="000000"/>
              <w:right w:val="single" w:sz="4" w:space="0" w:color="000000"/>
            </w:tcBorders>
            <w:vAlign w:val="center"/>
          </w:tcPr>
          <w:p w:rsidR="00424FA7" w:rsidRPr="00424FA7" w:rsidRDefault="00424FA7" w:rsidP="00D26E07">
            <w:pPr>
              <w:snapToGrid w:val="0"/>
              <w:spacing w:after="100" w:afterAutospacing="1" w:line="240" w:lineRule="auto"/>
              <w:jc w:val="center"/>
              <w:rPr>
                <w:rFonts w:ascii="Times New Roman" w:hAnsi="Times New Roman" w:cs="Times New Roman"/>
              </w:rPr>
            </w:pPr>
            <w:r w:rsidRPr="00424FA7">
              <w:rPr>
                <w:rFonts w:ascii="Times New Roman" w:hAnsi="Times New Roman" w:cs="Times New Roman"/>
              </w:rPr>
              <w:t>1266,6</w:t>
            </w:r>
          </w:p>
        </w:tc>
        <w:tc>
          <w:tcPr>
            <w:tcW w:w="1984" w:type="dxa"/>
            <w:tcBorders>
              <w:top w:val="single" w:sz="4" w:space="0" w:color="000000"/>
              <w:left w:val="single" w:sz="4" w:space="0" w:color="000000"/>
              <w:bottom w:val="single" w:sz="4" w:space="0" w:color="000000"/>
              <w:right w:val="single" w:sz="4" w:space="0" w:color="000000"/>
            </w:tcBorders>
            <w:vAlign w:val="center"/>
          </w:tcPr>
          <w:p w:rsidR="00424FA7" w:rsidRPr="00424FA7" w:rsidRDefault="00424FA7" w:rsidP="00D26E07">
            <w:pPr>
              <w:snapToGrid w:val="0"/>
              <w:spacing w:after="100" w:afterAutospacing="1" w:line="240" w:lineRule="auto"/>
              <w:jc w:val="center"/>
              <w:rPr>
                <w:rFonts w:ascii="Times New Roman" w:hAnsi="Times New Roman" w:cs="Times New Roman"/>
              </w:rPr>
            </w:pPr>
            <w:r w:rsidRPr="00424FA7">
              <w:rPr>
                <w:rFonts w:ascii="Times New Roman" w:hAnsi="Times New Roman" w:cs="Times New Roman"/>
              </w:rPr>
              <w:t>40800</w:t>
            </w:r>
          </w:p>
        </w:tc>
        <w:tc>
          <w:tcPr>
            <w:tcW w:w="2977" w:type="dxa"/>
            <w:tcBorders>
              <w:top w:val="single" w:sz="4" w:space="0" w:color="000000"/>
              <w:left w:val="single" w:sz="4" w:space="0" w:color="000000"/>
              <w:bottom w:val="single" w:sz="4" w:space="0" w:color="000000"/>
              <w:right w:val="single" w:sz="4" w:space="0" w:color="auto"/>
            </w:tcBorders>
            <w:vAlign w:val="center"/>
          </w:tcPr>
          <w:p w:rsidR="00424FA7" w:rsidRPr="00424FA7" w:rsidRDefault="00424FA7" w:rsidP="00D26E07">
            <w:pPr>
              <w:snapToGrid w:val="0"/>
              <w:spacing w:after="100" w:afterAutospacing="1" w:line="240" w:lineRule="auto"/>
              <w:jc w:val="center"/>
              <w:rPr>
                <w:rFonts w:ascii="Times New Roman" w:hAnsi="Times New Roman" w:cs="Times New Roman"/>
              </w:rPr>
            </w:pPr>
            <w:r w:rsidRPr="00424FA7">
              <w:rPr>
                <w:rFonts w:ascii="Times New Roman" w:hAnsi="Times New Roman" w:cs="Times New Roman"/>
              </w:rPr>
              <w:t>24286</w:t>
            </w:r>
          </w:p>
        </w:tc>
      </w:tr>
    </w:tbl>
    <w:p w:rsidR="00424FA7" w:rsidRDefault="00424FA7" w:rsidP="00F3712F">
      <w:pPr>
        <w:tabs>
          <w:tab w:val="left" w:pos="1134"/>
        </w:tabs>
        <w:spacing w:after="0" w:line="300" w:lineRule="auto"/>
        <w:ind w:firstLine="709"/>
        <w:jc w:val="both"/>
        <w:rPr>
          <w:rFonts w:ascii="Times New Roman" w:hAnsi="Times New Roman" w:cs="Times New Roman"/>
          <w:sz w:val="28"/>
          <w:szCs w:val="28"/>
          <w:highlight w:val="cyan"/>
        </w:rPr>
      </w:pPr>
    </w:p>
    <w:p w:rsidR="00F3712F" w:rsidRPr="00D26E07" w:rsidRDefault="00F3712F" w:rsidP="00D26E07">
      <w:pPr>
        <w:tabs>
          <w:tab w:val="left" w:pos="1134"/>
        </w:tabs>
        <w:spacing w:after="0" w:line="300" w:lineRule="auto"/>
        <w:ind w:firstLine="709"/>
        <w:jc w:val="both"/>
        <w:rPr>
          <w:rFonts w:ascii="Times New Roman" w:hAnsi="Times New Roman" w:cs="Times New Roman"/>
          <w:sz w:val="28"/>
          <w:szCs w:val="28"/>
        </w:rPr>
      </w:pPr>
      <w:r w:rsidRPr="00D26E07">
        <w:rPr>
          <w:rFonts w:ascii="Times New Roman" w:hAnsi="Times New Roman" w:cs="Times New Roman"/>
          <w:sz w:val="28"/>
          <w:szCs w:val="28"/>
        </w:rPr>
        <w:t>Объекты физической культуры и массового спорта:</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Здание ДЮСШ;</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Нежилое помещение (спортивный зал дзюдо, тренажерный зал);</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Здание спортзала;</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Открытое плоскостное спортивное сооружение (стадион);</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Тир ДК «Корунд»;</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Открытое плоскостное спортивное сооружение (хоккейная коробка);</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Спортивная площадка (баскетбол);</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Спортивная площадка (волейбол);</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Большой спортивный зал;</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Малый спортивный зал;</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Тренажерный зал;</w:t>
      </w:r>
    </w:p>
    <w:p w:rsidR="00F3712F" w:rsidRPr="00D26E07" w:rsidRDefault="00F3712F" w:rsidP="00D26E07">
      <w:pPr>
        <w:pStyle w:val="a7"/>
        <w:numPr>
          <w:ilvl w:val="0"/>
          <w:numId w:val="35"/>
        </w:numPr>
        <w:tabs>
          <w:tab w:val="left" w:pos="1134"/>
        </w:tabs>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Футбольное поле.</w:t>
      </w:r>
    </w:p>
    <w:p w:rsidR="00730183" w:rsidRPr="00EE1CA9" w:rsidRDefault="00730183" w:rsidP="00F3712F">
      <w:pPr>
        <w:tabs>
          <w:tab w:val="left" w:pos="1134"/>
        </w:tabs>
        <w:spacing w:after="0" w:line="300" w:lineRule="auto"/>
        <w:ind w:firstLine="709"/>
        <w:jc w:val="both"/>
        <w:rPr>
          <w:rFonts w:ascii="Times New Roman" w:hAnsi="Times New Roman" w:cs="Times New Roman"/>
          <w:sz w:val="28"/>
          <w:szCs w:val="28"/>
        </w:rPr>
      </w:pPr>
      <w:r w:rsidRPr="00EE1CA9">
        <w:rPr>
          <w:rFonts w:ascii="Times New Roman" w:hAnsi="Times New Roman" w:cs="Times New Roman"/>
          <w:sz w:val="28"/>
          <w:szCs w:val="28"/>
        </w:rPr>
        <w:t>Сфера физической культуры и спорта в г. Шиханы представлена стадионом «Салют», ДЮСШ, стрелковым тиром и строящимся зданием спортивно-оздоровительного комплекса. При ДЮСШ имеются секции бор</w:t>
      </w:r>
      <w:r w:rsidR="00E7621E">
        <w:rPr>
          <w:rFonts w:ascii="Times New Roman" w:hAnsi="Times New Roman" w:cs="Times New Roman"/>
          <w:sz w:val="28"/>
          <w:szCs w:val="28"/>
        </w:rPr>
        <w:t>ьбы дзю</w:t>
      </w:r>
      <w:r w:rsidRPr="00EE1CA9">
        <w:rPr>
          <w:rFonts w:ascii="Times New Roman" w:hAnsi="Times New Roman" w:cs="Times New Roman"/>
          <w:sz w:val="28"/>
          <w:szCs w:val="28"/>
        </w:rPr>
        <w:t>до и каратэ, волейбола, баскетбола. При МОУ «СОШ №12» есть 3 спортивных зала, 2</w:t>
      </w:r>
      <w:r w:rsidR="00E7621E">
        <w:rPr>
          <w:rFonts w:ascii="Times New Roman" w:hAnsi="Times New Roman" w:cs="Times New Roman"/>
          <w:sz w:val="28"/>
          <w:szCs w:val="28"/>
        </w:rPr>
        <w:t> </w:t>
      </w:r>
      <w:r w:rsidRPr="00EE1CA9">
        <w:rPr>
          <w:rFonts w:ascii="Times New Roman" w:hAnsi="Times New Roman" w:cs="Times New Roman"/>
          <w:sz w:val="28"/>
          <w:szCs w:val="28"/>
        </w:rPr>
        <w:t xml:space="preserve">баскетбольные площадки, площадка для волейбола, футбольное поле, полоса препятствий и беговая дорожка. </w:t>
      </w:r>
    </w:p>
    <w:p w:rsidR="00730183" w:rsidRPr="003A404A" w:rsidRDefault="00730183" w:rsidP="00A52398">
      <w:pPr>
        <w:spacing w:after="0" w:line="300" w:lineRule="auto"/>
        <w:ind w:firstLine="709"/>
        <w:jc w:val="both"/>
        <w:rPr>
          <w:rFonts w:ascii="Times New Roman" w:hAnsi="Times New Roman" w:cs="Times New Roman"/>
          <w:sz w:val="28"/>
          <w:szCs w:val="28"/>
        </w:rPr>
      </w:pPr>
      <w:r w:rsidRPr="00EE1CA9">
        <w:rPr>
          <w:rFonts w:ascii="Times New Roman" w:hAnsi="Times New Roman" w:cs="Times New Roman"/>
          <w:sz w:val="28"/>
          <w:szCs w:val="28"/>
        </w:rPr>
        <w:t>В основном охвачены объектами физкультуры и спорта, - школьники и подростки г. Шиханы, так как все, посещающие школу, могу</w:t>
      </w:r>
      <w:r w:rsidR="00D26E07">
        <w:rPr>
          <w:rFonts w:ascii="Times New Roman" w:hAnsi="Times New Roman" w:cs="Times New Roman"/>
          <w:sz w:val="28"/>
          <w:szCs w:val="28"/>
        </w:rPr>
        <w:t>.</w:t>
      </w:r>
      <w:r w:rsidRPr="00EE1CA9">
        <w:rPr>
          <w:rFonts w:ascii="Times New Roman" w:hAnsi="Times New Roman" w:cs="Times New Roman"/>
          <w:sz w:val="28"/>
          <w:szCs w:val="28"/>
        </w:rPr>
        <w:t xml:space="preserve"> пользоваться спортивными площадками не только во время обязательных уроков физкультуры, но и заниматься дополнительно в секциях. </w:t>
      </w:r>
    </w:p>
    <w:p w:rsidR="0076751A" w:rsidRPr="00B33E41" w:rsidRDefault="0076751A" w:rsidP="00424FA7">
      <w:pPr>
        <w:spacing w:after="0" w:line="240" w:lineRule="auto"/>
        <w:jc w:val="both"/>
        <w:rPr>
          <w:rFonts w:ascii="Times New Roman" w:hAnsi="Times New Roman" w:cs="Times New Roman"/>
          <w:color w:val="FF0000"/>
          <w:sz w:val="28"/>
          <w:szCs w:val="28"/>
          <w:highlight w:val="yellow"/>
        </w:rPr>
      </w:pPr>
    </w:p>
    <w:p w:rsidR="00E3133D" w:rsidRPr="00A52398" w:rsidRDefault="00DF4F46" w:rsidP="00C364DF">
      <w:pPr>
        <w:pStyle w:val="af8"/>
        <w:numPr>
          <w:ilvl w:val="1"/>
          <w:numId w:val="2"/>
        </w:numPr>
        <w:tabs>
          <w:tab w:val="left" w:pos="1134"/>
        </w:tabs>
        <w:spacing w:after="0" w:line="300" w:lineRule="auto"/>
        <w:ind w:left="0" w:firstLine="709"/>
        <w:jc w:val="left"/>
        <w:outlineLvl w:val="1"/>
      </w:pPr>
      <w:bookmarkStart w:id="66" w:name="_Toc141339272"/>
      <w:r w:rsidRPr="002C4807">
        <w:t>Учреждения общественного питания, торговли, сферы услуг</w:t>
      </w:r>
      <w:bookmarkEnd w:id="66"/>
    </w:p>
    <w:p w:rsidR="00E3133D" w:rsidRDefault="00E3133D" w:rsidP="00A52398">
      <w:pPr>
        <w:spacing w:after="0" w:line="300" w:lineRule="auto"/>
        <w:ind w:firstLine="709"/>
        <w:jc w:val="both"/>
        <w:rPr>
          <w:rFonts w:ascii="Times New Roman" w:hAnsi="Times New Roman" w:cs="Times New Roman"/>
          <w:sz w:val="28"/>
          <w:szCs w:val="28"/>
        </w:rPr>
      </w:pPr>
      <w:r w:rsidRPr="002C4807">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9E6A4F" w:rsidRPr="009E6A4F" w:rsidRDefault="009E6A4F" w:rsidP="009E6A4F">
      <w:pPr>
        <w:spacing w:after="0" w:line="300" w:lineRule="auto"/>
        <w:ind w:firstLine="709"/>
        <w:jc w:val="both"/>
        <w:rPr>
          <w:rFonts w:ascii="Times New Roman" w:hAnsi="Times New Roman" w:cs="Times New Roman"/>
          <w:sz w:val="28"/>
          <w:szCs w:val="28"/>
        </w:rPr>
      </w:pPr>
      <w:r w:rsidRPr="009E6A4F">
        <w:rPr>
          <w:rFonts w:ascii="Times New Roman" w:hAnsi="Times New Roman" w:cs="Times New Roman"/>
          <w:sz w:val="28"/>
          <w:szCs w:val="28"/>
        </w:rPr>
        <w:lastRenderedPageBreak/>
        <w:t>Каждое муниципальное образо</w:t>
      </w:r>
      <w:r>
        <w:rPr>
          <w:rFonts w:ascii="Times New Roman" w:hAnsi="Times New Roman" w:cs="Times New Roman"/>
          <w:sz w:val="28"/>
          <w:szCs w:val="28"/>
        </w:rPr>
        <w:t xml:space="preserve">вание нуждается в развитой сети </w:t>
      </w:r>
      <w:r w:rsidRPr="009E6A4F">
        <w:rPr>
          <w:rFonts w:ascii="Times New Roman" w:hAnsi="Times New Roman" w:cs="Times New Roman"/>
          <w:sz w:val="28"/>
          <w:szCs w:val="28"/>
        </w:rPr>
        <w:t>предприятий торговли, общественного питания и бытового обслуживания.</w:t>
      </w:r>
    </w:p>
    <w:p w:rsidR="00703613" w:rsidRDefault="009E6A4F" w:rsidP="009E6A4F">
      <w:pPr>
        <w:spacing w:after="0" w:line="300" w:lineRule="auto"/>
        <w:ind w:firstLine="709"/>
        <w:jc w:val="both"/>
        <w:rPr>
          <w:rFonts w:ascii="Times New Roman" w:hAnsi="Times New Roman" w:cs="Times New Roman"/>
          <w:sz w:val="28"/>
          <w:szCs w:val="28"/>
        </w:rPr>
      </w:pPr>
      <w:r w:rsidRPr="009E6A4F">
        <w:rPr>
          <w:rFonts w:ascii="Times New Roman" w:hAnsi="Times New Roman" w:cs="Times New Roman"/>
          <w:sz w:val="28"/>
          <w:szCs w:val="28"/>
        </w:rPr>
        <w:t>Всего на территории муниципально</w:t>
      </w:r>
      <w:r>
        <w:rPr>
          <w:rFonts w:ascii="Times New Roman" w:hAnsi="Times New Roman" w:cs="Times New Roman"/>
          <w:sz w:val="28"/>
          <w:szCs w:val="28"/>
        </w:rPr>
        <w:t xml:space="preserve">го образования города Шиханы по </w:t>
      </w:r>
      <w:r w:rsidRPr="009E6A4F">
        <w:rPr>
          <w:rFonts w:ascii="Times New Roman" w:hAnsi="Times New Roman" w:cs="Times New Roman"/>
          <w:sz w:val="28"/>
          <w:szCs w:val="28"/>
        </w:rPr>
        <w:t>состоянию на 01.01.2023 года осущес</w:t>
      </w:r>
      <w:r>
        <w:rPr>
          <w:rFonts w:ascii="Times New Roman" w:hAnsi="Times New Roman" w:cs="Times New Roman"/>
          <w:sz w:val="28"/>
          <w:szCs w:val="28"/>
        </w:rPr>
        <w:t xml:space="preserve">твляют торговую деятельность 45 </w:t>
      </w:r>
      <w:r w:rsidRPr="009E6A4F">
        <w:rPr>
          <w:rFonts w:ascii="Times New Roman" w:hAnsi="Times New Roman" w:cs="Times New Roman"/>
          <w:sz w:val="28"/>
          <w:szCs w:val="28"/>
        </w:rPr>
        <w:t>предприятий торговли, в т. ч. п</w:t>
      </w:r>
      <w:r>
        <w:rPr>
          <w:rFonts w:ascii="Times New Roman" w:hAnsi="Times New Roman" w:cs="Times New Roman"/>
          <w:sz w:val="28"/>
          <w:szCs w:val="28"/>
        </w:rPr>
        <w:t xml:space="preserve">ромтоварные, продовольственные, </w:t>
      </w:r>
      <w:r w:rsidRPr="009E6A4F">
        <w:rPr>
          <w:rFonts w:ascii="Times New Roman" w:hAnsi="Times New Roman" w:cs="Times New Roman"/>
          <w:sz w:val="28"/>
          <w:szCs w:val="28"/>
        </w:rPr>
        <w:t>смешанные, стройматериалы, ООО «Рынок города Шиханы», предприятия</w:t>
      </w:r>
      <w:r>
        <w:rPr>
          <w:rFonts w:ascii="Times New Roman" w:hAnsi="Times New Roman" w:cs="Times New Roman"/>
          <w:sz w:val="28"/>
          <w:szCs w:val="28"/>
        </w:rPr>
        <w:t xml:space="preserve"> </w:t>
      </w:r>
      <w:r w:rsidRPr="009E6A4F">
        <w:rPr>
          <w:rFonts w:ascii="Times New Roman" w:hAnsi="Times New Roman" w:cs="Times New Roman"/>
          <w:sz w:val="28"/>
          <w:szCs w:val="28"/>
        </w:rPr>
        <w:t>по общественному питанию, а</w:t>
      </w:r>
      <w:r>
        <w:rPr>
          <w:rFonts w:ascii="Times New Roman" w:hAnsi="Times New Roman" w:cs="Times New Roman"/>
          <w:sz w:val="28"/>
          <w:szCs w:val="28"/>
        </w:rPr>
        <w:t>птеки, АЗС, печатная продукция.</w:t>
      </w:r>
    </w:p>
    <w:p w:rsidR="009E6A4F" w:rsidRPr="009E6A4F" w:rsidRDefault="009E6A4F" w:rsidP="009E6A4F">
      <w:pPr>
        <w:spacing w:after="0" w:line="300" w:lineRule="auto"/>
        <w:ind w:firstLine="709"/>
        <w:jc w:val="both"/>
        <w:rPr>
          <w:rFonts w:ascii="Times New Roman" w:hAnsi="Times New Roman" w:cs="Times New Roman"/>
          <w:sz w:val="28"/>
          <w:szCs w:val="28"/>
        </w:rPr>
      </w:pPr>
      <w:r w:rsidRPr="009E6A4F">
        <w:rPr>
          <w:rFonts w:ascii="Times New Roman" w:hAnsi="Times New Roman" w:cs="Times New Roman"/>
          <w:sz w:val="28"/>
          <w:szCs w:val="28"/>
        </w:rPr>
        <w:t>На территории муниципального</w:t>
      </w:r>
      <w:r>
        <w:rPr>
          <w:rFonts w:ascii="Times New Roman" w:hAnsi="Times New Roman" w:cs="Times New Roman"/>
          <w:sz w:val="28"/>
          <w:szCs w:val="28"/>
        </w:rPr>
        <w:t xml:space="preserve"> образования определено 16 мест </w:t>
      </w:r>
      <w:r w:rsidRPr="009E6A4F">
        <w:rPr>
          <w:rFonts w:ascii="Times New Roman" w:hAnsi="Times New Roman" w:cs="Times New Roman"/>
          <w:sz w:val="28"/>
          <w:szCs w:val="28"/>
        </w:rPr>
        <w:t>нестационарной торговли, в том числе д</w:t>
      </w:r>
      <w:r>
        <w:rPr>
          <w:rFonts w:ascii="Times New Roman" w:hAnsi="Times New Roman" w:cs="Times New Roman"/>
          <w:sz w:val="28"/>
          <w:szCs w:val="28"/>
        </w:rPr>
        <w:t>ля реализации продукции местных 2</w:t>
      </w:r>
      <w:r w:rsidR="00E7621E">
        <w:rPr>
          <w:rFonts w:ascii="Times New Roman" w:hAnsi="Times New Roman" w:cs="Times New Roman"/>
          <w:sz w:val="28"/>
          <w:szCs w:val="28"/>
        </w:rPr>
        <w:t> </w:t>
      </w:r>
      <w:r w:rsidRPr="009E6A4F">
        <w:rPr>
          <w:rFonts w:ascii="Times New Roman" w:hAnsi="Times New Roman" w:cs="Times New Roman"/>
          <w:sz w:val="28"/>
          <w:szCs w:val="28"/>
        </w:rPr>
        <w:t>товаропроизводителей, для реализац</w:t>
      </w:r>
      <w:r>
        <w:rPr>
          <w:rFonts w:ascii="Times New Roman" w:hAnsi="Times New Roman" w:cs="Times New Roman"/>
          <w:sz w:val="28"/>
          <w:szCs w:val="28"/>
        </w:rPr>
        <w:t>ии излишек сельскохозяйственной продукции жителями города.</w:t>
      </w:r>
    </w:p>
    <w:p w:rsidR="00703613" w:rsidRDefault="00703613" w:rsidP="00703613">
      <w:pPr>
        <w:pStyle w:val="33"/>
        <w:shd w:val="clear" w:color="auto" w:fill="FFFFFF" w:themeFill="background1"/>
        <w:spacing w:before="0" w:after="0" w:line="300" w:lineRule="auto"/>
        <w:ind w:right="20" w:firstLine="709"/>
        <w:jc w:val="both"/>
        <w:rPr>
          <w:sz w:val="28"/>
          <w:szCs w:val="28"/>
        </w:rPr>
      </w:pPr>
      <w:r w:rsidRPr="00016DD3">
        <w:rPr>
          <w:sz w:val="28"/>
          <w:szCs w:val="28"/>
        </w:rPr>
        <w:t>В основном все объекты торговли специализируются на розничной реализации продуктов питания и сопутствующих товаров, а также реализации хозтоваров, стройматериалов и прочих товаров.</w:t>
      </w:r>
    </w:p>
    <w:p w:rsidR="00A52398" w:rsidRPr="00016DD3" w:rsidRDefault="00A52398" w:rsidP="00703613">
      <w:pPr>
        <w:pStyle w:val="33"/>
        <w:shd w:val="clear" w:color="auto" w:fill="FFFFFF" w:themeFill="background1"/>
        <w:spacing w:before="0" w:after="0" w:line="300" w:lineRule="auto"/>
        <w:ind w:right="20" w:firstLine="709"/>
        <w:jc w:val="both"/>
        <w:rPr>
          <w:sz w:val="28"/>
          <w:szCs w:val="28"/>
        </w:rPr>
      </w:pPr>
      <w:r w:rsidRPr="00D26E07">
        <w:rPr>
          <w:sz w:val="28"/>
          <w:szCs w:val="28"/>
        </w:rPr>
        <w:t>В целом развитие торговли идет динамично, строительство новых объектов и реконструкция существующих происходят в соответствии с требованиями рынка – обеспечения соответствующего предложения на имеющийся в г. Шиханы спрос.</w:t>
      </w:r>
    </w:p>
    <w:p w:rsidR="00703613" w:rsidRPr="00D26E07" w:rsidRDefault="00703613" w:rsidP="00703613">
      <w:pPr>
        <w:pStyle w:val="a7"/>
        <w:spacing w:after="0" w:line="300" w:lineRule="auto"/>
        <w:ind w:left="0" w:firstLine="709"/>
        <w:jc w:val="both"/>
        <w:rPr>
          <w:rFonts w:ascii="Times New Roman" w:hAnsi="Times New Roman" w:cs="Times New Roman"/>
          <w:sz w:val="28"/>
          <w:szCs w:val="28"/>
        </w:rPr>
      </w:pPr>
      <w:r w:rsidRPr="00016DD3">
        <w:rPr>
          <w:rFonts w:ascii="Times New Roman" w:hAnsi="Times New Roman" w:cs="Times New Roman"/>
          <w:sz w:val="28"/>
          <w:szCs w:val="28"/>
        </w:rPr>
        <w:t xml:space="preserve">Функционирование объектов общественного питания, торговли, бытового </w:t>
      </w:r>
      <w:r w:rsidRPr="00D26E07">
        <w:rPr>
          <w:rFonts w:ascii="Times New Roman" w:hAnsi="Times New Roman" w:cs="Times New Roman"/>
          <w:sz w:val="28"/>
          <w:szCs w:val="28"/>
        </w:rPr>
        <w:t xml:space="preserve">обслуживания находится в сфере обслуживания индивидуального предпринимательства. Потребность в них определяет рынок. </w:t>
      </w:r>
    </w:p>
    <w:p w:rsidR="00A52398" w:rsidRPr="00D26E07" w:rsidRDefault="00A52398" w:rsidP="00A52398">
      <w:pPr>
        <w:pStyle w:val="a7"/>
        <w:spacing w:after="0" w:line="300" w:lineRule="auto"/>
        <w:ind w:left="0" w:firstLine="709"/>
        <w:jc w:val="both"/>
        <w:rPr>
          <w:rFonts w:ascii="Times New Roman" w:hAnsi="Times New Roman" w:cs="Times New Roman"/>
          <w:sz w:val="28"/>
          <w:szCs w:val="28"/>
        </w:rPr>
      </w:pPr>
      <w:r w:rsidRPr="00D26E07">
        <w:rPr>
          <w:rFonts w:ascii="Times New Roman" w:hAnsi="Times New Roman" w:cs="Times New Roman"/>
          <w:sz w:val="28"/>
          <w:szCs w:val="28"/>
        </w:rPr>
        <w:t xml:space="preserve">На территории МО г. Шиханы работает 15 объектов бытового обслуживания, среди них: 7 – парикмахерские; 1 – по техническому обслуживанию и ремонту транспортных средств, машин и оборудования; 1 – по ремонту, окраске и пошиву обуви; 1 – по ремонту и пошиву швейных меховых и кожаных изделий; </w:t>
      </w:r>
      <w:r w:rsidR="00E7621E" w:rsidRPr="00D26E07">
        <w:rPr>
          <w:rFonts w:ascii="Times New Roman" w:hAnsi="Times New Roman" w:cs="Times New Roman"/>
          <w:sz w:val="28"/>
          <w:szCs w:val="28"/>
        </w:rPr>
        <w:t xml:space="preserve">                     </w:t>
      </w:r>
      <w:r w:rsidR="00C364DF" w:rsidRPr="00D26E07">
        <w:rPr>
          <w:rFonts w:ascii="Times New Roman" w:hAnsi="Times New Roman" w:cs="Times New Roman"/>
          <w:sz w:val="28"/>
          <w:szCs w:val="28"/>
        </w:rPr>
        <w:t>1</w:t>
      </w:r>
      <w:r w:rsidRPr="00D26E07">
        <w:rPr>
          <w:rFonts w:ascii="Times New Roman" w:hAnsi="Times New Roman" w:cs="Times New Roman"/>
          <w:sz w:val="28"/>
          <w:szCs w:val="28"/>
        </w:rPr>
        <w:t xml:space="preserve"> – по</w:t>
      </w:r>
      <w:r w:rsidR="00E7621E" w:rsidRPr="00D26E07">
        <w:rPr>
          <w:rFonts w:ascii="Times New Roman" w:hAnsi="Times New Roman" w:cs="Times New Roman"/>
          <w:sz w:val="28"/>
          <w:szCs w:val="28"/>
        </w:rPr>
        <w:t xml:space="preserve"> </w:t>
      </w:r>
      <w:r w:rsidR="00C364DF" w:rsidRPr="00D26E07">
        <w:rPr>
          <w:rFonts w:ascii="Times New Roman" w:hAnsi="Times New Roman" w:cs="Times New Roman"/>
          <w:sz w:val="28"/>
          <w:szCs w:val="28"/>
        </w:rPr>
        <w:t>ремонту и строительству жилья; 1 – фотоателье; 3</w:t>
      </w:r>
      <w:r w:rsidRPr="00D26E07">
        <w:rPr>
          <w:rFonts w:ascii="Times New Roman" w:hAnsi="Times New Roman" w:cs="Times New Roman"/>
          <w:sz w:val="28"/>
          <w:szCs w:val="28"/>
        </w:rPr>
        <w:t xml:space="preserve"> – ритуальные услуги, что ниже показателя рекомендуемой «СП 42.13330.2016. Свод правил. Градостроительство. Планировка и застройка городских и сельских поселений. Актуализированная редакция СНиП 2.07.01-89*», согласно которой на 1 тыс. чел. населения должно приходиться 7 предприятий бытового обслуживания.</w:t>
      </w:r>
    </w:p>
    <w:p w:rsidR="00C364DF" w:rsidRPr="00C364DF" w:rsidRDefault="00C364DF" w:rsidP="00C364DF">
      <w:pPr>
        <w:spacing w:after="0" w:line="300" w:lineRule="auto"/>
        <w:ind w:firstLine="709"/>
        <w:jc w:val="both"/>
        <w:rPr>
          <w:rFonts w:ascii="Times New Roman" w:eastAsia="Times New Roman" w:hAnsi="Times New Roman" w:cs="Times New Roman"/>
          <w:sz w:val="28"/>
          <w:szCs w:val="28"/>
        </w:rPr>
      </w:pPr>
      <w:r w:rsidRPr="00D26E07">
        <w:rPr>
          <w:rFonts w:ascii="Times New Roman" w:eastAsia="Times New Roman" w:hAnsi="Times New Roman" w:cs="Times New Roman"/>
          <w:sz w:val="28"/>
          <w:szCs w:val="28"/>
        </w:rPr>
        <w:t>На территории муниципального образования имеется гостиница, рассчитанная на 30 мест, которая расположена по адресу г. Шиханы, ул. Ленина, д. 7</w:t>
      </w:r>
      <w:r w:rsidR="00D26E07">
        <w:rPr>
          <w:rFonts w:ascii="Times New Roman" w:eastAsia="Times New Roman" w:hAnsi="Times New Roman" w:cs="Times New Roman"/>
          <w:sz w:val="28"/>
          <w:szCs w:val="28"/>
        </w:rPr>
        <w:t>.</w:t>
      </w:r>
    </w:p>
    <w:p w:rsidR="00C364DF" w:rsidRPr="00C364DF" w:rsidRDefault="00C364DF" w:rsidP="00C364DF">
      <w:pPr>
        <w:pStyle w:val="a7"/>
        <w:spacing w:after="0" w:line="300" w:lineRule="auto"/>
        <w:ind w:left="0" w:firstLine="709"/>
        <w:jc w:val="both"/>
        <w:rPr>
          <w:rFonts w:ascii="Times New Roman" w:hAnsi="Times New Roman" w:cs="Times New Roman"/>
          <w:sz w:val="28"/>
          <w:szCs w:val="28"/>
        </w:rPr>
      </w:pPr>
      <w:r w:rsidRPr="00C364DF">
        <w:rPr>
          <w:rFonts w:ascii="Times New Roman" w:hAnsi="Times New Roman" w:cs="Times New Roman"/>
          <w:sz w:val="28"/>
          <w:szCs w:val="28"/>
        </w:rPr>
        <w:t>Также следует отметить, муниципальное образование не имеет сети общественных уборных.</w:t>
      </w:r>
    </w:p>
    <w:p w:rsidR="00076293" w:rsidRDefault="00C364DF" w:rsidP="00C364DF">
      <w:pPr>
        <w:pStyle w:val="a7"/>
        <w:spacing w:after="0" w:line="300" w:lineRule="auto"/>
        <w:ind w:left="0" w:firstLine="709"/>
        <w:jc w:val="both"/>
        <w:rPr>
          <w:rFonts w:ascii="Times New Roman" w:hAnsi="Times New Roman" w:cs="Times New Roman"/>
          <w:sz w:val="28"/>
          <w:szCs w:val="28"/>
        </w:rPr>
      </w:pPr>
      <w:r w:rsidRPr="00C364DF">
        <w:rPr>
          <w:rFonts w:ascii="Times New Roman" w:hAnsi="Times New Roman" w:cs="Times New Roman"/>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w:t>
      </w:r>
      <w:r>
        <w:rPr>
          <w:rFonts w:ascii="Times New Roman" w:hAnsi="Times New Roman" w:cs="Times New Roman"/>
          <w:sz w:val="28"/>
          <w:szCs w:val="28"/>
        </w:rPr>
        <w:t>ю.</w:t>
      </w:r>
    </w:p>
    <w:p w:rsidR="00E54ECF" w:rsidRDefault="00E54ECF" w:rsidP="00C364DF">
      <w:pPr>
        <w:pStyle w:val="a7"/>
        <w:spacing w:after="0" w:line="300" w:lineRule="auto"/>
        <w:ind w:left="0" w:firstLine="709"/>
        <w:jc w:val="both"/>
        <w:rPr>
          <w:rFonts w:ascii="Times New Roman" w:hAnsi="Times New Roman" w:cs="Times New Roman"/>
          <w:sz w:val="28"/>
          <w:szCs w:val="28"/>
        </w:rPr>
      </w:pPr>
    </w:p>
    <w:p w:rsidR="00E54ECF" w:rsidRPr="00E54ECF" w:rsidRDefault="00E54ECF" w:rsidP="009E6A4F">
      <w:pPr>
        <w:pStyle w:val="a7"/>
        <w:numPr>
          <w:ilvl w:val="1"/>
          <w:numId w:val="2"/>
        </w:numPr>
        <w:tabs>
          <w:tab w:val="left" w:pos="1134"/>
        </w:tabs>
        <w:spacing w:after="0" w:line="300" w:lineRule="auto"/>
        <w:ind w:left="0" w:firstLine="709"/>
        <w:jc w:val="both"/>
        <w:outlineLvl w:val="1"/>
        <w:rPr>
          <w:rFonts w:ascii="Times New Roman" w:hAnsi="Times New Roman" w:cs="Times New Roman"/>
          <w:b/>
          <w:sz w:val="28"/>
          <w:szCs w:val="28"/>
        </w:rPr>
      </w:pPr>
      <w:bookmarkStart w:id="67" w:name="_Toc141339273"/>
      <w:r w:rsidRPr="00E54ECF">
        <w:rPr>
          <w:rFonts w:ascii="Times New Roman" w:hAnsi="Times New Roman" w:cs="Times New Roman"/>
          <w:b/>
          <w:sz w:val="28"/>
          <w:szCs w:val="28"/>
        </w:rPr>
        <w:lastRenderedPageBreak/>
        <w:t>Социальное обслуживание населения</w:t>
      </w:r>
      <w:bookmarkEnd w:id="67"/>
    </w:p>
    <w:p w:rsidR="00E54ECF" w:rsidRDefault="00E54ECF" w:rsidP="00C364DF">
      <w:pPr>
        <w:pStyle w:val="a7"/>
        <w:spacing w:after="0" w:line="300" w:lineRule="auto"/>
        <w:ind w:left="0" w:firstLine="709"/>
        <w:jc w:val="both"/>
        <w:rPr>
          <w:rFonts w:ascii="Times New Roman" w:hAnsi="Times New Roman" w:cs="Times New Roman"/>
          <w:sz w:val="28"/>
          <w:szCs w:val="28"/>
        </w:rPr>
      </w:pPr>
      <w:r w:rsidRPr="00E54ECF">
        <w:rPr>
          <w:rFonts w:ascii="Times New Roman" w:hAnsi="Times New Roman" w:cs="Times New Roman"/>
          <w:sz w:val="28"/>
          <w:szCs w:val="28"/>
        </w:rPr>
        <w:t>Предоставление услуг по социальному обслуживанию населения муниципального образования город Шиханы осуществляет Министерство труда и социальной защиты Саратовской области.</w:t>
      </w:r>
    </w:p>
    <w:p w:rsidR="00E54ECF" w:rsidRDefault="00E54ECF" w:rsidP="00C364DF">
      <w:pPr>
        <w:pStyle w:val="a7"/>
        <w:spacing w:after="0" w:line="300" w:lineRule="auto"/>
        <w:ind w:left="0" w:firstLine="709"/>
        <w:jc w:val="both"/>
        <w:rPr>
          <w:rFonts w:ascii="Times New Roman" w:hAnsi="Times New Roman" w:cs="Times New Roman"/>
          <w:sz w:val="28"/>
          <w:szCs w:val="28"/>
        </w:rPr>
      </w:pPr>
      <w:r w:rsidRPr="00E54ECF">
        <w:rPr>
          <w:rFonts w:ascii="Times New Roman" w:hAnsi="Times New Roman" w:cs="Times New Roman"/>
          <w:sz w:val="28"/>
          <w:szCs w:val="28"/>
        </w:rPr>
        <w:t xml:space="preserve">Подведомственным учреждением в г. Шиханы </w:t>
      </w:r>
      <w:r w:rsidR="00E45B42">
        <w:rPr>
          <w:rFonts w:ascii="Times New Roman" w:hAnsi="Times New Roman" w:cs="Times New Roman"/>
          <w:sz w:val="28"/>
          <w:szCs w:val="28"/>
        </w:rPr>
        <w:t>является ГАУ СО «Шиханский дом –</w:t>
      </w:r>
      <w:r w:rsidRPr="00E54ECF">
        <w:rPr>
          <w:rFonts w:ascii="Times New Roman" w:hAnsi="Times New Roman" w:cs="Times New Roman"/>
          <w:sz w:val="28"/>
          <w:szCs w:val="28"/>
        </w:rPr>
        <w:t xml:space="preserve"> интернат для граждан, имеющих психические расстройства»</w:t>
      </w:r>
      <w:r w:rsidR="00D26E07">
        <w:rPr>
          <w:rFonts w:ascii="Times New Roman" w:hAnsi="Times New Roman" w:cs="Times New Roman"/>
          <w:sz w:val="28"/>
          <w:szCs w:val="28"/>
        </w:rPr>
        <w:t>,</w:t>
      </w:r>
      <w:r w:rsidRPr="00E54ECF">
        <w:rPr>
          <w:rFonts w:ascii="Times New Roman" w:hAnsi="Times New Roman" w:cs="Times New Roman"/>
          <w:sz w:val="28"/>
          <w:szCs w:val="28"/>
        </w:rPr>
        <w:t xml:space="preserve"> расположенный в г. Шиханы, ул. Школьная, </w:t>
      </w:r>
      <w:r w:rsidR="00E45B42">
        <w:rPr>
          <w:rFonts w:ascii="Times New Roman" w:hAnsi="Times New Roman" w:cs="Times New Roman"/>
          <w:sz w:val="28"/>
          <w:szCs w:val="28"/>
        </w:rPr>
        <w:t xml:space="preserve">д. </w:t>
      </w:r>
      <w:r w:rsidRPr="00E54ECF">
        <w:rPr>
          <w:rFonts w:ascii="Times New Roman" w:hAnsi="Times New Roman" w:cs="Times New Roman"/>
          <w:sz w:val="28"/>
          <w:szCs w:val="28"/>
        </w:rPr>
        <w:t>6.</w:t>
      </w:r>
    </w:p>
    <w:p w:rsidR="009E6A4F" w:rsidRPr="009E6A4F" w:rsidRDefault="009E6A4F" w:rsidP="009E6A4F">
      <w:pPr>
        <w:pStyle w:val="a7"/>
        <w:spacing w:after="0" w:line="300" w:lineRule="auto"/>
        <w:ind w:left="0" w:firstLine="709"/>
        <w:jc w:val="both"/>
        <w:rPr>
          <w:rFonts w:ascii="Times New Roman" w:hAnsi="Times New Roman" w:cs="Times New Roman"/>
          <w:sz w:val="28"/>
          <w:szCs w:val="28"/>
        </w:rPr>
      </w:pPr>
      <w:r w:rsidRPr="009E6A4F">
        <w:rPr>
          <w:rFonts w:ascii="Times New Roman" w:hAnsi="Times New Roman" w:cs="Times New Roman"/>
          <w:sz w:val="28"/>
          <w:szCs w:val="28"/>
        </w:rPr>
        <w:t xml:space="preserve">На территории МО города Шиханы </w:t>
      </w:r>
      <w:r w:rsidR="00D26E07">
        <w:rPr>
          <w:rFonts w:ascii="Times New Roman" w:hAnsi="Times New Roman" w:cs="Times New Roman"/>
          <w:sz w:val="28"/>
          <w:szCs w:val="28"/>
        </w:rPr>
        <w:t xml:space="preserve">детей, </w:t>
      </w:r>
      <w:r w:rsidRPr="009E6A4F">
        <w:rPr>
          <w:rFonts w:ascii="Times New Roman" w:hAnsi="Times New Roman" w:cs="Times New Roman"/>
          <w:sz w:val="28"/>
          <w:szCs w:val="28"/>
        </w:rPr>
        <w:t>оставшихся без попечения</w:t>
      </w:r>
      <w:r>
        <w:rPr>
          <w:rFonts w:ascii="Times New Roman" w:hAnsi="Times New Roman" w:cs="Times New Roman"/>
          <w:sz w:val="28"/>
          <w:szCs w:val="28"/>
        </w:rPr>
        <w:t xml:space="preserve"> </w:t>
      </w:r>
      <w:r w:rsidR="00D26E07">
        <w:rPr>
          <w:rFonts w:ascii="Times New Roman" w:hAnsi="Times New Roman" w:cs="Times New Roman"/>
          <w:sz w:val="28"/>
          <w:szCs w:val="28"/>
        </w:rPr>
        <w:t xml:space="preserve"> - </w:t>
      </w:r>
      <w:r w:rsidRPr="009E6A4F">
        <w:rPr>
          <w:rFonts w:ascii="Times New Roman" w:hAnsi="Times New Roman" w:cs="Times New Roman"/>
          <w:sz w:val="28"/>
          <w:szCs w:val="28"/>
        </w:rPr>
        <w:t xml:space="preserve"> 20, совершеннолетн</w:t>
      </w:r>
      <w:r>
        <w:rPr>
          <w:rFonts w:ascii="Times New Roman" w:hAnsi="Times New Roman" w:cs="Times New Roman"/>
          <w:sz w:val="28"/>
          <w:szCs w:val="28"/>
        </w:rPr>
        <w:t xml:space="preserve">их недееспособных проживающих в </w:t>
      </w:r>
      <w:r w:rsidRPr="009E6A4F">
        <w:rPr>
          <w:rFonts w:ascii="Times New Roman" w:hAnsi="Times New Roman" w:cs="Times New Roman"/>
          <w:sz w:val="28"/>
          <w:szCs w:val="28"/>
        </w:rPr>
        <w:t>«Шиханском ПНИ» - 65, находятся по</w:t>
      </w:r>
      <w:r>
        <w:rPr>
          <w:rFonts w:ascii="Times New Roman" w:hAnsi="Times New Roman" w:cs="Times New Roman"/>
          <w:sz w:val="28"/>
          <w:szCs w:val="28"/>
        </w:rPr>
        <w:t xml:space="preserve">д опекой и попечительством – 11 </w:t>
      </w:r>
      <w:r w:rsidRPr="009E6A4F">
        <w:rPr>
          <w:rFonts w:ascii="Times New Roman" w:hAnsi="Times New Roman" w:cs="Times New Roman"/>
          <w:sz w:val="28"/>
          <w:szCs w:val="28"/>
        </w:rPr>
        <w:t>человек.</w:t>
      </w:r>
    </w:p>
    <w:p w:rsidR="00F3712F" w:rsidRPr="00F3712F" w:rsidRDefault="00F3712F" w:rsidP="00F3712F">
      <w:pPr>
        <w:pStyle w:val="a7"/>
        <w:spacing w:after="0" w:line="300" w:lineRule="auto"/>
        <w:ind w:left="0" w:firstLine="709"/>
        <w:jc w:val="both"/>
        <w:rPr>
          <w:rFonts w:ascii="Times New Roman" w:hAnsi="Times New Roman" w:cs="Times New Roman"/>
          <w:sz w:val="28"/>
          <w:szCs w:val="28"/>
        </w:rPr>
      </w:pPr>
      <w:r w:rsidRPr="00F3712F">
        <w:rPr>
          <w:rFonts w:ascii="Times New Roman" w:hAnsi="Times New Roman" w:cs="Times New Roman"/>
          <w:sz w:val="28"/>
          <w:szCs w:val="28"/>
        </w:rPr>
        <w:t>Предметом деятельности Учреждения является социальное обслуживание совершеннолетних граждан, страдающих психическими расстройствами,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(далее – получатели социальных услуг).</w:t>
      </w:r>
    </w:p>
    <w:p w:rsidR="00E45B42" w:rsidRDefault="00F3712F" w:rsidP="00F3712F">
      <w:pPr>
        <w:pStyle w:val="a7"/>
        <w:spacing w:after="0" w:line="300" w:lineRule="auto"/>
        <w:ind w:left="0" w:firstLine="709"/>
        <w:jc w:val="both"/>
        <w:rPr>
          <w:rFonts w:ascii="Times New Roman" w:hAnsi="Times New Roman" w:cs="Times New Roman"/>
          <w:sz w:val="28"/>
          <w:szCs w:val="28"/>
        </w:rPr>
      </w:pPr>
      <w:r w:rsidRPr="00F3712F">
        <w:rPr>
          <w:rFonts w:ascii="Times New Roman" w:hAnsi="Times New Roman" w:cs="Times New Roman"/>
          <w:sz w:val="28"/>
          <w:szCs w:val="28"/>
        </w:rPr>
        <w:t>Основными целями деятельности Учреждения является предоставление социальных услуг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w:t>
      </w:r>
    </w:p>
    <w:p w:rsidR="00F3712F" w:rsidRDefault="00F3712F" w:rsidP="00F3712F">
      <w:pPr>
        <w:pStyle w:val="a7"/>
        <w:spacing w:after="0" w:line="300" w:lineRule="auto"/>
        <w:ind w:left="0" w:firstLine="709"/>
        <w:jc w:val="both"/>
        <w:rPr>
          <w:rFonts w:ascii="Times New Roman" w:hAnsi="Times New Roman" w:cs="Times New Roman"/>
          <w:sz w:val="28"/>
          <w:szCs w:val="28"/>
        </w:rPr>
      </w:pPr>
    </w:p>
    <w:p w:rsidR="00F3712F" w:rsidRPr="00D0359F" w:rsidRDefault="00F3712F" w:rsidP="00F3712F">
      <w:pPr>
        <w:pStyle w:val="af8"/>
        <w:numPr>
          <w:ilvl w:val="1"/>
          <w:numId w:val="2"/>
        </w:numPr>
        <w:tabs>
          <w:tab w:val="left" w:pos="1134"/>
          <w:tab w:val="left" w:pos="1701"/>
        </w:tabs>
        <w:spacing w:after="0" w:line="300" w:lineRule="auto"/>
        <w:ind w:left="0" w:firstLine="709"/>
        <w:outlineLvl w:val="1"/>
      </w:pPr>
      <w:bookmarkStart w:id="68" w:name="_Toc141339274"/>
      <w:r w:rsidRPr="00D0359F">
        <w:t>Организация ритуальных услуг</w:t>
      </w:r>
      <w:bookmarkEnd w:id="68"/>
    </w:p>
    <w:p w:rsidR="00F3712F" w:rsidRDefault="00F3712F" w:rsidP="00F3712F">
      <w:pPr>
        <w:widowControl w:val="0"/>
        <w:spacing w:after="0" w:line="300" w:lineRule="auto"/>
        <w:ind w:firstLine="709"/>
        <w:jc w:val="both"/>
        <w:rPr>
          <w:rFonts w:ascii="Times New Roman" w:hAnsi="Times New Roman" w:cs="Times New Roman"/>
          <w:sz w:val="28"/>
          <w:szCs w:val="28"/>
        </w:rPr>
      </w:pPr>
      <w:r w:rsidRPr="00D0359F">
        <w:rPr>
          <w:rFonts w:ascii="Times New Roman" w:hAnsi="Times New Roman" w:cs="Times New Roman"/>
          <w:sz w:val="28"/>
          <w:szCs w:val="28"/>
        </w:rPr>
        <w:t>На территории МО г. Шиханы расположено 1 кладбище общей площадью 7</w:t>
      </w:r>
      <w:r>
        <w:rPr>
          <w:rFonts w:ascii="Times New Roman" w:hAnsi="Times New Roman" w:cs="Times New Roman"/>
          <w:sz w:val="28"/>
          <w:szCs w:val="28"/>
        </w:rPr>
        <w:t> </w:t>
      </w:r>
      <w:r w:rsidRPr="00D0359F">
        <w:rPr>
          <w:rFonts w:ascii="Times New Roman" w:hAnsi="Times New Roman" w:cs="Times New Roman"/>
          <w:sz w:val="28"/>
          <w:szCs w:val="28"/>
        </w:rPr>
        <w:t>га.</w:t>
      </w:r>
    </w:p>
    <w:p w:rsidR="00F3712F" w:rsidRPr="00D0359F" w:rsidRDefault="00F3712F" w:rsidP="00F3712F">
      <w:pPr>
        <w:pStyle w:val="31"/>
        <w:suppressAutoHyphens/>
        <w:spacing w:after="0"/>
        <w:ind w:left="0" w:firstLine="709"/>
        <w:rPr>
          <w:b/>
          <w:sz w:val="24"/>
          <w:szCs w:val="28"/>
        </w:rPr>
      </w:pPr>
      <w:r w:rsidRPr="00D0359F">
        <w:rPr>
          <w:b/>
          <w:sz w:val="24"/>
          <w:szCs w:val="28"/>
        </w:rPr>
        <w:t>Таблица 5.6.1 Основная характеристика кладбищ МО</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700"/>
        <w:gridCol w:w="851"/>
        <w:gridCol w:w="1702"/>
        <w:gridCol w:w="851"/>
        <w:gridCol w:w="1133"/>
        <w:gridCol w:w="1557"/>
      </w:tblGrid>
      <w:tr w:rsidR="00F3712F" w:rsidRPr="00D0359F" w:rsidTr="0041180B">
        <w:trPr>
          <w:cantSplit/>
          <w:trHeight w:val="2721"/>
        </w:trPr>
        <w:tc>
          <w:tcPr>
            <w:tcW w:w="209" w:type="pct"/>
            <w:textDirection w:val="btLr"/>
            <w:vAlign w:val="center"/>
          </w:tcPr>
          <w:p w:rsidR="00F3712F" w:rsidRPr="00D0359F" w:rsidRDefault="00F3712F" w:rsidP="00F3712F">
            <w:pPr>
              <w:pStyle w:val="af1"/>
              <w:spacing w:after="0"/>
              <w:jc w:val="center"/>
              <w:rPr>
                <w:rFonts w:ascii="Times New Roman" w:hAnsi="Times New Roman" w:cs="Times New Roman"/>
                <w:b/>
                <w:sz w:val="24"/>
                <w:szCs w:val="24"/>
              </w:rPr>
            </w:pPr>
            <w:r w:rsidRPr="00D0359F">
              <w:rPr>
                <w:rFonts w:ascii="Times New Roman" w:hAnsi="Times New Roman" w:cs="Times New Roman"/>
                <w:b/>
                <w:sz w:val="24"/>
                <w:szCs w:val="24"/>
              </w:rPr>
              <w:t>№ п/п</w:t>
            </w:r>
          </w:p>
        </w:tc>
        <w:tc>
          <w:tcPr>
            <w:tcW w:w="972" w:type="pct"/>
            <w:textDirection w:val="btLr"/>
            <w:vAlign w:val="center"/>
          </w:tcPr>
          <w:p w:rsidR="00F3712F" w:rsidRPr="00D0359F" w:rsidRDefault="00F3712F" w:rsidP="00F3712F">
            <w:pPr>
              <w:pStyle w:val="af1"/>
              <w:spacing w:after="0"/>
              <w:jc w:val="center"/>
              <w:rPr>
                <w:rFonts w:ascii="Times New Roman" w:hAnsi="Times New Roman" w:cs="Times New Roman"/>
                <w:sz w:val="24"/>
                <w:szCs w:val="24"/>
              </w:rPr>
            </w:pPr>
            <w:r w:rsidRPr="00D0359F">
              <w:rPr>
                <w:rFonts w:ascii="Times New Roman" w:hAnsi="Times New Roman" w:cs="Times New Roman"/>
                <w:b/>
                <w:sz w:val="24"/>
                <w:szCs w:val="24"/>
              </w:rPr>
              <w:t>Наименование</w:t>
            </w:r>
          </w:p>
        </w:tc>
        <w:tc>
          <w:tcPr>
            <w:tcW w:w="833" w:type="pct"/>
            <w:textDirection w:val="btLr"/>
            <w:vAlign w:val="center"/>
          </w:tcPr>
          <w:p w:rsidR="00F3712F" w:rsidRPr="00D0359F" w:rsidRDefault="00F3712F" w:rsidP="00322266">
            <w:pPr>
              <w:pStyle w:val="af1"/>
              <w:spacing w:after="0"/>
              <w:jc w:val="center"/>
              <w:rPr>
                <w:rFonts w:ascii="Times New Roman" w:hAnsi="Times New Roman" w:cs="Times New Roman"/>
                <w:b/>
                <w:sz w:val="24"/>
                <w:szCs w:val="24"/>
              </w:rPr>
            </w:pPr>
            <w:r w:rsidRPr="00D0359F">
              <w:rPr>
                <w:rFonts w:ascii="Times New Roman" w:hAnsi="Times New Roman" w:cs="Times New Roman"/>
                <w:b/>
                <w:sz w:val="24"/>
                <w:szCs w:val="24"/>
              </w:rPr>
              <w:t xml:space="preserve">Адрес </w:t>
            </w:r>
          </w:p>
        </w:tc>
        <w:tc>
          <w:tcPr>
            <w:tcW w:w="417" w:type="pct"/>
            <w:textDirection w:val="btLr"/>
            <w:vAlign w:val="center"/>
          </w:tcPr>
          <w:p w:rsidR="00F3712F" w:rsidRPr="00D0359F" w:rsidRDefault="00F3712F" w:rsidP="00F3712F">
            <w:pPr>
              <w:pStyle w:val="af1"/>
              <w:spacing w:after="0"/>
              <w:jc w:val="center"/>
              <w:rPr>
                <w:rFonts w:ascii="Times New Roman" w:hAnsi="Times New Roman" w:cs="Times New Roman"/>
                <w:b/>
                <w:sz w:val="24"/>
                <w:szCs w:val="24"/>
              </w:rPr>
            </w:pPr>
            <w:r w:rsidRPr="00D0359F">
              <w:rPr>
                <w:rFonts w:ascii="Times New Roman" w:hAnsi="Times New Roman" w:cs="Times New Roman"/>
                <w:b/>
                <w:sz w:val="24"/>
                <w:szCs w:val="24"/>
              </w:rPr>
              <w:t>Площадь, га</w:t>
            </w:r>
          </w:p>
        </w:tc>
        <w:tc>
          <w:tcPr>
            <w:tcW w:w="834" w:type="pct"/>
            <w:textDirection w:val="btLr"/>
            <w:vAlign w:val="center"/>
          </w:tcPr>
          <w:p w:rsidR="00F3712F" w:rsidRPr="00D0359F" w:rsidRDefault="00F3712F" w:rsidP="00F3712F">
            <w:pPr>
              <w:pStyle w:val="af1"/>
              <w:spacing w:after="0"/>
              <w:jc w:val="center"/>
              <w:rPr>
                <w:rFonts w:ascii="Times New Roman" w:hAnsi="Times New Roman" w:cs="Times New Roman"/>
                <w:b/>
                <w:sz w:val="24"/>
                <w:szCs w:val="24"/>
              </w:rPr>
            </w:pPr>
            <w:r w:rsidRPr="00D0359F">
              <w:rPr>
                <w:rFonts w:ascii="Times New Roman" w:hAnsi="Times New Roman" w:cs="Times New Roman"/>
                <w:b/>
                <w:sz w:val="24"/>
                <w:szCs w:val="24"/>
              </w:rPr>
              <w:t>Статус</w:t>
            </w:r>
          </w:p>
        </w:tc>
        <w:tc>
          <w:tcPr>
            <w:tcW w:w="417" w:type="pct"/>
            <w:textDirection w:val="btLr"/>
            <w:vAlign w:val="center"/>
          </w:tcPr>
          <w:p w:rsidR="00F3712F" w:rsidRPr="00D0359F" w:rsidRDefault="00F3712F" w:rsidP="00F3712F">
            <w:pPr>
              <w:pStyle w:val="af1"/>
              <w:spacing w:after="0"/>
              <w:jc w:val="center"/>
              <w:rPr>
                <w:rFonts w:ascii="Times New Roman" w:hAnsi="Times New Roman" w:cs="Times New Roman"/>
                <w:b/>
                <w:sz w:val="24"/>
                <w:szCs w:val="24"/>
              </w:rPr>
            </w:pPr>
            <w:r w:rsidRPr="00D0359F">
              <w:rPr>
                <w:rFonts w:ascii="Times New Roman" w:hAnsi="Times New Roman" w:cs="Times New Roman"/>
                <w:b/>
                <w:sz w:val="24"/>
                <w:szCs w:val="24"/>
              </w:rPr>
              <w:t xml:space="preserve">Конфессиональная принадлежность </w:t>
            </w:r>
          </w:p>
        </w:tc>
        <w:tc>
          <w:tcPr>
            <w:tcW w:w="555" w:type="pct"/>
            <w:textDirection w:val="btLr"/>
            <w:vAlign w:val="center"/>
          </w:tcPr>
          <w:p w:rsidR="00F3712F" w:rsidRPr="00D0359F" w:rsidRDefault="00F3712F" w:rsidP="00F3712F">
            <w:pPr>
              <w:pStyle w:val="af1"/>
              <w:spacing w:after="0"/>
              <w:jc w:val="center"/>
              <w:rPr>
                <w:rFonts w:ascii="Times New Roman" w:hAnsi="Times New Roman" w:cs="Times New Roman"/>
                <w:b/>
                <w:sz w:val="24"/>
                <w:szCs w:val="24"/>
              </w:rPr>
            </w:pPr>
            <w:r w:rsidRPr="00D0359F">
              <w:rPr>
                <w:rFonts w:ascii="Times New Roman" w:hAnsi="Times New Roman" w:cs="Times New Roman"/>
                <w:b/>
                <w:sz w:val="24"/>
                <w:szCs w:val="24"/>
              </w:rPr>
              <w:t xml:space="preserve">Состояние подъездных путей </w:t>
            </w:r>
          </w:p>
        </w:tc>
        <w:tc>
          <w:tcPr>
            <w:tcW w:w="763" w:type="pct"/>
            <w:textDirection w:val="btLr"/>
            <w:vAlign w:val="center"/>
          </w:tcPr>
          <w:p w:rsidR="00F3712F" w:rsidRPr="00D0359F" w:rsidRDefault="00F3712F" w:rsidP="00F3712F">
            <w:pPr>
              <w:pStyle w:val="af1"/>
              <w:spacing w:after="0"/>
              <w:jc w:val="center"/>
              <w:rPr>
                <w:rFonts w:ascii="Times New Roman" w:hAnsi="Times New Roman" w:cs="Times New Roman"/>
                <w:b/>
                <w:sz w:val="24"/>
                <w:szCs w:val="24"/>
              </w:rPr>
            </w:pPr>
            <w:r w:rsidRPr="00D0359F">
              <w:rPr>
                <w:rFonts w:ascii="Times New Roman" w:hAnsi="Times New Roman" w:cs="Times New Roman"/>
                <w:b/>
                <w:sz w:val="24"/>
                <w:szCs w:val="24"/>
              </w:rPr>
              <w:t>Наличие ограждения</w:t>
            </w:r>
          </w:p>
        </w:tc>
      </w:tr>
      <w:tr w:rsidR="00F3712F" w:rsidRPr="00B33E41" w:rsidTr="00F3712F">
        <w:trPr>
          <w:trHeight w:val="705"/>
        </w:trPr>
        <w:tc>
          <w:tcPr>
            <w:tcW w:w="209" w:type="pct"/>
            <w:vAlign w:val="center"/>
          </w:tcPr>
          <w:p w:rsidR="00F3712F" w:rsidRPr="00D0359F" w:rsidRDefault="00F3712F" w:rsidP="00F3712F">
            <w:pPr>
              <w:pStyle w:val="af1"/>
              <w:spacing w:after="0"/>
              <w:jc w:val="center"/>
              <w:rPr>
                <w:rFonts w:ascii="Times New Roman" w:hAnsi="Times New Roman" w:cs="Times New Roman"/>
                <w:b/>
                <w:sz w:val="24"/>
                <w:szCs w:val="24"/>
              </w:rPr>
            </w:pPr>
            <w:r w:rsidRPr="00D0359F">
              <w:rPr>
                <w:rFonts w:ascii="Times New Roman" w:hAnsi="Times New Roman" w:cs="Times New Roman"/>
                <w:b/>
                <w:sz w:val="24"/>
                <w:szCs w:val="24"/>
              </w:rPr>
              <w:t>1</w:t>
            </w:r>
          </w:p>
        </w:tc>
        <w:tc>
          <w:tcPr>
            <w:tcW w:w="972" w:type="pct"/>
            <w:vAlign w:val="center"/>
          </w:tcPr>
          <w:p w:rsidR="00F3712F" w:rsidRPr="00D0359F" w:rsidRDefault="00F3712F" w:rsidP="00F3712F">
            <w:pPr>
              <w:pStyle w:val="af1"/>
              <w:spacing w:after="0"/>
              <w:jc w:val="center"/>
              <w:rPr>
                <w:rFonts w:ascii="Times New Roman" w:hAnsi="Times New Roman" w:cs="Times New Roman"/>
                <w:sz w:val="24"/>
                <w:szCs w:val="24"/>
              </w:rPr>
            </w:pPr>
            <w:r>
              <w:rPr>
                <w:rFonts w:ascii="Times New Roman" w:hAnsi="Times New Roman" w:cs="Times New Roman"/>
                <w:sz w:val="24"/>
                <w:szCs w:val="24"/>
              </w:rPr>
              <w:t>Городское кладбище</w:t>
            </w:r>
          </w:p>
        </w:tc>
        <w:tc>
          <w:tcPr>
            <w:tcW w:w="833" w:type="pct"/>
            <w:vAlign w:val="center"/>
          </w:tcPr>
          <w:p w:rsidR="00F3712F" w:rsidRPr="00D0359F" w:rsidRDefault="00F3712F" w:rsidP="00F3712F">
            <w:pPr>
              <w:pStyle w:val="af1"/>
              <w:spacing w:after="0"/>
              <w:jc w:val="center"/>
              <w:rPr>
                <w:rFonts w:ascii="Times New Roman" w:hAnsi="Times New Roman" w:cs="Times New Roman"/>
                <w:sz w:val="24"/>
                <w:szCs w:val="24"/>
              </w:rPr>
            </w:pPr>
            <w:r>
              <w:rPr>
                <w:rFonts w:ascii="Times New Roman" w:hAnsi="Times New Roman" w:cs="Times New Roman"/>
                <w:sz w:val="24"/>
                <w:szCs w:val="24"/>
              </w:rPr>
              <w:t>В северо-западной части МО г. Шиханы</w:t>
            </w:r>
            <w:r w:rsidRPr="00D0359F">
              <w:rPr>
                <w:rFonts w:ascii="Times New Roman" w:hAnsi="Times New Roman" w:cs="Times New Roman"/>
                <w:sz w:val="24"/>
                <w:szCs w:val="24"/>
              </w:rPr>
              <w:t xml:space="preserve">  </w:t>
            </w:r>
          </w:p>
        </w:tc>
        <w:tc>
          <w:tcPr>
            <w:tcW w:w="417" w:type="pct"/>
            <w:vAlign w:val="center"/>
          </w:tcPr>
          <w:p w:rsidR="00F3712F" w:rsidRPr="00D0359F" w:rsidRDefault="00F3712F" w:rsidP="00F3712F">
            <w:pPr>
              <w:pStyle w:val="af1"/>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834" w:type="pct"/>
            <w:vAlign w:val="center"/>
          </w:tcPr>
          <w:p w:rsidR="00F3712F" w:rsidRPr="00D0359F" w:rsidRDefault="00F3712F" w:rsidP="00F3712F">
            <w:pPr>
              <w:pStyle w:val="af1"/>
              <w:spacing w:after="0"/>
              <w:jc w:val="center"/>
              <w:rPr>
                <w:rFonts w:ascii="Times New Roman" w:hAnsi="Times New Roman" w:cs="Times New Roman"/>
                <w:spacing w:val="-20"/>
                <w:sz w:val="24"/>
                <w:szCs w:val="24"/>
              </w:rPr>
            </w:pPr>
            <w:r w:rsidRPr="00D0359F">
              <w:rPr>
                <w:rFonts w:ascii="Times New Roman" w:hAnsi="Times New Roman" w:cs="Times New Roman"/>
                <w:spacing w:val="-20"/>
                <w:sz w:val="24"/>
                <w:szCs w:val="24"/>
              </w:rPr>
              <w:t xml:space="preserve">действующее  </w:t>
            </w:r>
          </w:p>
        </w:tc>
        <w:tc>
          <w:tcPr>
            <w:tcW w:w="417" w:type="pct"/>
            <w:vAlign w:val="center"/>
          </w:tcPr>
          <w:p w:rsidR="00F3712F" w:rsidRPr="00D0359F" w:rsidRDefault="00F3712F" w:rsidP="00F3712F">
            <w:pPr>
              <w:pStyle w:val="af1"/>
              <w:spacing w:after="0"/>
              <w:jc w:val="center"/>
              <w:rPr>
                <w:rFonts w:ascii="Times New Roman" w:hAnsi="Times New Roman" w:cs="Times New Roman"/>
                <w:sz w:val="24"/>
                <w:szCs w:val="24"/>
              </w:rPr>
            </w:pPr>
            <w:r w:rsidRPr="00D0359F">
              <w:rPr>
                <w:rFonts w:ascii="Times New Roman" w:hAnsi="Times New Roman" w:cs="Times New Roman"/>
                <w:sz w:val="24"/>
                <w:szCs w:val="24"/>
              </w:rPr>
              <w:t>общее</w:t>
            </w:r>
          </w:p>
        </w:tc>
        <w:tc>
          <w:tcPr>
            <w:tcW w:w="555" w:type="pct"/>
            <w:vAlign w:val="center"/>
          </w:tcPr>
          <w:p w:rsidR="00F3712F" w:rsidRPr="00D0359F" w:rsidRDefault="00F3712F" w:rsidP="00F3712F">
            <w:pPr>
              <w:pStyle w:val="af1"/>
              <w:spacing w:after="0"/>
              <w:ind w:firstLine="25"/>
              <w:jc w:val="center"/>
              <w:rPr>
                <w:rFonts w:ascii="Times New Roman" w:hAnsi="Times New Roman" w:cs="Times New Roman"/>
                <w:sz w:val="24"/>
                <w:szCs w:val="24"/>
              </w:rPr>
            </w:pPr>
            <w:r w:rsidRPr="00D0359F">
              <w:rPr>
                <w:rFonts w:ascii="Times New Roman" w:hAnsi="Times New Roman" w:cs="Times New Roman"/>
                <w:sz w:val="24"/>
                <w:szCs w:val="24"/>
              </w:rPr>
              <w:t>асфальт</w:t>
            </w:r>
          </w:p>
        </w:tc>
        <w:tc>
          <w:tcPr>
            <w:tcW w:w="763" w:type="pct"/>
            <w:vAlign w:val="center"/>
          </w:tcPr>
          <w:p w:rsidR="00F3712F" w:rsidRPr="00D0359F" w:rsidRDefault="00F3712F" w:rsidP="00F3712F">
            <w:pPr>
              <w:pStyle w:val="af1"/>
              <w:spacing w:after="0"/>
              <w:ind w:firstLine="25"/>
              <w:jc w:val="center"/>
              <w:rPr>
                <w:rFonts w:ascii="Times New Roman" w:hAnsi="Times New Roman" w:cs="Times New Roman"/>
                <w:sz w:val="24"/>
                <w:szCs w:val="24"/>
              </w:rPr>
            </w:pPr>
            <w:r w:rsidRPr="00D0359F">
              <w:rPr>
                <w:rFonts w:ascii="Times New Roman" w:hAnsi="Times New Roman" w:cs="Times New Roman"/>
                <w:sz w:val="24"/>
                <w:szCs w:val="24"/>
              </w:rPr>
              <w:t>Ограждение отсутствует</w:t>
            </w:r>
          </w:p>
        </w:tc>
      </w:tr>
    </w:tbl>
    <w:p w:rsidR="00322266" w:rsidRDefault="00322266" w:rsidP="00B11369">
      <w:pPr>
        <w:pStyle w:val="af8"/>
        <w:tabs>
          <w:tab w:val="left" w:pos="1134"/>
        </w:tabs>
        <w:spacing w:after="0" w:line="300" w:lineRule="auto"/>
        <w:rPr>
          <w:b w:val="0"/>
        </w:rPr>
      </w:pPr>
      <w:bookmarkStart w:id="69" w:name="_Toc25307370"/>
    </w:p>
    <w:p w:rsidR="0041180B" w:rsidRDefault="0041180B" w:rsidP="00B11369">
      <w:pPr>
        <w:pStyle w:val="af8"/>
        <w:tabs>
          <w:tab w:val="left" w:pos="1134"/>
        </w:tabs>
        <w:spacing w:after="0" w:line="300" w:lineRule="auto"/>
        <w:rPr>
          <w:b w:val="0"/>
        </w:rPr>
      </w:pPr>
      <w:r w:rsidRPr="0041180B">
        <w:rPr>
          <w:b w:val="0"/>
        </w:rPr>
        <w:lastRenderedPageBreak/>
        <w:t xml:space="preserve">В отношении действующего кладбища проектом генерального плана предлагается выполнить комплекс мероприятий по озеленению и благоустройству территории и его санитарно-защитной зоны. </w:t>
      </w:r>
    </w:p>
    <w:p w:rsidR="00B11369" w:rsidRPr="0041180B" w:rsidRDefault="00B11369" w:rsidP="00B11369">
      <w:pPr>
        <w:pStyle w:val="af8"/>
        <w:tabs>
          <w:tab w:val="left" w:pos="1134"/>
        </w:tabs>
        <w:spacing w:after="0" w:line="300" w:lineRule="auto"/>
        <w:rPr>
          <w:b w:val="0"/>
        </w:rPr>
      </w:pPr>
      <w:r>
        <w:rPr>
          <w:b w:val="0"/>
        </w:rPr>
        <w:t>О</w:t>
      </w:r>
      <w:r w:rsidR="00405809">
        <w:rPr>
          <w:b w:val="0"/>
        </w:rPr>
        <w:t>рганизацией ритуа</w:t>
      </w:r>
      <w:r>
        <w:rPr>
          <w:b w:val="0"/>
        </w:rPr>
        <w:t>льных услуг в муниципальном образовании</w:t>
      </w:r>
      <w:r w:rsidR="00405809">
        <w:rPr>
          <w:b w:val="0"/>
        </w:rPr>
        <w:t xml:space="preserve"> город шиханы занимаются две организации: ИП </w:t>
      </w:r>
      <w:r w:rsidR="00322266">
        <w:rPr>
          <w:b w:val="0"/>
        </w:rPr>
        <w:t>«</w:t>
      </w:r>
      <w:r w:rsidR="00405809">
        <w:rPr>
          <w:b w:val="0"/>
        </w:rPr>
        <w:t>Капустин А.Н.</w:t>
      </w:r>
      <w:r w:rsidR="00322266">
        <w:rPr>
          <w:b w:val="0"/>
        </w:rPr>
        <w:t>»</w:t>
      </w:r>
      <w:r w:rsidR="00405809">
        <w:rPr>
          <w:b w:val="0"/>
        </w:rPr>
        <w:t xml:space="preserve"> и МКУП «Благоустройство». В</w:t>
      </w:r>
      <w:r w:rsidR="00E7621E">
        <w:rPr>
          <w:b w:val="0"/>
        </w:rPr>
        <w:t> </w:t>
      </w:r>
      <w:r w:rsidR="00405809">
        <w:rPr>
          <w:b w:val="0"/>
        </w:rPr>
        <w:t>деятельность данных организаций входит– организация похорон и предоставление связанных с ними услуг.</w:t>
      </w:r>
    </w:p>
    <w:p w:rsidR="0041180B" w:rsidRDefault="0041180B" w:rsidP="00B11369">
      <w:pPr>
        <w:pStyle w:val="af8"/>
        <w:tabs>
          <w:tab w:val="left" w:pos="1134"/>
        </w:tabs>
        <w:spacing w:after="0" w:line="300" w:lineRule="auto"/>
        <w:rPr>
          <w:b w:val="0"/>
        </w:rPr>
      </w:pPr>
      <w:r w:rsidRPr="0041180B">
        <w:rPr>
          <w:b w:val="0"/>
        </w:rPr>
        <w:t>Муниципальное образование на расчетный срок в открытии новых кладбищ не нуждается.</w:t>
      </w:r>
    </w:p>
    <w:bookmarkEnd w:id="69"/>
    <w:p w:rsidR="00DF4F46" w:rsidRPr="00E45B42" w:rsidRDefault="00DF4F46" w:rsidP="00405809">
      <w:pPr>
        <w:widowControl w:val="0"/>
        <w:spacing w:after="0" w:line="300" w:lineRule="auto"/>
        <w:jc w:val="both"/>
        <w:rPr>
          <w:rFonts w:ascii="Times New Roman" w:hAnsi="Times New Roman" w:cs="Times New Roman"/>
          <w:sz w:val="28"/>
          <w:szCs w:val="28"/>
          <w:highlight w:val="yellow"/>
        </w:rPr>
      </w:pPr>
    </w:p>
    <w:p w:rsidR="00DF4F46" w:rsidRPr="007D6F0B" w:rsidRDefault="00DF4F46" w:rsidP="00F3712F">
      <w:pPr>
        <w:pStyle w:val="af8"/>
        <w:numPr>
          <w:ilvl w:val="1"/>
          <w:numId w:val="2"/>
        </w:numPr>
        <w:tabs>
          <w:tab w:val="left" w:pos="1701"/>
        </w:tabs>
        <w:spacing w:after="0" w:line="300" w:lineRule="auto"/>
        <w:ind w:left="0" w:firstLine="709"/>
        <w:jc w:val="left"/>
        <w:outlineLvl w:val="1"/>
      </w:pPr>
      <w:bookmarkStart w:id="70" w:name="_Toc141339275"/>
      <w:r w:rsidRPr="007D6F0B">
        <w:t>Объекты религиозного назначения</w:t>
      </w:r>
      <w:bookmarkEnd w:id="70"/>
    </w:p>
    <w:p w:rsidR="0003020C" w:rsidRPr="007D6F0B" w:rsidRDefault="00DF4F46" w:rsidP="005C0598">
      <w:pPr>
        <w:widowControl w:val="0"/>
        <w:spacing w:after="0" w:line="300" w:lineRule="auto"/>
        <w:ind w:firstLine="709"/>
        <w:jc w:val="both"/>
        <w:rPr>
          <w:rStyle w:val="apple-style-span"/>
          <w:rFonts w:ascii="Times New Roman" w:hAnsi="Times New Roman"/>
          <w:sz w:val="28"/>
          <w:szCs w:val="28"/>
        </w:rPr>
      </w:pPr>
      <w:r w:rsidRPr="007D6F0B">
        <w:rPr>
          <w:rStyle w:val="apple-style-span"/>
          <w:rFonts w:ascii="Times New Roman" w:hAnsi="Times New Roman"/>
          <w:sz w:val="28"/>
          <w:szCs w:val="28"/>
        </w:rPr>
        <w:t xml:space="preserve">На территории муниципального образования </w:t>
      </w:r>
      <w:r w:rsidR="00922776" w:rsidRPr="007D6F0B">
        <w:rPr>
          <w:rStyle w:val="apple-style-span"/>
          <w:rFonts w:ascii="Times New Roman" w:hAnsi="Times New Roman"/>
          <w:sz w:val="28"/>
          <w:szCs w:val="28"/>
        </w:rPr>
        <w:t xml:space="preserve">город </w:t>
      </w:r>
      <w:r w:rsidR="007D6F0B" w:rsidRPr="007D6F0B">
        <w:rPr>
          <w:rStyle w:val="apple-style-span"/>
          <w:rFonts w:ascii="Times New Roman" w:hAnsi="Times New Roman"/>
          <w:sz w:val="28"/>
          <w:szCs w:val="28"/>
        </w:rPr>
        <w:t>Шиханы</w:t>
      </w:r>
      <w:r w:rsidRPr="007D6F0B">
        <w:rPr>
          <w:rStyle w:val="apple-style-span"/>
          <w:rFonts w:ascii="Times New Roman" w:hAnsi="Times New Roman"/>
          <w:sz w:val="28"/>
          <w:szCs w:val="28"/>
        </w:rPr>
        <w:t xml:space="preserve"> </w:t>
      </w:r>
      <w:r w:rsidR="00B03A70" w:rsidRPr="007D6F0B">
        <w:rPr>
          <w:rStyle w:val="apple-style-span"/>
          <w:rFonts w:ascii="Times New Roman" w:hAnsi="Times New Roman"/>
          <w:sz w:val="28"/>
          <w:szCs w:val="28"/>
        </w:rPr>
        <w:t xml:space="preserve">расположен </w:t>
      </w:r>
      <w:r w:rsidR="007D6F0B" w:rsidRPr="007D6F0B">
        <w:rPr>
          <w:rStyle w:val="apple-style-span"/>
          <w:rFonts w:ascii="Times New Roman" w:hAnsi="Times New Roman"/>
          <w:sz w:val="28"/>
          <w:szCs w:val="28"/>
        </w:rPr>
        <w:t>Храм во имя иконы Божией Матери «Скоропослушница», ул.</w:t>
      </w:r>
      <w:r w:rsidR="0041180B">
        <w:rPr>
          <w:rStyle w:val="apple-style-span"/>
          <w:rFonts w:ascii="Times New Roman" w:hAnsi="Times New Roman"/>
          <w:sz w:val="28"/>
          <w:szCs w:val="28"/>
        </w:rPr>
        <w:t xml:space="preserve"> </w:t>
      </w:r>
      <w:r w:rsidR="007D6F0B" w:rsidRPr="007D6F0B">
        <w:rPr>
          <w:rStyle w:val="apple-style-span"/>
          <w:rFonts w:ascii="Times New Roman" w:hAnsi="Times New Roman"/>
          <w:sz w:val="28"/>
          <w:szCs w:val="28"/>
        </w:rPr>
        <w:t xml:space="preserve">Менделеева, </w:t>
      </w:r>
      <w:r w:rsidR="00E45B42">
        <w:rPr>
          <w:rStyle w:val="apple-style-span"/>
          <w:rFonts w:ascii="Times New Roman" w:hAnsi="Times New Roman"/>
          <w:sz w:val="28"/>
          <w:szCs w:val="28"/>
        </w:rPr>
        <w:t xml:space="preserve">д. </w:t>
      </w:r>
      <w:r w:rsidR="007D6F0B" w:rsidRPr="007D6F0B">
        <w:rPr>
          <w:rStyle w:val="apple-style-span"/>
          <w:rFonts w:ascii="Times New Roman" w:hAnsi="Times New Roman"/>
          <w:sz w:val="28"/>
          <w:szCs w:val="28"/>
        </w:rPr>
        <w:t>1.</w:t>
      </w:r>
    </w:p>
    <w:p w:rsidR="00E45B42" w:rsidRPr="00B33E41" w:rsidRDefault="00E45B42" w:rsidP="00405809">
      <w:pPr>
        <w:widowControl w:val="0"/>
        <w:spacing w:after="0" w:line="300" w:lineRule="auto"/>
        <w:jc w:val="both"/>
        <w:rPr>
          <w:rStyle w:val="apple-style-span"/>
          <w:rFonts w:ascii="Times New Roman" w:hAnsi="Times New Roman"/>
          <w:sz w:val="28"/>
          <w:szCs w:val="28"/>
          <w:highlight w:val="yellow"/>
        </w:rPr>
      </w:pPr>
    </w:p>
    <w:p w:rsidR="00DF5D1C" w:rsidRPr="00E45B42" w:rsidRDefault="00DF4F46" w:rsidP="00F3712F">
      <w:pPr>
        <w:pStyle w:val="af8"/>
        <w:numPr>
          <w:ilvl w:val="1"/>
          <w:numId w:val="2"/>
        </w:numPr>
        <w:tabs>
          <w:tab w:val="left" w:pos="1701"/>
        </w:tabs>
        <w:spacing w:after="0" w:line="300" w:lineRule="auto"/>
        <w:ind w:left="0" w:firstLine="709"/>
        <w:jc w:val="left"/>
        <w:outlineLvl w:val="1"/>
      </w:pPr>
      <w:bookmarkStart w:id="71" w:name="_Toc141339276"/>
      <w:r w:rsidRPr="00B80ED0">
        <w:t>Объекты специального назначения</w:t>
      </w:r>
      <w:bookmarkEnd w:id="71"/>
    </w:p>
    <w:p w:rsidR="00092C68" w:rsidRDefault="006B09D3" w:rsidP="00E45B42">
      <w:pPr>
        <w:widowControl w:val="0"/>
        <w:spacing w:after="0" w:line="300" w:lineRule="auto"/>
        <w:ind w:firstLine="709"/>
        <w:jc w:val="both"/>
        <w:rPr>
          <w:rStyle w:val="apple-style-span"/>
          <w:rFonts w:ascii="Times New Roman" w:hAnsi="Times New Roman"/>
          <w:sz w:val="28"/>
          <w:szCs w:val="28"/>
        </w:rPr>
      </w:pPr>
      <w:r w:rsidRPr="00B80ED0">
        <w:rPr>
          <w:rStyle w:val="apple-style-span"/>
          <w:rFonts w:ascii="Times New Roman" w:hAnsi="Times New Roman"/>
          <w:sz w:val="28"/>
          <w:szCs w:val="28"/>
        </w:rPr>
        <w:t>На территории в</w:t>
      </w:r>
      <w:r w:rsidRPr="00B80ED0">
        <w:rPr>
          <w:rFonts w:ascii="Times New Roman" w:hAnsi="Times New Roman" w:cs="Times New Roman"/>
          <w:sz w:val="28"/>
          <w:szCs w:val="28"/>
        </w:rPr>
        <w:t xml:space="preserve"> МО г. </w:t>
      </w:r>
      <w:r w:rsidR="00092C68" w:rsidRPr="00B80ED0">
        <w:rPr>
          <w:rStyle w:val="apple-style-span"/>
          <w:rFonts w:ascii="Times New Roman" w:hAnsi="Times New Roman"/>
          <w:sz w:val="28"/>
          <w:szCs w:val="28"/>
        </w:rPr>
        <w:t xml:space="preserve">Шиханы находится СПЧ №2 Специального отдела №2 на 4 машины, расположенное в </w:t>
      </w:r>
      <w:r w:rsidRPr="00B80ED0">
        <w:rPr>
          <w:rFonts w:ascii="Times New Roman" w:hAnsi="Times New Roman" w:cs="Times New Roman"/>
          <w:sz w:val="28"/>
          <w:szCs w:val="28"/>
        </w:rPr>
        <w:t>МО г.</w:t>
      </w:r>
      <w:r w:rsidR="00092C68" w:rsidRPr="00B80ED0">
        <w:rPr>
          <w:rStyle w:val="apple-style-span"/>
          <w:rFonts w:ascii="Times New Roman" w:hAnsi="Times New Roman"/>
          <w:sz w:val="28"/>
          <w:szCs w:val="28"/>
        </w:rPr>
        <w:t xml:space="preserve"> Шиханы, ул.</w:t>
      </w:r>
      <w:r w:rsidR="00261CE5">
        <w:rPr>
          <w:rStyle w:val="apple-style-span"/>
          <w:rFonts w:ascii="Times New Roman" w:hAnsi="Times New Roman"/>
          <w:sz w:val="28"/>
          <w:szCs w:val="28"/>
        </w:rPr>
        <w:t xml:space="preserve"> </w:t>
      </w:r>
      <w:r w:rsidR="00092C68" w:rsidRPr="00B80ED0">
        <w:rPr>
          <w:rStyle w:val="apple-style-span"/>
          <w:rFonts w:ascii="Times New Roman" w:hAnsi="Times New Roman"/>
          <w:sz w:val="28"/>
          <w:szCs w:val="28"/>
        </w:rPr>
        <w:t>Строителей,</w:t>
      </w:r>
      <w:r w:rsidR="00261CE5">
        <w:rPr>
          <w:rStyle w:val="apple-style-span"/>
          <w:rFonts w:ascii="Times New Roman" w:hAnsi="Times New Roman"/>
          <w:sz w:val="28"/>
          <w:szCs w:val="28"/>
        </w:rPr>
        <w:t xml:space="preserve"> </w:t>
      </w:r>
      <w:r w:rsidR="00092C68" w:rsidRPr="00B80ED0">
        <w:rPr>
          <w:rStyle w:val="apple-style-span"/>
          <w:rFonts w:ascii="Times New Roman" w:hAnsi="Times New Roman"/>
          <w:sz w:val="28"/>
          <w:szCs w:val="28"/>
        </w:rPr>
        <w:t>2А и СПЧ №1 Специального отдела №1 на 5 машин, расположенное на территории фи</w:t>
      </w:r>
      <w:r w:rsidR="00261CE5">
        <w:rPr>
          <w:rStyle w:val="apple-style-span"/>
          <w:rFonts w:ascii="Times New Roman" w:hAnsi="Times New Roman"/>
          <w:sz w:val="28"/>
          <w:szCs w:val="28"/>
        </w:rPr>
        <w:t>лиала ФГУП</w:t>
      </w:r>
      <w:r w:rsidR="00E7621E">
        <w:rPr>
          <w:rStyle w:val="apple-style-span"/>
          <w:rFonts w:ascii="Times New Roman" w:hAnsi="Times New Roman"/>
          <w:sz w:val="28"/>
          <w:szCs w:val="28"/>
        </w:rPr>
        <w:t> </w:t>
      </w:r>
      <w:r w:rsidR="00261CE5">
        <w:rPr>
          <w:rStyle w:val="apple-style-span"/>
          <w:rFonts w:ascii="Times New Roman" w:hAnsi="Times New Roman"/>
          <w:sz w:val="28"/>
          <w:szCs w:val="28"/>
        </w:rPr>
        <w:t>«ГосНИИОХТ» «Шиханы»</w:t>
      </w:r>
      <w:r w:rsidR="00092C68" w:rsidRPr="00B80ED0">
        <w:rPr>
          <w:rStyle w:val="apple-style-span"/>
          <w:rFonts w:ascii="Times New Roman" w:hAnsi="Times New Roman"/>
          <w:sz w:val="28"/>
          <w:szCs w:val="28"/>
        </w:rPr>
        <w:t>. Здания депо специальные, находятся в удовлетворительном состоянии.</w:t>
      </w:r>
    </w:p>
    <w:p w:rsidR="00D8363A" w:rsidRDefault="00D8363A" w:rsidP="00E45B42">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Объектов инженерной защиты и гидротехнических сооружений, в границах муниципального образования города Шиханы, не имеется.</w:t>
      </w:r>
    </w:p>
    <w:p w:rsidR="00257E8D" w:rsidRPr="00B80ED0" w:rsidRDefault="00257E8D" w:rsidP="00E45B42">
      <w:pPr>
        <w:widowControl w:val="0"/>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rPr>
        <w:t>Полигон Т</w:t>
      </w:r>
      <w:r w:rsidR="00D26E07">
        <w:rPr>
          <w:rFonts w:ascii="Times New Roman" w:hAnsi="Times New Roman" w:cs="Times New Roman"/>
          <w:sz w:val="28"/>
          <w:szCs w:val="28"/>
        </w:rPr>
        <w:t>К</w:t>
      </w:r>
      <w:r w:rsidRPr="00B80ED0">
        <w:rPr>
          <w:rFonts w:ascii="Times New Roman" w:hAnsi="Times New Roman" w:cs="Times New Roman"/>
          <w:sz w:val="28"/>
          <w:szCs w:val="28"/>
        </w:rPr>
        <w:t>О расположен у северной границы МО г. Шиханы в 0,7</w:t>
      </w:r>
      <w:r w:rsidR="00E45B42">
        <w:rPr>
          <w:rFonts w:ascii="Times New Roman" w:hAnsi="Times New Roman" w:cs="Times New Roman"/>
          <w:sz w:val="28"/>
          <w:szCs w:val="28"/>
        </w:rPr>
        <w:t xml:space="preserve"> </w:t>
      </w:r>
      <w:r w:rsidRPr="00B80ED0">
        <w:rPr>
          <w:rFonts w:ascii="Times New Roman" w:hAnsi="Times New Roman" w:cs="Times New Roman"/>
          <w:sz w:val="28"/>
          <w:szCs w:val="28"/>
        </w:rPr>
        <w:t>км от жилой застройки. Площадь его составляет 6,14 га.</w:t>
      </w:r>
    </w:p>
    <w:p w:rsidR="00176435" w:rsidRDefault="00322266" w:rsidP="00E45B42">
      <w:pPr>
        <w:widowControl w:val="0"/>
        <w:spacing w:after="0" w:line="300" w:lineRule="auto"/>
        <w:ind w:firstLine="709"/>
        <w:jc w:val="both"/>
        <w:rPr>
          <w:rFonts w:ascii="Times New Roman" w:hAnsi="Times New Roman" w:cs="Times New Roman"/>
          <w:sz w:val="28"/>
          <w:szCs w:val="28"/>
        </w:rPr>
      </w:pPr>
      <w:r w:rsidRPr="00322266">
        <w:rPr>
          <w:rFonts w:ascii="Times New Roman" w:hAnsi="Times New Roman" w:cs="Times New Roman"/>
          <w:sz w:val="28"/>
          <w:szCs w:val="28"/>
        </w:rPr>
        <w:t>С</w:t>
      </w:r>
      <w:r w:rsidR="00257E8D" w:rsidRPr="00322266">
        <w:rPr>
          <w:rFonts w:ascii="Times New Roman" w:hAnsi="Times New Roman" w:cs="Times New Roman"/>
          <w:sz w:val="28"/>
          <w:szCs w:val="28"/>
        </w:rPr>
        <w:t>котомогильников на территории МО г. Шиханы нет.</w:t>
      </w:r>
    </w:p>
    <w:p w:rsidR="005D59BF" w:rsidRPr="005D59BF" w:rsidRDefault="005D59BF" w:rsidP="005D59BF">
      <w:pPr>
        <w:widowControl w:val="0"/>
        <w:spacing w:after="0" w:line="300" w:lineRule="auto"/>
        <w:ind w:firstLine="709"/>
        <w:jc w:val="both"/>
        <w:rPr>
          <w:rFonts w:ascii="Times New Roman" w:hAnsi="Times New Roman" w:cs="Times New Roman"/>
          <w:sz w:val="28"/>
          <w:szCs w:val="25"/>
        </w:rPr>
      </w:pPr>
      <w:r w:rsidRPr="005D59BF">
        <w:rPr>
          <w:rFonts w:ascii="Times New Roman" w:hAnsi="Times New Roman" w:cs="Times New Roman"/>
          <w:sz w:val="28"/>
          <w:szCs w:val="25"/>
        </w:rPr>
        <w:t>Сбором твердых коммунальных отходов (далее – ТКО) в муниципальном образовании</w:t>
      </w:r>
      <w:r>
        <w:rPr>
          <w:rFonts w:ascii="Times New Roman" w:hAnsi="Times New Roman" w:cs="Times New Roman"/>
          <w:sz w:val="28"/>
          <w:szCs w:val="25"/>
        </w:rPr>
        <w:t xml:space="preserve"> город Шиханы</w:t>
      </w:r>
      <w:r w:rsidRPr="005D59BF">
        <w:rPr>
          <w:rFonts w:ascii="Times New Roman" w:hAnsi="Times New Roman" w:cs="Times New Roman"/>
          <w:sz w:val="28"/>
          <w:szCs w:val="25"/>
        </w:rPr>
        <w:t xml:space="preserve"> занимается региональный оператор АО «Ситиматик».</w:t>
      </w:r>
    </w:p>
    <w:p w:rsidR="005D59BF" w:rsidRPr="005D59BF" w:rsidRDefault="005D59BF" w:rsidP="005D59BF">
      <w:pPr>
        <w:widowControl w:val="0"/>
        <w:spacing w:after="0" w:line="300" w:lineRule="auto"/>
        <w:ind w:firstLine="709"/>
        <w:jc w:val="both"/>
        <w:rPr>
          <w:rFonts w:ascii="Times New Roman" w:hAnsi="Times New Roman" w:cs="Times New Roman"/>
          <w:sz w:val="28"/>
          <w:szCs w:val="25"/>
        </w:rPr>
      </w:pPr>
      <w:r w:rsidRPr="005D59BF">
        <w:rPr>
          <w:rFonts w:ascii="Times New Roman" w:hAnsi="Times New Roman" w:cs="Times New Roman"/>
          <w:sz w:val="28"/>
          <w:szCs w:val="25"/>
        </w:rPr>
        <w:t>Региональный оператор обеспечивает транспортировку, обработку и захоронение только твердых коммунальных отходов 4-5 классов опасности.</w:t>
      </w:r>
    </w:p>
    <w:p w:rsidR="005D59BF" w:rsidRPr="005D59BF" w:rsidRDefault="005D59BF" w:rsidP="005D59BF">
      <w:pPr>
        <w:widowControl w:val="0"/>
        <w:spacing w:after="0" w:line="300" w:lineRule="auto"/>
        <w:ind w:firstLine="709"/>
        <w:jc w:val="both"/>
        <w:rPr>
          <w:rFonts w:ascii="Times New Roman" w:hAnsi="Times New Roman" w:cs="Times New Roman"/>
          <w:sz w:val="28"/>
          <w:szCs w:val="25"/>
        </w:rPr>
      </w:pPr>
      <w:r>
        <w:rPr>
          <w:rFonts w:ascii="Times New Roman" w:hAnsi="Times New Roman" w:cs="Times New Roman"/>
          <w:sz w:val="28"/>
          <w:szCs w:val="25"/>
        </w:rPr>
        <w:t>Город Шиханы</w:t>
      </w:r>
      <w:r w:rsidRPr="005D59BF">
        <w:rPr>
          <w:rFonts w:ascii="Times New Roman" w:hAnsi="Times New Roman" w:cs="Times New Roman"/>
          <w:sz w:val="28"/>
          <w:szCs w:val="25"/>
        </w:rPr>
        <w:t xml:space="preserve"> относится к 1 зоне действия регионального оператора.</w:t>
      </w:r>
    </w:p>
    <w:p w:rsidR="005D59BF" w:rsidRPr="00B80ED0" w:rsidRDefault="005D59BF" w:rsidP="005D59BF">
      <w:pPr>
        <w:widowControl w:val="0"/>
        <w:spacing w:after="0" w:line="300" w:lineRule="auto"/>
        <w:ind w:firstLine="709"/>
        <w:jc w:val="both"/>
        <w:rPr>
          <w:rFonts w:ascii="Times New Roman" w:hAnsi="Times New Roman" w:cs="Times New Roman"/>
          <w:sz w:val="28"/>
          <w:szCs w:val="25"/>
        </w:rPr>
      </w:pPr>
      <w:r w:rsidRPr="005D59BF">
        <w:rPr>
          <w:rFonts w:ascii="Times New Roman" w:hAnsi="Times New Roman" w:cs="Times New Roman"/>
          <w:sz w:val="28"/>
          <w:szCs w:val="25"/>
        </w:rPr>
        <w:t xml:space="preserve">Вывоз твердых коммунальных отходов на территории </w:t>
      </w:r>
      <w:r>
        <w:rPr>
          <w:rFonts w:ascii="Times New Roman" w:hAnsi="Times New Roman" w:cs="Times New Roman"/>
          <w:sz w:val="28"/>
          <w:szCs w:val="25"/>
        </w:rPr>
        <w:t>муниципального образования</w:t>
      </w:r>
      <w:r w:rsidRPr="005D59BF">
        <w:rPr>
          <w:rFonts w:ascii="Times New Roman" w:hAnsi="Times New Roman" w:cs="Times New Roman"/>
          <w:sz w:val="28"/>
          <w:szCs w:val="25"/>
        </w:rPr>
        <w:t xml:space="preserve"> осуществляется посредством накопления отходов на контейнерных площадках расположенных на территории </w:t>
      </w:r>
      <w:r>
        <w:rPr>
          <w:rFonts w:ascii="Times New Roman" w:hAnsi="Times New Roman" w:cs="Times New Roman"/>
          <w:sz w:val="28"/>
          <w:szCs w:val="25"/>
        </w:rPr>
        <w:t>города</w:t>
      </w:r>
      <w:r w:rsidRPr="005D59BF">
        <w:rPr>
          <w:rFonts w:ascii="Times New Roman" w:hAnsi="Times New Roman" w:cs="Times New Roman"/>
          <w:sz w:val="28"/>
          <w:szCs w:val="25"/>
        </w:rPr>
        <w:t xml:space="preserve"> и последующим транспортированием и</w:t>
      </w:r>
      <w:r>
        <w:rPr>
          <w:rFonts w:ascii="Times New Roman" w:hAnsi="Times New Roman" w:cs="Times New Roman"/>
          <w:sz w:val="28"/>
          <w:szCs w:val="25"/>
        </w:rPr>
        <w:t xml:space="preserve"> захоронением на полигоне ТКО</w:t>
      </w:r>
      <w:r w:rsidRPr="005D59BF">
        <w:rPr>
          <w:rFonts w:ascii="Times New Roman" w:hAnsi="Times New Roman" w:cs="Times New Roman"/>
          <w:sz w:val="28"/>
          <w:szCs w:val="25"/>
        </w:rPr>
        <w:t>.</w:t>
      </w:r>
    </w:p>
    <w:p w:rsidR="003500ED" w:rsidRPr="00092C68" w:rsidRDefault="003500ED" w:rsidP="0041180B">
      <w:pPr>
        <w:pStyle w:val="a7"/>
        <w:pageBreakBefore/>
        <w:numPr>
          <w:ilvl w:val="0"/>
          <w:numId w:val="2"/>
        </w:numPr>
        <w:tabs>
          <w:tab w:val="left" w:pos="1701"/>
        </w:tabs>
        <w:spacing w:after="0" w:line="300" w:lineRule="auto"/>
        <w:ind w:left="0" w:firstLine="709"/>
        <w:jc w:val="both"/>
        <w:outlineLvl w:val="0"/>
        <w:rPr>
          <w:rStyle w:val="af7"/>
          <w:color w:val="auto"/>
        </w:rPr>
      </w:pPr>
      <w:bookmarkStart w:id="72" w:name="_Toc141339277"/>
      <w:r w:rsidRPr="00092C68">
        <w:rPr>
          <w:rStyle w:val="af7"/>
          <w:color w:val="auto"/>
        </w:rPr>
        <w:lastRenderedPageBreak/>
        <w:t>ТЕРРИТОРИАЛЬНО-ПЛАНИРОВОЧНАЯ ОРГАНИЗАЦИЯ</w:t>
      </w:r>
      <w:bookmarkEnd w:id="72"/>
    </w:p>
    <w:p w:rsidR="003500ED" w:rsidRPr="00092C68" w:rsidRDefault="003500ED" w:rsidP="0041180B">
      <w:pPr>
        <w:pStyle w:val="af8"/>
        <w:numPr>
          <w:ilvl w:val="1"/>
          <w:numId w:val="2"/>
        </w:numPr>
        <w:tabs>
          <w:tab w:val="left" w:pos="1701"/>
        </w:tabs>
        <w:spacing w:after="0" w:line="300" w:lineRule="auto"/>
        <w:ind w:left="0" w:firstLine="709"/>
        <w:outlineLvl w:val="1"/>
      </w:pPr>
      <w:bookmarkStart w:id="73" w:name="_Toc141339278"/>
      <w:r w:rsidRPr="00092C68">
        <w:t>Территория муниципального образования. Существующее положение</w:t>
      </w:r>
      <w:bookmarkEnd w:id="73"/>
    </w:p>
    <w:p w:rsidR="00D8363A" w:rsidRDefault="00D8363A" w:rsidP="0041180B">
      <w:pPr>
        <w:spacing w:after="0" w:line="300" w:lineRule="auto"/>
        <w:ind w:firstLine="709"/>
        <w:jc w:val="both"/>
        <w:rPr>
          <w:rFonts w:ascii="Times New Roman" w:eastAsia="Arial" w:hAnsi="Times New Roman" w:cs="Times New Roman"/>
          <w:sz w:val="28"/>
          <w:szCs w:val="28"/>
          <w:lang w:eastAsia="ar-SA"/>
        </w:rPr>
      </w:pPr>
      <w:r w:rsidRPr="00D8363A">
        <w:rPr>
          <w:rFonts w:ascii="Times New Roman" w:eastAsia="Arial" w:hAnsi="Times New Roman" w:cs="Times New Roman"/>
          <w:sz w:val="28"/>
          <w:szCs w:val="28"/>
          <w:lang w:eastAsia="ar-SA"/>
        </w:rPr>
        <w:t>Современная территориальная организация определена в соответствии с Федеральным законом «Об общих принципах организации местного самоуправления в Российской Федерации» (№131-ФЗ от 06.10.2003 г.) и унаследовала базовые конфигурации предшествующих систем местного самоуправления</w:t>
      </w:r>
      <w:r>
        <w:rPr>
          <w:rFonts w:ascii="Times New Roman" w:eastAsia="Arial" w:hAnsi="Times New Roman" w:cs="Times New Roman"/>
          <w:sz w:val="28"/>
          <w:szCs w:val="28"/>
          <w:lang w:eastAsia="ar-SA"/>
        </w:rPr>
        <w:t>.</w:t>
      </w:r>
    </w:p>
    <w:p w:rsidR="003500ED" w:rsidRPr="00D8363A" w:rsidRDefault="003500ED" w:rsidP="0041180B">
      <w:pPr>
        <w:spacing w:after="0" w:line="300" w:lineRule="auto"/>
        <w:ind w:firstLine="709"/>
        <w:jc w:val="both"/>
        <w:rPr>
          <w:rFonts w:ascii="Times New Roman" w:hAnsi="Times New Roman" w:cs="Times New Roman"/>
          <w:sz w:val="28"/>
          <w:szCs w:val="28"/>
        </w:rPr>
      </w:pPr>
      <w:r w:rsidRPr="00D8363A">
        <w:rPr>
          <w:rFonts w:ascii="Times New Roman" w:hAnsi="Times New Roman" w:cs="Times New Roman"/>
          <w:sz w:val="28"/>
          <w:szCs w:val="28"/>
        </w:rPr>
        <w:t>В на</w:t>
      </w:r>
      <w:r w:rsidR="00D8363A" w:rsidRPr="00D8363A">
        <w:rPr>
          <w:rFonts w:ascii="Times New Roman" w:hAnsi="Times New Roman" w:cs="Times New Roman"/>
          <w:sz w:val="28"/>
          <w:szCs w:val="28"/>
        </w:rPr>
        <w:t>стоящее время границы насел</w:t>
      </w:r>
      <w:r w:rsidR="008F6CC3">
        <w:rPr>
          <w:rFonts w:ascii="Times New Roman" w:hAnsi="Times New Roman" w:cs="Times New Roman"/>
          <w:sz w:val="28"/>
          <w:szCs w:val="28"/>
        </w:rPr>
        <w:t>е</w:t>
      </w:r>
      <w:r w:rsidR="00D8363A" w:rsidRPr="00D8363A">
        <w:rPr>
          <w:rFonts w:ascii="Times New Roman" w:hAnsi="Times New Roman" w:cs="Times New Roman"/>
          <w:sz w:val="28"/>
          <w:szCs w:val="28"/>
        </w:rPr>
        <w:t>нного пункта, входящего</w:t>
      </w:r>
      <w:r w:rsidRPr="00D8363A">
        <w:rPr>
          <w:rFonts w:ascii="Times New Roman" w:hAnsi="Times New Roman" w:cs="Times New Roman"/>
          <w:sz w:val="28"/>
          <w:szCs w:val="28"/>
        </w:rPr>
        <w:t xml:space="preserve"> в состав </w:t>
      </w:r>
      <w:r w:rsidR="00D26E07" w:rsidRPr="00D8363A">
        <w:rPr>
          <w:rFonts w:ascii="Times New Roman" w:hAnsi="Times New Roman" w:cs="Times New Roman"/>
          <w:sz w:val="28"/>
          <w:szCs w:val="28"/>
        </w:rPr>
        <w:t>муниципального образования,</w:t>
      </w:r>
      <w:r w:rsidRPr="00D8363A">
        <w:rPr>
          <w:rFonts w:ascii="Times New Roman" w:hAnsi="Times New Roman" w:cs="Times New Roman"/>
          <w:sz w:val="28"/>
          <w:szCs w:val="28"/>
        </w:rPr>
        <w:t xml:space="preserve"> нуждаются в окончательном закреплении в составе настоящего </w:t>
      </w:r>
      <w:r w:rsidR="00F43F3C" w:rsidRPr="00D8363A">
        <w:rPr>
          <w:rFonts w:ascii="Times New Roman" w:hAnsi="Times New Roman" w:cs="Times New Roman"/>
          <w:sz w:val="28"/>
          <w:szCs w:val="28"/>
        </w:rPr>
        <w:t>генерального плана</w:t>
      </w:r>
      <w:r w:rsidRPr="00D8363A">
        <w:rPr>
          <w:rFonts w:ascii="Times New Roman" w:hAnsi="Times New Roman" w:cs="Times New Roman"/>
          <w:sz w:val="28"/>
          <w:szCs w:val="28"/>
        </w:rPr>
        <w:t xml:space="preserve"> в соответствии с положениями Земельного кодекса РФ. </w:t>
      </w:r>
    </w:p>
    <w:p w:rsidR="00D8363A" w:rsidRDefault="00D8363A" w:rsidP="0041180B">
      <w:pPr>
        <w:pStyle w:val="ConsPlusNormal"/>
        <w:widowControl/>
        <w:spacing w:line="300" w:lineRule="auto"/>
        <w:ind w:firstLine="709"/>
        <w:jc w:val="both"/>
        <w:rPr>
          <w:rFonts w:ascii="Times New Roman" w:hAnsi="Times New Roman"/>
          <w:sz w:val="28"/>
          <w:szCs w:val="28"/>
        </w:rPr>
      </w:pPr>
      <w:r w:rsidRPr="00D8363A">
        <w:rPr>
          <w:rFonts w:ascii="Times New Roman" w:hAnsi="Times New Roman"/>
          <w:sz w:val="28"/>
          <w:szCs w:val="28"/>
        </w:rPr>
        <w:t xml:space="preserve">Территория </w:t>
      </w:r>
      <w:r>
        <w:rPr>
          <w:rFonts w:ascii="Times New Roman" w:hAnsi="Times New Roman"/>
          <w:sz w:val="28"/>
          <w:szCs w:val="28"/>
        </w:rPr>
        <w:t>МО</w:t>
      </w:r>
      <w:r w:rsidRPr="00D8363A">
        <w:rPr>
          <w:rFonts w:ascii="Times New Roman" w:hAnsi="Times New Roman"/>
          <w:sz w:val="28"/>
          <w:szCs w:val="28"/>
        </w:rPr>
        <w:t xml:space="preserve"> характеризуется неоднородной планировочной структурой, основанной на сочетании урбанизированной части на землях, непосредственно прилегающих к центральной части </w:t>
      </w:r>
      <w:r>
        <w:rPr>
          <w:rFonts w:ascii="Times New Roman" w:hAnsi="Times New Roman"/>
          <w:sz w:val="28"/>
          <w:szCs w:val="28"/>
        </w:rPr>
        <w:t>г.</w:t>
      </w:r>
      <w:r w:rsidRPr="00D8363A">
        <w:rPr>
          <w:rFonts w:ascii="Times New Roman" w:hAnsi="Times New Roman"/>
          <w:sz w:val="28"/>
          <w:szCs w:val="28"/>
        </w:rPr>
        <w:t xml:space="preserve"> Шиханы, и обособленной территорией ФГУП</w:t>
      </w:r>
      <w:r w:rsidR="00E7621E">
        <w:rPr>
          <w:rFonts w:ascii="Times New Roman" w:hAnsi="Times New Roman"/>
          <w:sz w:val="28"/>
          <w:szCs w:val="28"/>
        </w:rPr>
        <w:t> </w:t>
      </w:r>
      <w:r w:rsidRPr="00D8363A">
        <w:rPr>
          <w:rFonts w:ascii="Times New Roman" w:hAnsi="Times New Roman"/>
          <w:sz w:val="28"/>
          <w:szCs w:val="28"/>
        </w:rPr>
        <w:t>«ГНИИОХТ» «Шиханы».</w:t>
      </w:r>
    </w:p>
    <w:p w:rsidR="00D8363A" w:rsidRDefault="00D8363A" w:rsidP="0041180B">
      <w:pPr>
        <w:pStyle w:val="ConsPlusNormal"/>
        <w:widowControl/>
        <w:spacing w:line="300" w:lineRule="auto"/>
        <w:ind w:firstLine="709"/>
        <w:jc w:val="both"/>
        <w:rPr>
          <w:rFonts w:ascii="Times New Roman" w:hAnsi="Times New Roman"/>
          <w:sz w:val="28"/>
          <w:szCs w:val="28"/>
        </w:rPr>
      </w:pPr>
      <w:r w:rsidRPr="00D8363A">
        <w:rPr>
          <w:rFonts w:ascii="Times New Roman" w:hAnsi="Times New Roman"/>
          <w:sz w:val="28"/>
          <w:szCs w:val="28"/>
        </w:rPr>
        <w:t xml:space="preserve">Основой планировочного каркаса </w:t>
      </w:r>
      <w:r w:rsidR="00381437">
        <w:rPr>
          <w:rFonts w:ascii="Times New Roman" w:hAnsi="Times New Roman"/>
          <w:sz w:val="28"/>
          <w:szCs w:val="28"/>
        </w:rPr>
        <w:t>МО г.</w:t>
      </w:r>
      <w:r w:rsidRPr="00D8363A">
        <w:rPr>
          <w:rFonts w:ascii="Times New Roman" w:hAnsi="Times New Roman"/>
          <w:sz w:val="28"/>
          <w:szCs w:val="28"/>
        </w:rPr>
        <w:t xml:space="preserve"> Шиханы выступает сам населенный пункт и автоподъезд от автодороги «Сызрань – Саратов – Волгоград» к г. Шиханы, который является автодорогой регионального значения и обеспечивает внешние транспортные связи </w:t>
      </w:r>
      <w:r w:rsidR="00381437">
        <w:rPr>
          <w:rFonts w:ascii="Times New Roman" w:hAnsi="Times New Roman"/>
          <w:sz w:val="28"/>
          <w:szCs w:val="28"/>
        </w:rPr>
        <w:t>МО г.</w:t>
      </w:r>
      <w:r w:rsidRPr="00D8363A">
        <w:rPr>
          <w:rFonts w:ascii="Times New Roman" w:hAnsi="Times New Roman"/>
          <w:sz w:val="28"/>
          <w:szCs w:val="28"/>
        </w:rPr>
        <w:t xml:space="preserve"> Шиханы. </w:t>
      </w:r>
    </w:p>
    <w:p w:rsidR="00381437" w:rsidRDefault="00381437" w:rsidP="0041180B">
      <w:pPr>
        <w:pStyle w:val="ConsPlusNormal"/>
        <w:widowControl/>
        <w:spacing w:line="300" w:lineRule="auto"/>
        <w:ind w:firstLine="709"/>
        <w:jc w:val="both"/>
        <w:rPr>
          <w:rFonts w:ascii="Times New Roman" w:hAnsi="Times New Roman"/>
          <w:sz w:val="28"/>
          <w:szCs w:val="28"/>
        </w:rPr>
      </w:pPr>
      <w:r w:rsidRPr="00381437">
        <w:rPr>
          <w:rFonts w:ascii="Times New Roman" w:hAnsi="Times New Roman"/>
          <w:sz w:val="28"/>
          <w:szCs w:val="28"/>
        </w:rPr>
        <w:t xml:space="preserve">Планировочная структура </w:t>
      </w:r>
      <w:r>
        <w:rPr>
          <w:rFonts w:ascii="Times New Roman" w:hAnsi="Times New Roman"/>
          <w:sz w:val="28"/>
          <w:szCs w:val="28"/>
        </w:rPr>
        <w:t>МО</w:t>
      </w:r>
      <w:r w:rsidRPr="00381437">
        <w:rPr>
          <w:rFonts w:ascii="Times New Roman" w:hAnsi="Times New Roman"/>
          <w:sz w:val="28"/>
          <w:szCs w:val="28"/>
        </w:rPr>
        <w:t xml:space="preserve"> характеризуется наличием планировочных осей первого и второго порядка. Они сформировали на территории города планировочный каркас, имеющий линейно-радиальную структуру.</w:t>
      </w:r>
    </w:p>
    <w:p w:rsidR="00381437" w:rsidRPr="00381437" w:rsidRDefault="00381437" w:rsidP="0041180B">
      <w:pPr>
        <w:pStyle w:val="ConsPlusNormal"/>
        <w:spacing w:line="300" w:lineRule="auto"/>
        <w:ind w:firstLine="709"/>
        <w:jc w:val="both"/>
        <w:rPr>
          <w:rFonts w:ascii="Times New Roman" w:hAnsi="Times New Roman"/>
          <w:sz w:val="28"/>
          <w:szCs w:val="28"/>
        </w:rPr>
      </w:pPr>
      <w:r w:rsidRPr="00381437">
        <w:rPr>
          <w:rFonts w:ascii="Times New Roman" w:hAnsi="Times New Roman"/>
          <w:sz w:val="28"/>
          <w:szCs w:val="28"/>
        </w:rPr>
        <w:t>Планировочные оси первого порядка:</w:t>
      </w:r>
    </w:p>
    <w:p w:rsidR="00381437" w:rsidRPr="00381437" w:rsidRDefault="00381437" w:rsidP="0041180B">
      <w:pPr>
        <w:pStyle w:val="ConsPlusNormal"/>
        <w:spacing w:line="300" w:lineRule="auto"/>
        <w:ind w:firstLine="709"/>
        <w:jc w:val="both"/>
        <w:rPr>
          <w:rFonts w:ascii="Times New Roman" w:hAnsi="Times New Roman"/>
          <w:sz w:val="28"/>
          <w:szCs w:val="28"/>
        </w:rPr>
      </w:pPr>
      <w:r w:rsidRPr="00381437">
        <w:rPr>
          <w:rFonts w:ascii="Times New Roman" w:hAnsi="Times New Roman"/>
          <w:sz w:val="28"/>
          <w:szCs w:val="28"/>
        </w:rPr>
        <w:t>Автодорога местного значения г. Шиханы - Шиханы-2 обеспечивает транспортные связи с п. Шиханы-2.</w:t>
      </w:r>
    </w:p>
    <w:p w:rsidR="00381437" w:rsidRDefault="00381437" w:rsidP="0041180B">
      <w:pPr>
        <w:pStyle w:val="ConsPlusNormal"/>
        <w:widowControl/>
        <w:spacing w:line="300" w:lineRule="auto"/>
        <w:ind w:firstLine="709"/>
        <w:jc w:val="both"/>
        <w:rPr>
          <w:rFonts w:ascii="Times New Roman" w:hAnsi="Times New Roman"/>
          <w:sz w:val="28"/>
          <w:szCs w:val="28"/>
        </w:rPr>
      </w:pPr>
      <w:r w:rsidRPr="00381437">
        <w:rPr>
          <w:rFonts w:ascii="Times New Roman" w:hAnsi="Times New Roman"/>
          <w:sz w:val="28"/>
          <w:szCs w:val="28"/>
        </w:rPr>
        <w:t>Железнодорожная линия Аткарск – Сенная – Пугачевск – Погромное (перегон Шиханы-Новая - Вольск-2). Железнодорожная линия обеспечивает транспортную связь центральных районов России с Южным Уралом.</w:t>
      </w:r>
    </w:p>
    <w:p w:rsidR="00381437" w:rsidRPr="00381437" w:rsidRDefault="00381437" w:rsidP="0041180B">
      <w:pPr>
        <w:pStyle w:val="af3"/>
        <w:spacing w:line="300" w:lineRule="auto"/>
        <w:ind w:firstLine="709"/>
        <w:jc w:val="both"/>
        <w:rPr>
          <w:rFonts w:ascii="Times New Roman" w:eastAsia="Arial" w:hAnsi="Times New Roman"/>
          <w:sz w:val="28"/>
          <w:szCs w:val="28"/>
          <w:lang w:eastAsia="ar-SA"/>
        </w:rPr>
      </w:pPr>
      <w:r w:rsidRPr="00381437">
        <w:rPr>
          <w:rFonts w:ascii="Times New Roman" w:eastAsia="Arial" w:hAnsi="Times New Roman"/>
          <w:sz w:val="28"/>
          <w:szCs w:val="28"/>
          <w:lang w:eastAsia="ar-SA"/>
        </w:rPr>
        <w:t xml:space="preserve">Важное значение в формировании планировочной структуры </w:t>
      </w:r>
      <w:r>
        <w:rPr>
          <w:rFonts w:ascii="Times New Roman" w:eastAsia="Arial" w:hAnsi="Times New Roman"/>
          <w:sz w:val="28"/>
          <w:szCs w:val="28"/>
          <w:lang w:eastAsia="ar-SA"/>
        </w:rPr>
        <w:t>МО г.</w:t>
      </w:r>
      <w:r w:rsidRPr="00381437">
        <w:rPr>
          <w:rFonts w:ascii="Times New Roman" w:eastAsia="Arial" w:hAnsi="Times New Roman"/>
          <w:sz w:val="28"/>
          <w:szCs w:val="28"/>
          <w:lang w:eastAsia="ar-SA"/>
        </w:rPr>
        <w:t xml:space="preserve"> Шиханы принадлежит автодорогам местного значения, которые являются планировочными осями второго порядка. Посредством планировочных осей второго порядка планировочная структура района соединяется с каркасом одноим</w:t>
      </w:r>
      <w:r w:rsidR="008F6CC3">
        <w:rPr>
          <w:rFonts w:ascii="Times New Roman" w:eastAsia="Arial" w:hAnsi="Times New Roman"/>
          <w:sz w:val="28"/>
          <w:szCs w:val="28"/>
          <w:lang w:eastAsia="ar-SA"/>
        </w:rPr>
        <w:t>е</w:t>
      </w:r>
      <w:r w:rsidRPr="00381437">
        <w:rPr>
          <w:rFonts w:ascii="Times New Roman" w:eastAsia="Arial" w:hAnsi="Times New Roman"/>
          <w:sz w:val="28"/>
          <w:szCs w:val="28"/>
          <w:lang w:eastAsia="ar-SA"/>
        </w:rPr>
        <w:t>нных структур соседних районов.</w:t>
      </w:r>
    </w:p>
    <w:p w:rsidR="00381437" w:rsidRPr="00381437" w:rsidRDefault="00381437" w:rsidP="0041180B">
      <w:pPr>
        <w:pStyle w:val="af3"/>
        <w:spacing w:line="300" w:lineRule="auto"/>
        <w:ind w:firstLine="709"/>
        <w:jc w:val="both"/>
        <w:rPr>
          <w:rFonts w:ascii="Times New Roman" w:eastAsia="Arial" w:hAnsi="Times New Roman"/>
          <w:sz w:val="28"/>
          <w:szCs w:val="28"/>
          <w:lang w:eastAsia="ar-SA"/>
        </w:rPr>
      </w:pPr>
      <w:r w:rsidRPr="00381437">
        <w:rPr>
          <w:rFonts w:ascii="Times New Roman" w:eastAsia="Arial" w:hAnsi="Times New Roman"/>
          <w:sz w:val="28"/>
          <w:szCs w:val="28"/>
          <w:lang w:eastAsia="ar-SA"/>
        </w:rPr>
        <w:lastRenderedPageBreak/>
        <w:t>Главным планировочным узлом является г.</w:t>
      </w:r>
      <w:r>
        <w:rPr>
          <w:rFonts w:ascii="Times New Roman" w:eastAsia="Arial" w:hAnsi="Times New Roman"/>
          <w:sz w:val="28"/>
          <w:szCs w:val="28"/>
          <w:lang w:eastAsia="ar-SA"/>
        </w:rPr>
        <w:t xml:space="preserve"> </w:t>
      </w:r>
      <w:r w:rsidRPr="00381437">
        <w:rPr>
          <w:rFonts w:ascii="Times New Roman" w:eastAsia="Arial" w:hAnsi="Times New Roman"/>
          <w:sz w:val="28"/>
          <w:szCs w:val="28"/>
          <w:lang w:eastAsia="ar-SA"/>
        </w:rPr>
        <w:t>Шиханы. Здесь сосредоточены предприятия промышленные и коммунально-складские предприятия и учреждения периодического культурно-бытового обслуживания населения.</w:t>
      </w:r>
    </w:p>
    <w:p w:rsidR="00381437" w:rsidRPr="00381437" w:rsidRDefault="00381437" w:rsidP="0041180B">
      <w:pPr>
        <w:pStyle w:val="af3"/>
        <w:spacing w:line="300" w:lineRule="auto"/>
        <w:ind w:firstLine="709"/>
        <w:jc w:val="both"/>
        <w:rPr>
          <w:rFonts w:ascii="Times New Roman" w:eastAsia="Arial" w:hAnsi="Times New Roman"/>
          <w:sz w:val="28"/>
          <w:szCs w:val="28"/>
          <w:lang w:eastAsia="ar-SA"/>
        </w:rPr>
      </w:pPr>
      <w:r w:rsidRPr="00381437">
        <w:rPr>
          <w:rFonts w:ascii="Times New Roman" w:eastAsia="Arial" w:hAnsi="Times New Roman"/>
          <w:sz w:val="28"/>
          <w:szCs w:val="28"/>
          <w:lang w:eastAsia="ar-SA"/>
        </w:rPr>
        <w:t xml:space="preserve">Планировочные оси сформировали на территории МО планировочный каркас, имеющий характерное многолучевое построение планировочных осей, на пересечении которых расположен главный планировочный узел. Такой тип планировочного каркаса обусловлен природно-географическими условиями и ориентирован на исторически сложившуюся систему расселения, основные транспортные коридоры и специфику хозяйственного освоения территории. </w:t>
      </w:r>
    </w:p>
    <w:p w:rsidR="00381437" w:rsidRPr="00381437" w:rsidRDefault="00381437" w:rsidP="0041180B">
      <w:pPr>
        <w:pStyle w:val="af3"/>
        <w:spacing w:line="300" w:lineRule="auto"/>
        <w:ind w:firstLine="709"/>
        <w:jc w:val="both"/>
        <w:rPr>
          <w:rFonts w:ascii="Times New Roman" w:eastAsia="Arial" w:hAnsi="Times New Roman"/>
          <w:sz w:val="28"/>
          <w:szCs w:val="28"/>
          <w:lang w:eastAsia="ar-SA"/>
        </w:rPr>
      </w:pPr>
      <w:r w:rsidRPr="00381437">
        <w:rPr>
          <w:rFonts w:ascii="Times New Roman" w:eastAsia="Arial" w:hAnsi="Times New Roman"/>
          <w:sz w:val="28"/>
          <w:szCs w:val="28"/>
          <w:lang w:eastAsia="ar-SA"/>
        </w:rPr>
        <w:t xml:space="preserve">Зона влияния главного планировочного узла полностью охватывает </w:t>
      </w:r>
      <w:r>
        <w:rPr>
          <w:rFonts w:ascii="Times New Roman" w:eastAsia="Arial" w:hAnsi="Times New Roman"/>
          <w:sz w:val="28"/>
          <w:szCs w:val="28"/>
          <w:lang w:eastAsia="ar-SA"/>
        </w:rPr>
        <w:t>МО</w:t>
      </w:r>
      <w:r w:rsidR="00E7621E">
        <w:rPr>
          <w:rFonts w:ascii="Times New Roman" w:eastAsia="Arial" w:hAnsi="Times New Roman"/>
          <w:sz w:val="28"/>
          <w:szCs w:val="28"/>
          <w:lang w:eastAsia="ar-SA"/>
        </w:rPr>
        <w:t> </w:t>
      </w:r>
      <w:r>
        <w:rPr>
          <w:rFonts w:ascii="Times New Roman" w:eastAsia="Arial" w:hAnsi="Times New Roman"/>
          <w:sz w:val="28"/>
          <w:szCs w:val="28"/>
          <w:lang w:eastAsia="ar-SA"/>
        </w:rPr>
        <w:t>г.</w:t>
      </w:r>
      <w:r w:rsidR="00E7621E">
        <w:rPr>
          <w:rFonts w:ascii="Times New Roman" w:eastAsia="Arial" w:hAnsi="Times New Roman"/>
          <w:sz w:val="28"/>
          <w:szCs w:val="28"/>
          <w:lang w:eastAsia="ar-SA"/>
        </w:rPr>
        <w:t> </w:t>
      </w:r>
      <w:r w:rsidRPr="00381437">
        <w:rPr>
          <w:rFonts w:ascii="Times New Roman" w:eastAsia="Arial" w:hAnsi="Times New Roman"/>
          <w:sz w:val="28"/>
          <w:szCs w:val="28"/>
          <w:lang w:eastAsia="ar-SA"/>
        </w:rPr>
        <w:t>Шиханы и формирование планировочных узлов второго порядка не требуется. Существующие планировочные оси второго порядка носят тупиковый характер</w:t>
      </w:r>
      <w:r>
        <w:rPr>
          <w:rFonts w:ascii="Times New Roman" w:eastAsia="Arial" w:hAnsi="Times New Roman"/>
          <w:sz w:val="28"/>
          <w:szCs w:val="28"/>
          <w:lang w:eastAsia="ar-SA"/>
        </w:rPr>
        <w:t>.</w:t>
      </w:r>
    </w:p>
    <w:p w:rsidR="00381437" w:rsidRPr="00381437" w:rsidRDefault="00381437" w:rsidP="0041180B">
      <w:pPr>
        <w:pStyle w:val="af3"/>
        <w:spacing w:line="300" w:lineRule="auto"/>
        <w:ind w:firstLine="709"/>
        <w:jc w:val="both"/>
        <w:rPr>
          <w:rFonts w:ascii="Times New Roman" w:eastAsia="Arial" w:hAnsi="Times New Roman"/>
          <w:sz w:val="28"/>
          <w:szCs w:val="28"/>
          <w:lang w:eastAsia="ar-SA"/>
        </w:rPr>
      </w:pPr>
      <w:r w:rsidRPr="00381437">
        <w:rPr>
          <w:rFonts w:ascii="Times New Roman" w:eastAsia="Arial" w:hAnsi="Times New Roman"/>
          <w:sz w:val="28"/>
          <w:szCs w:val="28"/>
          <w:lang w:eastAsia="ar-SA"/>
        </w:rPr>
        <w:t xml:space="preserve">Важнейшими особенностями современной планировочной ситуации </w:t>
      </w:r>
      <w:r>
        <w:rPr>
          <w:rFonts w:ascii="Times New Roman" w:eastAsia="Arial" w:hAnsi="Times New Roman"/>
          <w:sz w:val="28"/>
          <w:szCs w:val="28"/>
          <w:lang w:eastAsia="ar-SA"/>
        </w:rPr>
        <w:t>МО</w:t>
      </w:r>
      <w:r w:rsidR="00E7621E">
        <w:rPr>
          <w:rFonts w:ascii="Times New Roman" w:eastAsia="Arial" w:hAnsi="Times New Roman"/>
          <w:sz w:val="28"/>
          <w:szCs w:val="28"/>
          <w:lang w:eastAsia="ar-SA"/>
        </w:rPr>
        <w:t> </w:t>
      </w:r>
      <w:r>
        <w:rPr>
          <w:rFonts w:ascii="Times New Roman" w:eastAsia="Arial" w:hAnsi="Times New Roman"/>
          <w:sz w:val="28"/>
          <w:szCs w:val="28"/>
          <w:lang w:eastAsia="ar-SA"/>
        </w:rPr>
        <w:t>г.</w:t>
      </w:r>
      <w:r w:rsidR="00E7621E">
        <w:rPr>
          <w:rFonts w:ascii="Times New Roman" w:eastAsia="Arial" w:hAnsi="Times New Roman"/>
          <w:sz w:val="28"/>
          <w:szCs w:val="28"/>
          <w:lang w:eastAsia="ar-SA"/>
        </w:rPr>
        <w:t> </w:t>
      </w:r>
      <w:r w:rsidRPr="00381437">
        <w:rPr>
          <w:rFonts w:ascii="Times New Roman" w:eastAsia="Arial" w:hAnsi="Times New Roman"/>
          <w:sz w:val="28"/>
          <w:szCs w:val="28"/>
          <w:lang w:eastAsia="ar-SA"/>
        </w:rPr>
        <w:t>Шиханы являются:</w:t>
      </w:r>
      <w:r>
        <w:rPr>
          <w:rFonts w:ascii="Times New Roman" w:eastAsia="Arial" w:hAnsi="Times New Roman"/>
          <w:sz w:val="28"/>
          <w:szCs w:val="28"/>
          <w:lang w:eastAsia="ar-SA"/>
        </w:rPr>
        <w:t xml:space="preserve"> </w:t>
      </w:r>
      <w:r w:rsidRPr="00381437">
        <w:rPr>
          <w:rFonts w:ascii="Times New Roman" w:eastAsia="Arial" w:hAnsi="Times New Roman"/>
          <w:sz w:val="28"/>
          <w:szCs w:val="28"/>
          <w:lang w:eastAsia="ar-SA"/>
        </w:rPr>
        <w:t>сосредоточение основного экономического, социального и иного потенциала в центральной части г Шиханы;</w:t>
      </w:r>
      <w:r>
        <w:rPr>
          <w:rFonts w:ascii="Times New Roman" w:eastAsia="Arial" w:hAnsi="Times New Roman"/>
          <w:sz w:val="28"/>
          <w:szCs w:val="28"/>
          <w:lang w:eastAsia="ar-SA"/>
        </w:rPr>
        <w:t xml:space="preserve"> </w:t>
      </w:r>
      <w:r w:rsidRPr="00381437">
        <w:rPr>
          <w:rFonts w:ascii="Times New Roman" w:eastAsia="Arial" w:hAnsi="Times New Roman"/>
          <w:sz w:val="28"/>
          <w:szCs w:val="28"/>
          <w:lang w:eastAsia="ar-SA"/>
        </w:rPr>
        <w:t>развитая транспортная инфраструктура;</w:t>
      </w:r>
      <w:r>
        <w:rPr>
          <w:rFonts w:ascii="Times New Roman" w:eastAsia="Arial" w:hAnsi="Times New Roman"/>
          <w:sz w:val="28"/>
          <w:szCs w:val="28"/>
          <w:lang w:eastAsia="ar-SA"/>
        </w:rPr>
        <w:t xml:space="preserve"> </w:t>
      </w:r>
      <w:r w:rsidRPr="00381437">
        <w:rPr>
          <w:rFonts w:ascii="Times New Roman" w:eastAsia="Arial" w:hAnsi="Times New Roman"/>
          <w:sz w:val="28"/>
          <w:szCs w:val="28"/>
          <w:lang w:eastAsia="ar-SA"/>
        </w:rPr>
        <w:t xml:space="preserve">присутствие на территории </w:t>
      </w:r>
      <w:r>
        <w:rPr>
          <w:rFonts w:ascii="Times New Roman" w:eastAsia="Arial" w:hAnsi="Times New Roman"/>
          <w:sz w:val="28"/>
          <w:szCs w:val="28"/>
          <w:lang w:eastAsia="ar-SA"/>
        </w:rPr>
        <w:t>МО</w:t>
      </w:r>
      <w:r w:rsidRPr="00381437">
        <w:rPr>
          <w:rFonts w:ascii="Times New Roman" w:eastAsia="Arial" w:hAnsi="Times New Roman"/>
          <w:sz w:val="28"/>
          <w:szCs w:val="28"/>
          <w:lang w:eastAsia="ar-SA"/>
        </w:rPr>
        <w:t xml:space="preserve"> природных территорий и рекреационных объектов.</w:t>
      </w:r>
    </w:p>
    <w:p w:rsidR="003500ED" w:rsidRPr="00E7621E" w:rsidRDefault="003500ED" w:rsidP="00E7621E">
      <w:pPr>
        <w:pStyle w:val="af3"/>
        <w:spacing w:line="300" w:lineRule="auto"/>
        <w:ind w:firstLine="709"/>
        <w:rPr>
          <w:rFonts w:ascii="Times New Roman" w:hAnsi="Times New Roman"/>
          <w:sz w:val="28"/>
          <w:szCs w:val="28"/>
          <w:highlight w:val="yellow"/>
        </w:rPr>
      </w:pPr>
    </w:p>
    <w:p w:rsidR="000D72C2" w:rsidRPr="0041180B" w:rsidRDefault="003500ED" w:rsidP="0041180B">
      <w:pPr>
        <w:pStyle w:val="af8"/>
        <w:numPr>
          <w:ilvl w:val="1"/>
          <w:numId w:val="2"/>
        </w:numPr>
        <w:tabs>
          <w:tab w:val="left" w:pos="1701"/>
        </w:tabs>
        <w:spacing w:after="0" w:line="300" w:lineRule="auto"/>
        <w:ind w:left="0" w:firstLine="709"/>
        <w:jc w:val="left"/>
        <w:outlineLvl w:val="1"/>
      </w:pPr>
      <w:bookmarkStart w:id="74" w:name="_Toc141339279"/>
      <w:r w:rsidRPr="009753C6">
        <w:t>Территориальные ресурсы</w:t>
      </w:r>
      <w:bookmarkEnd w:id="74"/>
    </w:p>
    <w:p w:rsidR="003500ED" w:rsidRPr="009753C6" w:rsidRDefault="003500ED" w:rsidP="0041180B">
      <w:pPr>
        <w:pStyle w:val="ConsPlusNormal"/>
        <w:widowControl/>
        <w:spacing w:line="300" w:lineRule="auto"/>
        <w:ind w:firstLine="709"/>
        <w:jc w:val="both"/>
        <w:rPr>
          <w:rFonts w:ascii="Times New Roman" w:hAnsi="Times New Roman"/>
          <w:sz w:val="28"/>
          <w:szCs w:val="28"/>
        </w:rPr>
      </w:pPr>
      <w:r w:rsidRPr="009753C6">
        <w:rPr>
          <w:rFonts w:ascii="Times New Roman" w:hAnsi="Times New Roman"/>
          <w:sz w:val="28"/>
          <w:szCs w:val="28"/>
        </w:rPr>
        <w:t xml:space="preserve">С целью определения территориальных ресурсов для развития </w:t>
      </w:r>
      <w:r w:rsidR="00BF33B3" w:rsidRPr="009753C6">
        <w:rPr>
          <w:rFonts w:ascii="Times New Roman" w:hAnsi="Times New Roman"/>
          <w:sz w:val="28"/>
          <w:szCs w:val="28"/>
        </w:rPr>
        <w:t>городс</w:t>
      </w:r>
      <w:r w:rsidRPr="009753C6">
        <w:rPr>
          <w:rFonts w:ascii="Times New Roman" w:hAnsi="Times New Roman"/>
          <w:sz w:val="28"/>
          <w:szCs w:val="28"/>
        </w:rPr>
        <w:t>кого поселения на стадии генерального плана, была выполнена оценка территории, в процессе которой были определены:</w:t>
      </w:r>
    </w:p>
    <w:p w:rsidR="003500ED" w:rsidRPr="009753C6" w:rsidRDefault="003500ED" w:rsidP="001E66C7">
      <w:pPr>
        <w:pStyle w:val="ConsPlusNormal"/>
        <w:widowControl/>
        <w:numPr>
          <w:ilvl w:val="0"/>
          <w:numId w:val="13"/>
        </w:numPr>
        <w:tabs>
          <w:tab w:val="left" w:pos="1134"/>
        </w:tabs>
        <w:spacing w:line="300" w:lineRule="auto"/>
        <w:ind w:left="0" w:firstLine="709"/>
        <w:jc w:val="both"/>
        <w:rPr>
          <w:rFonts w:ascii="Times New Roman" w:hAnsi="Times New Roman"/>
          <w:sz w:val="28"/>
          <w:szCs w:val="28"/>
        </w:rPr>
      </w:pPr>
      <w:r w:rsidRPr="009753C6">
        <w:rPr>
          <w:rFonts w:ascii="Times New Roman" w:hAnsi="Times New Roman"/>
          <w:sz w:val="28"/>
          <w:szCs w:val="28"/>
        </w:rPr>
        <w:t>планировочные ограничения в использовании территорий населенных пунктов;</w:t>
      </w:r>
    </w:p>
    <w:p w:rsidR="003500ED" w:rsidRPr="009753C6" w:rsidRDefault="003500ED" w:rsidP="001E66C7">
      <w:pPr>
        <w:pStyle w:val="ConsPlusNormal"/>
        <w:widowControl/>
        <w:numPr>
          <w:ilvl w:val="0"/>
          <w:numId w:val="13"/>
        </w:numPr>
        <w:tabs>
          <w:tab w:val="left" w:pos="1134"/>
        </w:tabs>
        <w:spacing w:line="300" w:lineRule="auto"/>
        <w:ind w:left="0" w:firstLine="709"/>
        <w:jc w:val="both"/>
        <w:rPr>
          <w:rFonts w:ascii="Times New Roman" w:hAnsi="Times New Roman"/>
          <w:sz w:val="28"/>
          <w:szCs w:val="28"/>
        </w:rPr>
      </w:pPr>
      <w:r w:rsidRPr="009753C6">
        <w:rPr>
          <w:rFonts w:ascii="Times New Roman" w:hAnsi="Times New Roman"/>
          <w:sz w:val="28"/>
          <w:szCs w:val="28"/>
        </w:rPr>
        <w:t>источники негативного воздействия на окружающую среду и ареалы этого воздействия;</w:t>
      </w:r>
    </w:p>
    <w:p w:rsidR="003500ED" w:rsidRPr="009753C6" w:rsidRDefault="003500ED" w:rsidP="001E66C7">
      <w:pPr>
        <w:pStyle w:val="ConsPlusNormal"/>
        <w:widowControl/>
        <w:numPr>
          <w:ilvl w:val="0"/>
          <w:numId w:val="13"/>
        </w:numPr>
        <w:tabs>
          <w:tab w:val="left" w:pos="1134"/>
        </w:tabs>
        <w:spacing w:line="300" w:lineRule="auto"/>
        <w:ind w:left="0" w:firstLine="709"/>
        <w:jc w:val="both"/>
        <w:rPr>
          <w:rFonts w:ascii="Times New Roman" w:hAnsi="Times New Roman"/>
          <w:sz w:val="28"/>
          <w:szCs w:val="28"/>
        </w:rPr>
      </w:pPr>
      <w:r w:rsidRPr="009753C6">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9753C6" w:rsidRDefault="003500ED" w:rsidP="001E66C7">
      <w:pPr>
        <w:pStyle w:val="ConsPlusNormal"/>
        <w:widowControl/>
        <w:numPr>
          <w:ilvl w:val="0"/>
          <w:numId w:val="13"/>
        </w:numPr>
        <w:tabs>
          <w:tab w:val="left" w:pos="1134"/>
        </w:tabs>
        <w:spacing w:line="300" w:lineRule="auto"/>
        <w:ind w:left="0" w:firstLine="709"/>
        <w:jc w:val="both"/>
        <w:rPr>
          <w:rFonts w:ascii="Times New Roman" w:hAnsi="Times New Roman"/>
          <w:sz w:val="28"/>
          <w:szCs w:val="28"/>
        </w:rPr>
      </w:pPr>
      <w:r w:rsidRPr="009753C6">
        <w:rPr>
          <w:rFonts w:ascii="Times New Roman" w:hAnsi="Times New Roman"/>
          <w:sz w:val="28"/>
          <w:szCs w:val="28"/>
        </w:rPr>
        <w:t>зоны с особыми условиями использования территории.</w:t>
      </w:r>
    </w:p>
    <w:p w:rsidR="003500ED" w:rsidRPr="009753C6" w:rsidRDefault="003500ED" w:rsidP="0041180B">
      <w:pPr>
        <w:pStyle w:val="ConsPlusNormal"/>
        <w:widowControl/>
        <w:spacing w:line="300" w:lineRule="auto"/>
        <w:ind w:firstLine="709"/>
        <w:jc w:val="both"/>
        <w:rPr>
          <w:rFonts w:ascii="Times New Roman" w:hAnsi="Times New Roman"/>
          <w:sz w:val="28"/>
          <w:szCs w:val="28"/>
        </w:rPr>
      </w:pPr>
      <w:r w:rsidRPr="009753C6">
        <w:rPr>
          <w:rFonts w:ascii="Times New Roman" w:hAnsi="Times New Roman"/>
          <w:sz w:val="28"/>
          <w:szCs w:val="28"/>
        </w:rPr>
        <w:t>Оценивались территории в пределах застройки, а также</w:t>
      </w:r>
      <w:r w:rsidR="006B6D89" w:rsidRPr="009753C6">
        <w:rPr>
          <w:rFonts w:ascii="Times New Roman" w:hAnsi="Times New Roman"/>
          <w:sz w:val="28"/>
          <w:szCs w:val="28"/>
        </w:rPr>
        <w:t xml:space="preserve"> </w:t>
      </w:r>
      <w:r w:rsidRPr="009753C6">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A937ED" w:rsidRPr="009753C6">
        <w:rPr>
          <w:rFonts w:ascii="Times New Roman" w:hAnsi="Times New Roman"/>
          <w:sz w:val="28"/>
          <w:szCs w:val="28"/>
        </w:rPr>
        <w:t xml:space="preserve">ских и санитарно-гигиенических </w:t>
      </w:r>
      <w:r w:rsidRPr="009753C6">
        <w:rPr>
          <w:rFonts w:ascii="Times New Roman" w:hAnsi="Times New Roman"/>
          <w:sz w:val="28"/>
          <w:szCs w:val="28"/>
        </w:rPr>
        <w:t>ограничений, представляющих определ</w:t>
      </w:r>
      <w:r w:rsidR="008F6CC3">
        <w:rPr>
          <w:rFonts w:ascii="Times New Roman" w:hAnsi="Times New Roman"/>
          <w:sz w:val="28"/>
          <w:szCs w:val="28"/>
        </w:rPr>
        <w:t>е</w:t>
      </w:r>
      <w:r w:rsidRPr="009753C6">
        <w:rPr>
          <w:rFonts w:ascii="Times New Roman" w:hAnsi="Times New Roman"/>
          <w:sz w:val="28"/>
          <w:szCs w:val="28"/>
        </w:rPr>
        <w:t>нные препятствия к осуществлению тех или иных функций.</w:t>
      </w:r>
    </w:p>
    <w:p w:rsidR="003500ED" w:rsidRPr="009753C6" w:rsidRDefault="003500ED" w:rsidP="0041180B">
      <w:pPr>
        <w:pStyle w:val="ConsPlusNormal"/>
        <w:widowControl/>
        <w:spacing w:line="300" w:lineRule="auto"/>
        <w:ind w:firstLine="709"/>
        <w:jc w:val="both"/>
        <w:rPr>
          <w:rFonts w:ascii="Times New Roman" w:hAnsi="Times New Roman"/>
          <w:sz w:val="28"/>
          <w:szCs w:val="28"/>
        </w:rPr>
      </w:pPr>
      <w:r w:rsidRPr="009753C6">
        <w:rPr>
          <w:rFonts w:ascii="Times New Roman" w:hAnsi="Times New Roman"/>
          <w:sz w:val="28"/>
          <w:szCs w:val="28"/>
        </w:rPr>
        <w:lastRenderedPageBreak/>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3500ED" w:rsidRDefault="003500ED" w:rsidP="0041180B">
      <w:pPr>
        <w:pStyle w:val="ConsPlusNormal"/>
        <w:widowControl/>
        <w:spacing w:line="300" w:lineRule="auto"/>
        <w:ind w:firstLine="709"/>
        <w:jc w:val="both"/>
        <w:rPr>
          <w:rFonts w:ascii="Times New Roman" w:hAnsi="Times New Roman"/>
          <w:sz w:val="28"/>
          <w:szCs w:val="28"/>
        </w:rPr>
      </w:pPr>
      <w:r w:rsidRPr="009753C6">
        <w:rPr>
          <w:rFonts w:ascii="Times New Roman" w:hAnsi="Times New Roman"/>
          <w:sz w:val="28"/>
          <w:szCs w:val="28"/>
        </w:rPr>
        <w:t>На основе результатов оценки рекомендовано территориальное развитие муниципального образования, проектное функциональное зонирование и укрупн</w:t>
      </w:r>
      <w:r w:rsidR="008F6CC3">
        <w:rPr>
          <w:rFonts w:ascii="Times New Roman" w:hAnsi="Times New Roman"/>
          <w:sz w:val="28"/>
          <w:szCs w:val="28"/>
        </w:rPr>
        <w:t>е</w:t>
      </w:r>
      <w:r w:rsidRPr="009753C6">
        <w:rPr>
          <w:rFonts w:ascii="Times New Roman" w:hAnsi="Times New Roman"/>
          <w:sz w:val="28"/>
          <w:szCs w:val="28"/>
        </w:rPr>
        <w:t>нная планировочная структура территории.</w:t>
      </w:r>
    </w:p>
    <w:p w:rsidR="00322266" w:rsidRPr="00322266" w:rsidRDefault="00322266" w:rsidP="00322266">
      <w:pPr>
        <w:spacing w:after="0" w:line="300" w:lineRule="auto"/>
        <w:rPr>
          <w:rFonts w:ascii="Times New Roman" w:hAnsi="Times New Roman" w:cs="Times New Roman"/>
          <w:sz w:val="28"/>
          <w:lang w:eastAsia="ar-SA"/>
        </w:rPr>
      </w:pPr>
    </w:p>
    <w:p w:rsidR="00A937ED" w:rsidRPr="00E45B42" w:rsidRDefault="003500ED" w:rsidP="0041180B">
      <w:pPr>
        <w:pStyle w:val="af8"/>
        <w:numPr>
          <w:ilvl w:val="1"/>
          <w:numId w:val="2"/>
        </w:numPr>
        <w:tabs>
          <w:tab w:val="left" w:pos="1701"/>
        </w:tabs>
        <w:spacing w:after="0" w:line="300" w:lineRule="auto"/>
        <w:ind w:left="0" w:firstLine="709"/>
        <w:jc w:val="left"/>
        <w:outlineLvl w:val="1"/>
      </w:pPr>
      <w:bookmarkStart w:id="75" w:name="_Toc141339280"/>
      <w:r w:rsidRPr="007C5049">
        <w:t>Функциональное зонирование</w:t>
      </w:r>
      <w:bookmarkEnd w:id="75"/>
    </w:p>
    <w:p w:rsidR="003500ED" w:rsidRPr="007C5049" w:rsidRDefault="003500ED" w:rsidP="0041180B">
      <w:pPr>
        <w:pStyle w:val="a7"/>
        <w:spacing w:after="0" w:line="300" w:lineRule="auto"/>
        <w:ind w:left="0" w:firstLine="709"/>
        <w:jc w:val="both"/>
        <w:rPr>
          <w:rFonts w:ascii="Times New Roman" w:hAnsi="Times New Roman"/>
          <w:sz w:val="28"/>
          <w:szCs w:val="28"/>
        </w:rPr>
      </w:pPr>
      <w:r w:rsidRPr="007C5049">
        <w:rPr>
          <w:rFonts w:ascii="Times New Roman" w:hAnsi="Times New Roman"/>
          <w:sz w:val="28"/>
          <w:szCs w:val="28"/>
        </w:rPr>
        <w:t xml:space="preserve">Функциональное </w:t>
      </w:r>
      <w:r w:rsidR="003A5226" w:rsidRPr="007C5049">
        <w:rPr>
          <w:rFonts w:ascii="Times New Roman" w:hAnsi="Times New Roman"/>
          <w:sz w:val="28"/>
          <w:szCs w:val="28"/>
        </w:rPr>
        <w:t xml:space="preserve">зонирование населенных пунктов </w:t>
      </w:r>
      <w:r w:rsidRPr="007C5049">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7C5049" w:rsidRDefault="003500ED" w:rsidP="0041180B">
      <w:pPr>
        <w:pStyle w:val="a7"/>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7C5049" w:rsidRDefault="003500ED" w:rsidP="0041180B">
      <w:pPr>
        <w:pStyle w:val="a7"/>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7C5049" w:rsidRDefault="003500E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современное использование территории;</w:t>
      </w:r>
    </w:p>
    <w:p w:rsidR="003500ED" w:rsidRPr="007C5049" w:rsidRDefault="003500E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 xml:space="preserve">концентрация социальной инфраструктуры и населения </w:t>
      </w:r>
    </w:p>
    <w:p w:rsidR="003500ED" w:rsidRPr="007C5049" w:rsidRDefault="003500E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градостроительных ограничений;</w:t>
      </w:r>
    </w:p>
    <w:p w:rsidR="003500ED" w:rsidRPr="007C5049" w:rsidRDefault="003500E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положения Земельного, Водного, Градостроительного кодексов Российской Федерации.</w:t>
      </w:r>
    </w:p>
    <w:p w:rsidR="003500ED" w:rsidRPr="007C5049" w:rsidRDefault="003500ED" w:rsidP="00857015">
      <w:pPr>
        <w:pStyle w:val="a7"/>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7C5049" w:rsidRDefault="003500E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жилая зона;</w:t>
      </w:r>
    </w:p>
    <w:p w:rsidR="00A92267" w:rsidRPr="007C5049" w:rsidRDefault="003500E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общественно-деловая зона;</w:t>
      </w:r>
    </w:p>
    <w:p w:rsidR="003500ED" w:rsidRPr="007C5049" w:rsidRDefault="003500E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зона производственной, инженерной и транспортной инфраструктур;</w:t>
      </w:r>
    </w:p>
    <w:p w:rsidR="007762C7" w:rsidRPr="007C5049" w:rsidRDefault="007762C7"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зона сельскохозяйственного использования;</w:t>
      </w:r>
    </w:p>
    <w:p w:rsidR="007762C7" w:rsidRPr="007C5049" w:rsidRDefault="00014C4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зона озелененных территорий</w:t>
      </w:r>
      <w:r w:rsidR="00245767" w:rsidRPr="007C5049">
        <w:rPr>
          <w:rFonts w:ascii="Times New Roman" w:hAnsi="Times New Roman"/>
          <w:sz w:val="28"/>
          <w:szCs w:val="28"/>
        </w:rPr>
        <w:t xml:space="preserve"> общего пользования</w:t>
      </w:r>
      <w:r w:rsidR="002F5ECA" w:rsidRPr="007C5049">
        <w:rPr>
          <w:rFonts w:ascii="Times New Roman" w:hAnsi="Times New Roman"/>
          <w:sz w:val="28"/>
          <w:szCs w:val="28"/>
        </w:rPr>
        <w:t>;</w:t>
      </w:r>
    </w:p>
    <w:p w:rsidR="00014C4D" w:rsidRPr="007C5049" w:rsidRDefault="007762C7"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 xml:space="preserve">зона </w:t>
      </w:r>
      <w:r w:rsidR="00245767" w:rsidRPr="007C5049">
        <w:rPr>
          <w:rFonts w:ascii="Times New Roman" w:hAnsi="Times New Roman"/>
          <w:sz w:val="28"/>
          <w:szCs w:val="28"/>
        </w:rPr>
        <w:t>озелененных территорий специального назначения</w:t>
      </w:r>
      <w:r w:rsidR="00014C4D" w:rsidRPr="007C5049">
        <w:rPr>
          <w:rFonts w:ascii="Times New Roman" w:hAnsi="Times New Roman"/>
          <w:sz w:val="28"/>
          <w:szCs w:val="28"/>
        </w:rPr>
        <w:t>;</w:t>
      </w:r>
    </w:p>
    <w:p w:rsidR="007762C7" w:rsidRPr="007C5049" w:rsidRDefault="007762C7"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зона рекреационного назначения;</w:t>
      </w:r>
    </w:p>
    <w:p w:rsidR="00014C4D" w:rsidRPr="007C5049" w:rsidRDefault="00014C4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зона акваторий;</w:t>
      </w:r>
    </w:p>
    <w:p w:rsidR="00014C4D" w:rsidRPr="007C5049" w:rsidRDefault="00014C4D"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зона режимных территорий;</w:t>
      </w:r>
    </w:p>
    <w:p w:rsidR="003500ED" w:rsidRPr="007C5049" w:rsidRDefault="00245767"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зона специального назначения;</w:t>
      </w:r>
    </w:p>
    <w:p w:rsidR="00245767" w:rsidRPr="007C5049" w:rsidRDefault="00245767" w:rsidP="00857015">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lastRenderedPageBreak/>
        <w:t>иные зоны.</w:t>
      </w:r>
    </w:p>
    <w:p w:rsidR="003500ED" w:rsidRPr="007C5049" w:rsidRDefault="003500ED" w:rsidP="00405809">
      <w:pPr>
        <w:pStyle w:val="a7"/>
        <w:widowControl w:val="0"/>
        <w:numPr>
          <w:ilvl w:val="0"/>
          <w:numId w:val="3"/>
        </w:numPr>
        <w:tabs>
          <w:tab w:val="left" w:pos="1134"/>
        </w:tabs>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7C5049" w:rsidRDefault="003500ED" w:rsidP="00405809">
      <w:pPr>
        <w:pStyle w:val="a7"/>
        <w:widowControl w:val="0"/>
        <w:numPr>
          <w:ilvl w:val="0"/>
          <w:numId w:val="3"/>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7C5049" w:rsidRDefault="003500ED" w:rsidP="00405809">
      <w:pPr>
        <w:pStyle w:val="a7"/>
        <w:widowControl w:val="0"/>
        <w:numPr>
          <w:ilvl w:val="0"/>
          <w:numId w:val="3"/>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7C5049" w:rsidRDefault="003500ED" w:rsidP="00405809">
      <w:pPr>
        <w:pStyle w:val="a7"/>
        <w:widowControl w:val="0"/>
        <w:numPr>
          <w:ilvl w:val="0"/>
          <w:numId w:val="3"/>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7C5049" w:rsidRDefault="003500ED" w:rsidP="00405809">
      <w:pPr>
        <w:pStyle w:val="a7"/>
        <w:widowControl w:val="0"/>
        <w:numPr>
          <w:ilvl w:val="0"/>
          <w:numId w:val="3"/>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7C5049">
        <w:rPr>
          <w:rFonts w:ascii="Times New Roman" w:hAnsi="Times New Roman"/>
          <w:sz w:val="28"/>
          <w:szCs w:val="2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3500ED" w:rsidRPr="007C5049" w:rsidRDefault="003500ED" w:rsidP="00405809">
      <w:pPr>
        <w:pStyle w:val="a7"/>
        <w:widowControl w:val="0"/>
        <w:numPr>
          <w:ilvl w:val="0"/>
          <w:numId w:val="3"/>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7C5049">
        <w:rPr>
          <w:rFonts w:ascii="Times New Roman" w:hAnsi="Times New Roman"/>
          <w:sz w:val="28"/>
          <w:szCs w:val="28"/>
        </w:rPr>
        <w:t xml:space="preserve">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w:t>
      </w:r>
      <w:r w:rsidRPr="007C5049">
        <w:rPr>
          <w:rFonts w:ascii="Times New Roman" w:hAnsi="Times New Roman"/>
          <w:sz w:val="28"/>
          <w:szCs w:val="28"/>
        </w:rPr>
        <w:lastRenderedPageBreak/>
        <w:t>которых может быть обеспечено только путем выделения указанных зон и недопустимо в других территориальных зонах.</w:t>
      </w:r>
    </w:p>
    <w:p w:rsidR="003500ED" w:rsidRPr="007C5049" w:rsidRDefault="003500ED" w:rsidP="0041180B">
      <w:pPr>
        <w:tabs>
          <w:tab w:val="left" w:pos="993"/>
        </w:tabs>
        <w:spacing w:after="0" w:line="300" w:lineRule="auto"/>
        <w:ind w:firstLine="709"/>
        <w:jc w:val="both"/>
        <w:rPr>
          <w:rFonts w:ascii="Times New Roman" w:hAnsi="Times New Roman"/>
          <w:sz w:val="28"/>
          <w:szCs w:val="28"/>
        </w:rPr>
      </w:pPr>
      <w:r w:rsidRPr="007C5049">
        <w:rPr>
          <w:rFonts w:ascii="Times New Roman" w:hAnsi="Times New Roman"/>
          <w:sz w:val="28"/>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таблице 6.</w:t>
      </w:r>
      <w:r w:rsidR="002B7D32" w:rsidRPr="007C5049">
        <w:rPr>
          <w:rFonts w:ascii="Times New Roman" w:hAnsi="Times New Roman"/>
          <w:sz w:val="28"/>
          <w:szCs w:val="28"/>
        </w:rPr>
        <w:t>3</w:t>
      </w:r>
      <w:r w:rsidRPr="007C5049">
        <w:rPr>
          <w:rFonts w:ascii="Times New Roman" w:hAnsi="Times New Roman"/>
          <w:sz w:val="28"/>
          <w:szCs w:val="28"/>
        </w:rPr>
        <w:t xml:space="preserve">.1 </w:t>
      </w:r>
    </w:p>
    <w:p w:rsidR="003500ED" w:rsidRDefault="003500ED" w:rsidP="0041180B">
      <w:pPr>
        <w:tabs>
          <w:tab w:val="left" w:pos="993"/>
        </w:tabs>
        <w:spacing w:after="0" w:line="300" w:lineRule="auto"/>
        <w:ind w:firstLine="709"/>
        <w:jc w:val="both"/>
        <w:rPr>
          <w:rFonts w:ascii="Times New Roman" w:hAnsi="Times New Roman"/>
          <w:sz w:val="28"/>
          <w:szCs w:val="28"/>
        </w:rPr>
      </w:pPr>
      <w:r w:rsidRPr="007C5049">
        <w:rPr>
          <w:rFonts w:ascii="Times New Roman" w:hAnsi="Times New Roman"/>
          <w:sz w:val="28"/>
          <w:szCs w:val="28"/>
        </w:rPr>
        <w:t xml:space="preserve">Границы функциональных зон отображены на картографических материалах </w:t>
      </w:r>
      <w:r w:rsidR="00550F50" w:rsidRPr="007C5049">
        <w:rPr>
          <w:rFonts w:ascii="Times New Roman" w:hAnsi="Times New Roman"/>
          <w:sz w:val="28"/>
          <w:szCs w:val="28"/>
        </w:rPr>
        <w:t>генерального план</w:t>
      </w:r>
      <w:r w:rsidRPr="007C5049">
        <w:rPr>
          <w:rFonts w:ascii="Times New Roman" w:hAnsi="Times New Roman"/>
          <w:sz w:val="28"/>
          <w:szCs w:val="28"/>
        </w:rPr>
        <w:t>а.</w:t>
      </w:r>
    </w:p>
    <w:p w:rsidR="00AF7E8A" w:rsidRPr="009251E4" w:rsidRDefault="00AF7E8A" w:rsidP="00453912">
      <w:pPr>
        <w:widowControl w:val="0"/>
        <w:spacing w:after="0" w:line="240" w:lineRule="auto"/>
        <w:ind w:firstLine="709"/>
        <w:jc w:val="both"/>
        <w:rPr>
          <w:rFonts w:ascii="Times New Roman" w:hAnsi="Times New Roman" w:cs="Times New Roman"/>
          <w:b/>
          <w:sz w:val="24"/>
          <w:szCs w:val="28"/>
        </w:rPr>
      </w:pPr>
      <w:r w:rsidRPr="009251E4">
        <w:rPr>
          <w:rFonts w:ascii="Times New Roman" w:hAnsi="Times New Roman" w:cs="Times New Roman"/>
          <w:b/>
          <w:sz w:val="24"/>
          <w:szCs w:val="28"/>
        </w:rPr>
        <w:t xml:space="preserve">Таблица 6.3.1 Параметры функциональных зон, выделенных на картах функционального зонирования муниципального образования город </w:t>
      </w:r>
      <w:r w:rsidR="009251E4" w:rsidRPr="009251E4">
        <w:rPr>
          <w:rFonts w:ascii="Times New Roman" w:hAnsi="Times New Roman" w:cs="Times New Roman"/>
          <w:b/>
          <w:sz w:val="24"/>
          <w:szCs w:val="28"/>
        </w:rPr>
        <w:t>Шиханы</w:t>
      </w:r>
    </w:p>
    <w:tbl>
      <w:tblPr>
        <w:tblStyle w:val="a6"/>
        <w:tblW w:w="10206" w:type="dxa"/>
        <w:tblInd w:w="108" w:type="dxa"/>
        <w:tblLayout w:type="fixed"/>
        <w:tblLook w:val="04A0" w:firstRow="1" w:lastRow="0" w:firstColumn="1" w:lastColumn="0" w:noHBand="0" w:noVBand="1"/>
      </w:tblPr>
      <w:tblGrid>
        <w:gridCol w:w="851"/>
        <w:gridCol w:w="4961"/>
        <w:gridCol w:w="2693"/>
        <w:gridCol w:w="1701"/>
      </w:tblGrid>
      <w:tr w:rsidR="00453912" w:rsidRPr="00BE1DED" w:rsidTr="000B20BF">
        <w:trPr>
          <w:trHeight w:val="901"/>
        </w:trPr>
        <w:tc>
          <w:tcPr>
            <w:tcW w:w="851" w:type="dxa"/>
            <w:vAlign w:val="center"/>
          </w:tcPr>
          <w:p w:rsidR="00453912" w:rsidRPr="00BE1DED" w:rsidRDefault="00453912" w:rsidP="000E5A7C">
            <w:pPr>
              <w:widowControl w:val="0"/>
              <w:ind w:hanging="75"/>
              <w:jc w:val="center"/>
              <w:rPr>
                <w:rFonts w:ascii="Times New Roman" w:hAnsi="Times New Roman" w:cs="Times New Roman"/>
                <w:b/>
              </w:rPr>
            </w:pPr>
            <w:r w:rsidRPr="00BE1DED">
              <w:rPr>
                <w:rFonts w:ascii="Times New Roman" w:hAnsi="Times New Roman" w:cs="Times New Roman"/>
                <w:b/>
              </w:rPr>
              <w:t>№ п/п</w:t>
            </w:r>
          </w:p>
        </w:tc>
        <w:tc>
          <w:tcPr>
            <w:tcW w:w="4961" w:type="dxa"/>
            <w:vAlign w:val="center"/>
          </w:tcPr>
          <w:p w:rsidR="00453912" w:rsidRPr="00E4514E" w:rsidRDefault="00453912" w:rsidP="000E5A7C">
            <w:pPr>
              <w:widowControl w:val="0"/>
              <w:ind w:hanging="75"/>
              <w:jc w:val="center"/>
              <w:rPr>
                <w:rFonts w:ascii="Times New Roman" w:hAnsi="Times New Roman" w:cs="Times New Roman"/>
                <w:b/>
              </w:rPr>
            </w:pPr>
            <w:r w:rsidRPr="00E4514E">
              <w:rPr>
                <w:rFonts w:ascii="Times New Roman" w:hAnsi="Times New Roman" w:cs="Times New Roman"/>
                <w:b/>
              </w:rPr>
              <w:t>Наименование функциональной зоны</w:t>
            </w:r>
          </w:p>
        </w:tc>
        <w:tc>
          <w:tcPr>
            <w:tcW w:w="2693" w:type="dxa"/>
            <w:vAlign w:val="center"/>
          </w:tcPr>
          <w:p w:rsidR="00453912" w:rsidRPr="00BE1DED" w:rsidRDefault="00453912" w:rsidP="000E5A7C">
            <w:pPr>
              <w:widowControl w:val="0"/>
              <w:jc w:val="center"/>
              <w:rPr>
                <w:rFonts w:ascii="Times New Roman" w:hAnsi="Times New Roman" w:cs="Times New Roman"/>
                <w:b/>
              </w:rPr>
            </w:pPr>
            <w:r w:rsidRPr="00BE1DED">
              <w:rPr>
                <w:rFonts w:ascii="Times New Roman" w:hAnsi="Times New Roman" w:cs="Times New Roman"/>
                <w:b/>
              </w:rPr>
              <w:t>Площадь земель функциональной зоны, га</w:t>
            </w:r>
          </w:p>
        </w:tc>
        <w:tc>
          <w:tcPr>
            <w:tcW w:w="1701" w:type="dxa"/>
            <w:vAlign w:val="center"/>
          </w:tcPr>
          <w:p w:rsidR="00453912" w:rsidRPr="00E4514E" w:rsidRDefault="00453912" w:rsidP="000E5A7C">
            <w:pPr>
              <w:widowControl w:val="0"/>
              <w:jc w:val="center"/>
              <w:rPr>
                <w:rFonts w:ascii="Times New Roman" w:hAnsi="Times New Roman" w:cs="Times New Roman"/>
                <w:b/>
              </w:rPr>
            </w:pPr>
            <w:r w:rsidRPr="00E4514E">
              <w:rPr>
                <w:rFonts w:ascii="Times New Roman" w:hAnsi="Times New Roman" w:cs="Times New Roman"/>
                <w:b/>
              </w:rPr>
              <w:t>Статус</w:t>
            </w:r>
          </w:p>
        </w:tc>
      </w:tr>
      <w:tr w:rsidR="00453912" w:rsidRPr="00BE1DED" w:rsidTr="00AB6B80">
        <w:tc>
          <w:tcPr>
            <w:tcW w:w="851" w:type="dxa"/>
          </w:tcPr>
          <w:p w:rsidR="00453912" w:rsidRPr="00BE1DED" w:rsidRDefault="00453912"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1</w:t>
            </w:r>
          </w:p>
        </w:tc>
        <w:tc>
          <w:tcPr>
            <w:tcW w:w="4961" w:type="dxa"/>
            <w:vAlign w:val="bottom"/>
          </w:tcPr>
          <w:p w:rsidR="00453912" w:rsidRPr="00E4514E" w:rsidRDefault="00453912" w:rsidP="000E5A7C">
            <w:pPr>
              <w:rPr>
                <w:rFonts w:ascii="Times New Roman" w:eastAsia="Times New Roman" w:hAnsi="Times New Roman" w:cs="Times New Roman"/>
                <w:b/>
                <w:i/>
              </w:rPr>
            </w:pPr>
            <w:r w:rsidRPr="00E4514E">
              <w:rPr>
                <w:rFonts w:ascii="Times New Roman" w:eastAsia="Times New Roman" w:hAnsi="Times New Roman" w:cs="Times New Roman"/>
                <w:b/>
                <w:i/>
              </w:rPr>
              <w:t>Жилые зоны, в том числе</w:t>
            </w:r>
          </w:p>
        </w:tc>
        <w:tc>
          <w:tcPr>
            <w:tcW w:w="2693" w:type="dxa"/>
            <w:vAlign w:val="bottom"/>
          </w:tcPr>
          <w:p w:rsidR="00453912" w:rsidRPr="00BE1DED" w:rsidRDefault="00CD79B1" w:rsidP="000E5A7C">
            <w:pPr>
              <w:jc w:val="center"/>
              <w:rPr>
                <w:rFonts w:ascii="Times New Roman" w:eastAsia="Times New Roman" w:hAnsi="Times New Roman" w:cs="Times New Roman"/>
                <w:b/>
              </w:rPr>
            </w:pPr>
            <w:r>
              <w:rPr>
                <w:rFonts w:ascii="Times New Roman" w:eastAsia="Times New Roman" w:hAnsi="Times New Roman" w:cs="Times New Roman"/>
                <w:b/>
              </w:rPr>
              <w:t>139</w:t>
            </w:r>
          </w:p>
        </w:tc>
        <w:tc>
          <w:tcPr>
            <w:tcW w:w="1701" w:type="dxa"/>
            <w:vAlign w:val="bottom"/>
          </w:tcPr>
          <w:p w:rsidR="00453912" w:rsidRPr="00E4514E" w:rsidRDefault="00453912" w:rsidP="000E5A7C">
            <w:pPr>
              <w:jc w:val="center"/>
              <w:rPr>
                <w:rFonts w:ascii="Times New Roman" w:eastAsia="Times New Roman" w:hAnsi="Times New Roman" w:cs="Times New Roman"/>
              </w:rPr>
            </w:pPr>
          </w:p>
        </w:tc>
      </w:tr>
      <w:tr w:rsidR="00453912" w:rsidRPr="00BE1DED" w:rsidTr="00AB6B80">
        <w:tc>
          <w:tcPr>
            <w:tcW w:w="851" w:type="dxa"/>
          </w:tcPr>
          <w:p w:rsidR="00453912" w:rsidRPr="00BE1DED" w:rsidRDefault="00453912"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1.1</w:t>
            </w:r>
          </w:p>
        </w:tc>
        <w:tc>
          <w:tcPr>
            <w:tcW w:w="4961" w:type="dxa"/>
            <w:vAlign w:val="bottom"/>
          </w:tcPr>
          <w:p w:rsidR="00453912" w:rsidRPr="00E4514E" w:rsidRDefault="00BE1DED" w:rsidP="000E5A7C">
            <w:pPr>
              <w:rPr>
                <w:rFonts w:ascii="Times New Roman" w:eastAsia="Times New Roman" w:hAnsi="Times New Roman" w:cs="Times New Roman"/>
              </w:rPr>
            </w:pPr>
            <w:r w:rsidRPr="00E4514E">
              <w:rPr>
                <w:rFonts w:ascii="Times New Roman" w:eastAsia="Times New Roman" w:hAnsi="Times New Roman" w:cs="Times New Roman"/>
              </w:rPr>
              <w:t>Жилые зоны</w:t>
            </w:r>
          </w:p>
        </w:tc>
        <w:tc>
          <w:tcPr>
            <w:tcW w:w="2693" w:type="dxa"/>
            <w:vAlign w:val="bottom"/>
          </w:tcPr>
          <w:p w:rsidR="00453912" w:rsidRPr="00BE1DED" w:rsidRDefault="00BE1DED" w:rsidP="000E5A7C">
            <w:pPr>
              <w:jc w:val="center"/>
              <w:rPr>
                <w:rFonts w:ascii="Times New Roman" w:eastAsia="Times New Roman" w:hAnsi="Times New Roman" w:cs="Times New Roman"/>
              </w:rPr>
            </w:pPr>
            <w:r w:rsidRPr="00BE1DED">
              <w:rPr>
                <w:rFonts w:ascii="Times New Roman" w:eastAsia="Times New Roman" w:hAnsi="Times New Roman" w:cs="Times New Roman"/>
              </w:rPr>
              <w:t>114,44</w:t>
            </w:r>
          </w:p>
        </w:tc>
        <w:tc>
          <w:tcPr>
            <w:tcW w:w="1701" w:type="dxa"/>
            <w:vAlign w:val="bottom"/>
          </w:tcPr>
          <w:p w:rsidR="00453912" w:rsidRPr="00E4514E" w:rsidRDefault="00453912"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453912" w:rsidRPr="00BE1DED" w:rsidTr="00AB6B80">
        <w:tc>
          <w:tcPr>
            <w:tcW w:w="851" w:type="dxa"/>
          </w:tcPr>
          <w:p w:rsidR="00453912" w:rsidRPr="00BE1DED" w:rsidRDefault="00453912"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1.2</w:t>
            </w:r>
          </w:p>
        </w:tc>
        <w:tc>
          <w:tcPr>
            <w:tcW w:w="4961" w:type="dxa"/>
            <w:vAlign w:val="bottom"/>
          </w:tcPr>
          <w:p w:rsidR="00453912" w:rsidRPr="00E4514E" w:rsidRDefault="00BE1DED" w:rsidP="000E5A7C">
            <w:pPr>
              <w:rPr>
                <w:rFonts w:ascii="Times New Roman" w:eastAsia="Times New Roman" w:hAnsi="Times New Roman" w:cs="Times New Roman"/>
              </w:rPr>
            </w:pPr>
            <w:r w:rsidRPr="00E4514E">
              <w:rPr>
                <w:rFonts w:ascii="Times New Roman" w:eastAsia="Times New Roman" w:hAnsi="Times New Roman" w:cs="Times New Roman"/>
              </w:rPr>
              <w:t>Зона застройки индивидуальными жилыми домами</w:t>
            </w:r>
          </w:p>
        </w:tc>
        <w:tc>
          <w:tcPr>
            <w:tcW w:w="2693" w:type="dxa"/>
            <w:vAlign w:val="bottom"/>
          </w:tcPr>
          <w:p w:rsidR="00453912" w:rsidRPr="00BE1DED" w:rsidRDefault="00BE1DED" w:rsidP="000E5A7C">
            <w:pPr>
              <w:jc w:val="center"/>
              <w:rPr>
                <w:rFonts w:ascii="Times New Roman" w:eastAsia="Times New Roman" w:hAnsi="Times New Roman" w:cs="Times New Roman"/>
              </w:rPr>
            </w:pPr>
            <w:r>
              <w:rPr>
                <w:rFonts w:ascii="Times New Roman" w:eastAsia="Times New Roman" w:hAnsi="Times New Roman" w:cs="Times New Roman"/>
              </w:rPr>
              <w:t>6,79</w:t>
            </w:r>
          </w:p>
        </w:tc>
        <w:tc>
          <w:tcPr>
            <w:tcW w:w="1701" w:type="dxa"/>
            <w:vAlign w:val="bottom"/>
          </w:tcPr>
          <w:p w:rsidR="00453912" w:rsidRPr="00E4514E" w:rsidRDefault="00BE1DED"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453912" w:rsidRPr="00BE1DED" w:rsidTr="00AB6B80">
        <w:tc>
          <w:tcPr>
            <w:tcW w:w="851" w:type="dxa"/>
          </w:tcPr>
          <w:p w:rsidR="00453912" w:rsidRPr="00BE1DED" w:rsidRDefault="00453912"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1.3</w:t>
            </w:r>
          </w:p>
        </w:tc>
        <w:tc>
          <w:tcPr>
            <w:tcW w:w="4961" w:type="dxa"/>
            <w:vAlign w:val="bottom"/>
          </w:tcPr>
          <w:p w:rsidR="00453912" w:rsidRPr="00E4514E" w:rsidRDefault="00BE1DED" w:rsidP="000E5A7C">
            <w:pPr>
              <w:rPr>
                <w:rFonts w:ascii="Times New Roman" w:eastAsia="Times New Roman" w:hAnsi="Times New Roman" w:cs="Times New Roman"/>
              </w:rPr>
            </w:pPr>
            <w:r w:rsidRPr="00E4514E">
              <w:rPr>
                <w:rFonts w:ascii="Times New Roman" w:eastAsia="Times New Roman" w:hAnsi="Times New Roman" w:cs="Times New Roman"/>
              </w:rPr>
              <w:t>Зона застройки малоэтажными жилыми домами (до 4 этажей, включая мансардный)</w:t>
            </w:r>
          </w:p>
        </w:tc>
        <w:tc>
          <w:tcPr>
            <w:tcW w:w="2693" w:type="dxa"/>
            <w:vAlign w:val="bottom"/>
          </w:tcPr>
          <w:p w:rsidR="00453912" w:rsidRPr="00BE1DED" w:rsidRDefault="00BE1DED" w:rsidP="000E5A7C">
            <w:pPr>
              <w:jc w:val="center"/>
              <w:rPr>
                <w:rFonts w:ascii="Times New Roman" w:eastAsia="Times New Roman" w:hAnsi="Times New Roman" w:cs="Times New Roman"/>
              </w:rPr>
            </w:pPr>
            <w:r>
              <w:rPr>
                <w:rFonts w:ascii="Times New Roman" w:eastAsia="Times New Roman" w:hAnsi="Times New Roman" w:cs="Times New Roman"/>
              </w:rPr>
              <w:t>3,29</w:t>
            </w:r>
          </w:p>
        </w:tc>
        <w:tc>
          <w:tcPr>
            <w:tcW w:w="1701" w:type="dxa"/>
            <w:vAlign w:val="bottom"/>
          </w:tcPr>
          <w:p w:rsidR="00453912" w:rsidRPr="00E4514E" w:rsidRDefault="00453912"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453912" w:rsidRPr="00BE1DED" w:rsidTr="00AB6B80">
        <w:tc>
          <w:tcPr>
            <w:tcW w:w="851" w:type="dxa"/>
          </w:tcPr>
          <w:p w:rsidR="00453912" w:rsidRPr="00BE1DED" w:rsidRDefault="00453912"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1.4</w:t>
            </w:r>
          </w:p>
        </w:tc>
        <w:tc>
          <w:tcPr>
            <w:tcW w:w="4961" w:type="dxa"/>
            <w:vAlign w:val="bottom"/>
          </w:tcPr>
          <w:p w:rsidR="00453912" w:rsidRPr="00E4514E" w:rsidRDefault="00BE1DED" w:rsidP="000E5A7C">
            <w:pPr>
              <w:rPr>
                <w:rFonts w:ascii="Times New Roman" w:eastAsia="Times New Roman" w:hAnsi="Times New Roman" w:cs="Times New Roman"/>
              </w:rPr>
            </w:pPr>
            <w:r w:rsidRPr="00E4514E">
              <w:rPr>
                <w:rFonts w:ascii="Times New Roman" w:eastAsia="Times New Roman" w:hAnsi="Times New Roman" w:cs="Times New Roman"/>
              </w:rPr>
              <w:t>Зона застройки среднеэтажными жилыми домами (от 5 до 8 этажей, включая мансардный)</w:t>
            </w:r>
          </w:p>
        </w:tc>
        <w:tc>
          <w:tcPr>
            <w:tcW w:w="2693" w:type="dxa"/>
            <w:vAlign w:val="bottom"/>
          </w:tcPr>
          <w:p w:rsidR="00453912" w:rsidRPr="00BE1DED" w:rsidRDefault="00BE1DED" w:rsidP="000E5A7C">
            <w:pPr>
              <w:jc w:val="center"/>
              <w:rPr>
                <w:rFonts w:ascii="Times New Roman" w:eastAsia="Times New Roman" w:hAnsi="Times New Roman" w:cs="Times New Roman"/>
              </w:rPr>
            </w:pPr>
            <w:r>
              <w:rPr>
                <w:rFonts w:ascii="Times New Roman" w:eastAsia="Times New Roman" w:hAnsi="Times New Roman" w:cs="Times New Roman"/>
              </w:rPr>
              <w:t>14,48</w:t>
            </w:r>
          </w:p>
        </w:tc>
        <w:tc>
          <w:tcPr>
            <w:tcW w:w="1701" w:type="dxa"/>
            <w:vAlign w:val="bottom"/>
          </w:tcPr>
          <w:p w:rsidR="00453912" w:rsidRPr="00E4514E" w:rsidRDefault="005F06DF" w:rsidP="005F06DF">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1846AF" w:rsidRPr="00BE1DED" w:rsidTr="00AB6B80">
        <w:tc>
          <w:tcPr>
            <w:tcW w:w="851" w:type="dxa"/>
          </w:tcPr>
          <w:p w:rsidR="001846AF" w:rsidRPr="00BE1DED" w:rsidRDefault="001846AF" w:rsidP="000E5A7C">
            <w:pPr>
              <w:jc w:val="center"/>
              <w:rPr>
                <w:rFonts w:ascii="Times New Roman" w:eastAsia="Times New Roman" w:hAnsi="Times New Roman" w:cs="Times New Roman"/>
                <w:b/>
                <w:bCs/>
                <w:iCs/>
              </w:rPr>
            </w:pPr>
            <w:r w:rsidRPr="00BE1DED">
              <w:rPr>
                <w:rFonts w:ascii="Times New Roman" w:eastAsia="Times New Roman" w:hAnsi="Times New Roman" w:cs="Times New Roman"/>
                <w:b/>
                <w:bCs/>
                <w:iCs/>
              </w:rPr>
              <w:t>2</w:t>
            </w:r>
          </w:p>
        </w:tc>
        <w:tc>
          <w:tcPr>
            <w:tcW w:w="4961" w:type="dxa"/>
            <w:vAlign w:val="bottom"/>
          </w:tcPr>
          <w:p w:rsidR="001846AF" w:rsidRPr="00E4514E" w:rsidRDefault="001846AF" w:rsidP="000E5A7C">
            <w:pPr>
              <w:rPr>
                <w:rFonts w:ascii="Times New Roman" w:eastAsia="Times New Roman" w:hAnsi="Times New Roman" w:cs="Times New Roman"/>
                <w:b/>
                <w:bCs/>
                <w:i/>
                <w:iCs/>
              </w:rPr>
            </w:pPr>
            <w:r w:rsidRPr="00E4514E">
              <w:rPr>
                <w:rFonts w:ascii="Times New Roman" w:eastAsia="Times New Roman" w:hAnsi="Times New Roman" w:cs="Times New Roman"/>
                <w:b/>
                <w:bCs/>
                <w:i/>
                <w:iCs/>
              </w:rPr>
              <w:t>Общественно-деловые зоны, в том числе</w:t>
            </w:r>
          </w:p>
        </w:tc>
        <w:tc>
          <w:tcPr>
            <w:tcW w:w="2693" w:type="dxa"/>
            <w:vAlign w:val="bottom"/>
          </w:tcPr>
          <w:p w:rsidR="001846AF" w:rsidRPr="00BE1DED" w:rsidRDefault="00CD79B1" w:rsidP="000E5A7C">
            <w:pPr>
              <w:jc w:val="center"/>
              <w:rPr>
                <w:rFonts w:ascii="Times New Roman" w:eastAsia="Times New Roman" w:hAnsi="Times New Roman" w:cs="Times New Roman"/>
                <w:b/>
              </w:rPr>
            </w:pPr>
            <w:r>
              <w:rPr>
                <w:rFonts w:ascii="Times New Roman" w:eastAsia="Times New Roman" w:hAnsi="Times New Roman" w:cs="Times New Roman"/>
                <w:b/>
              </w:rPr>
              <w:t>35,01</w:t>
            </w:r>
          </w:p>
        </w:tc>
        <w:tc>
          <w:tcPr>
            <w:tcW w:w="1701" w:type="dxa"/>
            <w:vAlign w:val="bottom"/>
          </w:tcPr>
          <w:p w:rsidR="001846AF" w:rsidRPr="00E4514E" w:rsidRDefault="001846AF" w:rsidP="000E5A7C">
            <w:pPr>
              <w:jc w:val="center"/>
              <w:rPr>
                <w:rFonts w:ascii="Times New Roman" w:eastAsia="Times New Roman" w:hAnsi="Times New Roman" w:cs="Times New Roman"/>
              </w:rPr>
            </w:pPr>
          </w:p>
        </w:tc>
      </w:tr>
      <w:tr w:rsidR="00453912" w:rsidRPr="00BE1DED" w:rsidTr="00AB6B80">
        <w:tc>
          <w:tcPr>
            <w:tcW w:w="851" w:type="dxa"/>
          </w:tcPr>
          <w:p w:rsidR="00453912" w:rsidRPr="00BE1DED" w:rsidRDefault="00453912" w:rsidP="000E5A7C">
            <w:pPr>
              <w:jc w:val="center"/>
              <w:rPr>
                <w:rFonts w:ascii="Times New Roman" w:eastAsia="Times New Roman" w:hAnsi="Times New Roman" w:cs="Times New Roman"/>
                <w:b/>
                <w:bCs/>
                <w:iCs/>
              </w:rPr>
            </w:pPr>
            <w:r w:rsidRPr="00BE1DED">
              <w:rPr>
                <w:rFonts w:ascii="Times New Roman" w:eastAsia="Times New Roman" w:hAnsi="Times New Roman" w:cs="Times New Roman"/>
                <w:b/>
                <w:bCs/>
                <w:iCs/>
              </w:rPr>
              <w:t>2</w:t>
            </w:r>
            <w:r w:rsidR="001846AF" w:rsidRPr="00BE1DED">
              <w:rPr>
                <w:rFonts w:ascii="Times New Roman" w:eastAsia="Times New Roman" w:hAnsi="Times New Roman" w:cs="Times New Roman"/>
                <w:b/>
                <w:bCs/>
                <w:iCs/>
              </w:rPr>
              <w:t>.1</w:t>
            </w:r>
          </w:p>
        </w:tc>
        <w:tc>
          <w:tcPr>
            <w:tcW w:w="4961" w:type="dxa"/>
            <w:vAlign w:val="bottom"/>
          </w:tcPr>
          <w:p w:rsidR="00453912" w:rsidRPr="00E4514E" w:rsidRDefault="00453912" w:rsidP="00240908">
            <w:pPr>
              <w:rPr>
                <w:rFonts w:ascii="Times New Roman" w:eastAsia="Times New Roman" w:hAnsi="Times New Roman" w:cs="Times New Roman"/>
                <w:bCs/>
                <w:iCs/>
              </w:rPr>
            </w:pPr>
            <w:r w:rsidRPr="00E4514E">
              <w:rPr>
                <w:rFonts w:ascii="Times New Roman" w:eastAsia="Times New Roman" w:hAnsi="Times New Roman" w:cs="Times New Roman"/>
                <w:bCs/>
                <w:iCs/>
              </w:rPr>
              <w:t>Общественно-делов</w:t>
            </w:r>
            <w:r w:rsidR="00240908" w:rsidRPr="00E4514E">
              <w:rPr>
                <w:rFonts w:ascii="Times New Roman" w:eastAsia="Times New Roman" w:hAnsi="Times New Roman" w:cs="Times New Roman"/>
                <w:bCs/>
                <w:iCs/>
              </w:rPr>
              <w:t>ая</w:t>
            </w:r>
            <w:r w:rsidRPr="00E4514E">
              <w:rPr>
                <w:rFonts w:ascii="Times New Roman" w:eastAsia="Times New Roman" w:hAnsi="Times New Roman" w:cs="Times New Roman"/>
                <w:bCs/>
                <w:iCs/>
              </w:rPr>
              <w:t xml:space="preserve"> зон</w:t>
            </w:r>
            <w:r w:rsidR="00240908" w:rsidRPr="00E4514E">
              <w:rPr>
                <w:rFonts w:ascii="Times New Roman" w:eastAsia="Times New Roman" w:hAnsi="Times New Roman" w:cs="Times New Roman"/>
                <w:bCs/>
                <w:iCs/>
              </w:rPr>
              <w:t>а</w:t>
            </w:r>
          </w:p>
        </w:tc>
        <w:tc>
          <w:tcPr>
            <w:tcW w:w="2693" w:type="dxa"/>
            <w:vAlign w:val="bottom"/>
          </w:tcPr>
          <w:p w:rsidR="00453912" w:rsidRPr="00BE1DED" w:rsidRDefault="00BE1DED" w:rsidP="000E5A7C">
            <w:pPr>
              <w:jc w:val="center"/>
              <w:rPr>
                <w:rFonts w:ascii="Times New Roman" w:eastAsia="Times New Roman" w:hAnsi="Times New Roman" w:cs="Times New Roman"/>
              </w:rPr>
            </w:pPr>
            <w:r>
              <w:rPr>
                <w:rFonts w:ascii="Times New Roman" w:eastAsia="Times New Roman" w:hAnsi="Times New Roman" w:cs="Times New Roman"/>
              </w:rPr>
              <w:t>0,89</w:t>
            </w:r>
          </w:p>
        </w:tc>
        <w:tc>
          <w:tcPr>
            <w:tcW w:w="1701" w:type="dxa"/>
            <w:vAlign w:val="bottom"/>
          </w:tcPr>
          <w:p w:rsidR="00453912" w:rsidRPr="00E4514E" w:rsidRDefault="00DF5B9E"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453912" w:rsidRPr="00BE1DED" w:rsidTr="00AB6B80">
        <w:tc>
          <w:tcPr>
            <w:tcW w:w="851" w:type="dxa"/>
          </w:tcPr>
          <w:p w:rsidR="00453912" w:rsidRPr="00BE1DED" w:rsidRDefault="00453912" w:rsidP="000E5A7C">
            <w:pPr>
              <w:jc w:val="center"/>
              <w:rPr>
                <w:rFonts w:ascii="Times New Roman" w:eastAsia="Times New Roman" w:hAnsi="Times New Roman" w:cs="Times New Roman"/>
                <w:b/>
                <w:iCs/>
              </w:rPr>
            </w:pPr>
            <w:r w:rsidRPr="00BE1DED">
              <w:rPr>
                <w:rFonts w:ascii="Times New Roman" w:eastAsia="Times New Roman" w:hAnsi="Times New Roman" w:cs="Times New Roman"/>
                <w:b/>
                <w:iCs/>
              </w:rPr>
              <w:t>2.</w:t>
            </w:r>
            <w:r w:rsidR="001846AF" w:rsidRPr="00BE1DED">
              <w:rPr>
                <w:rFonts w:ascii="Times New Roman" w:eastAsia="Times New Roman" w:hAnsi="Times New Roman" w:cs="Times New Roman"/>
                <w:b/>
                <w:iCs/>
              </w:rPr>
              <w:t>2</w:t>
            </w:r>
          </w:p>
        </w:tc>
        <w:tc>
          <w:tcPr>
            <w:tcW w:w="4961" w:type="dxa"/>
            <w:vAlign w:val="bottom"/>
          </w:tcPr>
          <w:p w:rsidR="00453912" w:rsidRPr="00E4514E" w:rsidRDefault="00453912" w:rsidP="000E5A7C">
            <w:pPr>
              <w:rPr>
                <w:rFonts w:ascii="Times New Roman" w:eastAsia="Times New Roman" w:hAnsi="Times New Roman" w:cs="Times New Roman"/>
                <w:iCs/>
              </w:rPr>
            </w:pPr>
            <w:r w:rsidRPr="00E4514E">
              <w:rPr>
                <w:rFonts w:ascii="Times New Roman" w:eastAsia="Times New Roman" w:hAnsi="Times New Roman" w:cs="Times New Roman"/>
                <w:iCs/>
              </w:rPr>
              <w:t>Многофункциональн</w:t>
            </w:r>
            <w:r w:rsidR="00DF5B9E" w:rsidRPr="00E4514E">
              <w:rPr>
                <w:rFonts w:ascii="Times New Roman" w:eastAsia="Times New Roman" w:hAnsi="Times New Roman" w:cs="Times New Roman"/>
                <w:iCs/>
              </w:rPr>
              <w:t>ая</w:t>
            </w:r>
            <w:r w:rsidRPr="00E4514E">
              <w:rPr>
                <w:rFonts w:ascii="Times New Roman" w:eastAsia="Times New Roman" w:hAnsi="Times New Roman" w:cs="Times New Roman"/>
                <w:iCs/>
              </w:rPr>
              <w:t xml:space="preserve"> общественно-делов</w:t>
            </w:r>
            <w:r w:rsidR="00DF5B9E" w:rsidRPr="00E4514E">
              <w:rPr>
                <w:rFonts w:ascii="Times New Roman" w:eastAsia="Times New Roman" w:hAnsi="Times New Roman" w:cs="Times New Roman"/>
                <w:iCs/>
              </w:rPr>
              <w:t xml:space="preserve">ая </w:t>
            </w:r>
            <w:r w:rsidRPr="00E4514E">
              <w:rPr>
                <w:rFonts w:ascii="Times New Roman" w:eastAsia="Times New Roman" w:hAnsi="Times New Roman" w:cs="Times New Roman"/>
                <w:iCs/>
              </w:rPr>
              <w:t>зон</w:t>
            </w:r>
            <w:r w:rsidR="00DF5B9E" w:rsidRPr="00E4514E">
              <w:rPr>
                <w:rFonts w:ascii="Times New Roman" w:eastAsia="Times New Roman" w:hAnsi="Times New Roman" w:cs="Times New Roman"/>
                <w:iCs/>
              </w:rPr>
              <w:t>а</w:t>
            </w:r>
          </w:p>
        </w:tc>
        <w:tc>
          <w:tcPr>
            <w:tcW w:w="2693" w:type="dxa"/>
            <w:vAlign w:val="bottom"/>
          </w:tcPr>
          <w:p w:rsidR="00453912" w:rsidRPr="00BE1DED" w:rsidRDefault="00BE1DED" w:rsidP="000E5A7C">
            <w:pPr>
              <w:jc w:val="center"/>
              <w:rPr>
                <w:rFonts w:ascii="Times New Roman" w:eastAsia="Times New Roman" w:hAnsi="Times New Roman" w:cs="Times New Roman"/>
              </w:rPr>
            </w:pPr>
            <w:r>
              <w:rPr>
                <w:rFonts w:ascii="Times New Roman" w:eastAsia="Times New Roman" w:hAnsi="Times New Roman" w:cs="Times New Roman"/>
              </w:rPr>
              <w:t>6,8</w:t>
            </w:r>
          </w:p>
        </w:tc>
        <w:tc>
          <w:tcPr>
            <w:tcW w:w="1701" w:type="dxa"/>
            <w:vAlign w:val="bottom"/>
          </w:tcPr>
          <w:p w:rsidR="00453912" w:rsidRPr="00E4514E" w:rsidRDefault="00DF5B9E"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453912" w:rsidRPr="00BE1DED" w:rsidTr="00AB6B80">
        <w:tc>
          <w:tcPr>
            <w:tcW w:w="851" w:type="dxa"/>
          </w:tcPr>
          <w:p w:rsidR="00453912" w:rsidRPr="00BE1DED" w:rsidRDefault="001846AF"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2.3</w:t>
            </w:r>
          </w:p>
        </w:tc>
        <w:tc>
          <w:tcPr>
            <w:tcW w:w="4961" w:type="dxa"/>
            <w:vAlign w:val="bottom"/>
          </w:tcPr>
          <w:p w:rsidR="00453912" w:rsidRPr="00E4514E" w:rsidRDefault="008912C6" w:rsidP="000E5A7C">
            <w:pPr>
              <w:rPr>
                <w:rFonts w:ascii="Times New Roman" w:eastAsia="Times New Roman" w:hAnsi="Times New Roman" w:cs="Times New Roman"/>
              </w:rPr>
            </w:pPr>
            <w:r w:rsidRPr="00E4514E">
              <w:rPr>
                <w:rFonts w:ascii="Times New Roman" w:eastAsia="Times New Roman" w:hAnsi="Times New Roman" w:cs="Times New Roman"/>
              </w:rPr>
              <w:t>Зона смешанной и общественно-деловой застройки</w:t>
            </w:r>
          </w:p>
        </w:tc>
        <w:tc>
          <w:tcPr>
            <w:tcW w:w="2693" w:type="dxa"/>
            <w:vAlign w:val="bottom"/>
          </w:tcPr>
          <w:p w:rsidR="00453912" w:rsidRPr="00BE1DED" w:rsidRDefault="00BE1DED" w:rsidP="000E5A7C">
            <w:pPr>
              <w:jc w:val="center"/>
              <w:rPr>
                <w:rFonts w:ascii="Times New Roman" w:eastAsia="Times New Roman" w:hAnsi="Times New Roman" w:cs="Times New Roman"/>
              </w:rPr>
            </w:pPr>
            <w:r>
              <w:rPr>
                <w:rFonts w:ascii="Times New Roman" w:eastAsia="Times New Roman" w:hAnsi="Times New Roman" w:cs="Times New Roman"/>
              </w:rPr>
              <w:t>5,84</w:t>
            </w:r>
          </w:p>
        </w:tc>
        <w:tc>
          <w:tcPr>
            <w:tcW w:w="1701" w:type="dxa"/>
            <w:vAlign w:val="bottom"/>
          </w:tcPr>
          <w:p w:rsidR="00453912" w:rsidRPr="00E4514E" w:rsidRDefault="00453912"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453912" w:rsidRPr="00BE1DED" w:rsidTr="00AB6B80">
        <w:tc>
          <w:tcPr>
            <w:tcW w:w="851" w:type="dxa"/>
          </w:tcPr>
          <w:p w:rsidR="00453912" w:rsidRPr="00BE1DED" w:rsidRDefault="001846AF" w:rsidP="000E5A7C">
            <w:pPr>
              <w:jc w:val="center"/>
              <w:rPr>
                <w:rFonts w:ascii="Times New Roman" w:eastAsia="Times New Roman" w:hAnsi="Times New Roman" w:cs="Times New Roman"/>
                <w:b/>
                <w:iCs/>
              </w:rPr>
            </w:pPr>
            <w:r w:rsidRPr="00BE1DED">
              <w:rPr>
                <w:rFonts w:ascii="Times New Roman" w:eastAsia="Times New Roman" w:hAnsi="Times New Roman" w:cs="Times New Roman"/>
                <w:b/>
                <w:iCs/>
              </w:rPr>
              <w:t>2.4</w:t>
            </w:r>
          </w:p>
        </w:tc>
        <w:tc>
          <w:tcPr>
            <w:tcW w:w="4961" w:type="dxa"/>
            <w:vAlign w:val="bottom"/>
          </w:tcPr>
          <w:p w:rsidR="00453912" w:rsidRPr="00E4514E" w:rsidRDefault="00453912" w:rsidP="000E5A7C">
            <w:pPr>
              <w:rPr>
                <w:rFonts w:ascii="Times New Roman" w:eastAsia="Times New Roman" w:hAnsi="Times New Roman" w:cs="Times New Roman"/>
                <w:i/>
                <w:iCs/>
              </w:rPr>
            </w:pPr>
            <w:r w:rsidRPr="00E4514E">
              <w:rPr>
                <w:rFonts w:ascii="Times New Roman" w:eastAsia="Times New Roman" w:hAnsi="Times New Roman" w:cs="Times New Roman"/>
              </w:rPr>
              <w:t>Зоны специализированной общественной застройки</w:t>
            </w:r>
          </w:p>
        </w:tc>
        <w:tc>
          <w:tcPr>
            <w:tcW w:w="2693" w:type="dxa"/>
            <w:vAlign w:val="bottom"/>
          </w:tcPr>
          <w:p w:rsidR="00453912" w:rsidRPr="00BE1DED" w:rsidRDefault="00BE1DED" w:rsidP="000E5A7C">
            <w:pPr>
              <w:jc w:val="center"/>
              <w:rPr>
                <w:rFonts w:ascii="Times New Roman" w:eastAsia="Times New Roman" w:hAnsi="Times New Roman" w:cs="Times New Roman"/>
              </w:rPr>
            </w:pPr>
            <w:r>
              <w:rPr>
                <w:rFonts w:ascii="Times New Roman" w:eastAsia="Times New Roman" w:hAnsi="Times New Roman" w:cs="Times New Roman"/>
              </w:rPr>
              <w:t>21,48</w:t>
            </w:r>
          </w:p>
        </w:tc>
        <w:tc>
          <w:tcPr>
            <w:tcW w:w="1701" w:type="dxa"/>
            <w:vAlign w:val="bottom"/>
          </w:tcPr>
          <w:p w:rsidR="00453912" w:rsidRPr="00E4514E" w:rsidRDefault="000E5A7C"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BE1DED" w:rsidRPr="00BE1DED" w:rsidTr="00AB6B80">
        <w:tc>
          <w:tcPr>
            <w:tcW w:w="851" w:type="dxa"/>
          </w:tcPr>
          <w:p w:rsidR="00BE1DED" w:rsidRPr="00BE1DED" w:rsidRDefault="00BE1DED" w:rsidP="000E5A7C">
            <w:pPr>
              <w:jc w:val="center"/>
              <w:rPr>
                <w:rFonts w:ascii="Times New Roman" w:eastAsia="Times New Roman" w:hAnsi="Times New Roman" w:cs="Times New Roman"/>
                <w:b/>
              </w:rPr>
            </w:pPr>
          </w:p>
        </w:tc>
        <w:tc>
          <w:tcPr>
            <w:tcW w:w="4961" w:type="dxa"/>
            <w:vAlign w:val="bottom"/>
          </w:tcPr>
          <w:p w:rsidR="00BE1DED" w:rsidRPr="00E4514E" w:rsidRDefault="00BE1DED" w:rsidP="000E5A7C">
            <w:pPr>
              <w:rPr>
                <w:rFonts w:ascii="Times New Roman" w:eastAsia="Times New Roman" w:hAnsi="Times New Roman" w:cs="Times New Roman"/>
                <w:b/>
                <w:i/>
              </w:rPr>
            </w:pPr>
            <w:r w:rsidRPr="00E4514E">
              <w:rPr>
                <w:rFonts w:ascii="Times New Roman" w:eastAsia="Times New Roman" w:hAnsi="Times New Roman" w:cs="Times New Roman"/>
                <w:b/>
                <w:i/>
              </w:rPr>
              <w:t>Производственные зоны, зоны инженерной и транспортной инфраструктур</w:t>
            </w:r>
          </w:p>
        </w:tc>
        <w:tc>
          <w:tcPr>
            <w:tcW w:w="2693" w:type="dxa"/>
            <w:vAlign w:val="bottom"/>
          </w:tcPr>
          <w:p w:rsidR="00BE1DED" w:rsidRPr="00BE1DED" w:rsidRDefault="00BE1DED" w:rsidP="0081031A">
            <w:pPr>
              <w:jc w:val="center"/>
              <w:rPr>
                <w:rFonts w:ascii="Times New Roman" w:eastAsia="Times New Roman" w:hAnsi="Times New Roman" w:cs="Times New Roman"/>
                <w:b/>
              </w:rPr>
            </w:pPr>
            <w:r>
              <w:rPr>
                <w:rFonts w:ascii="Times New Roman" w:eastAsia="Times New Roman" w:hAnsi="Times New Roman" w:cs="Times New Roman"/>
                <w:b/>
              </w:rPr>
              <w:t>89,59</w:t>
            </w:r>
          </w:p>
        </w:tc>
        <w:tc>
          <w:tcPr>
            <w:tcW w:w="1701" w:type="dxa"/>
            <w:vAlign w:val="bottom"/>
          </w:tcPr>
          <w:p w:rsidR="00BE1DED" w:rsidRPr="00E4514E" w:rsidRDefault="00BE1DED" w:rsidP="000E5A7C">
            <w:pPr>
              <w:jc w:val="center"/>
              <w:rPr>
                <w:rFonts w:ascii="Times New Roman" w:eastAsia="Times New Roman" w:hAnsi="Times New Roman" w:cs="Times New Roman"/>
              </w:rPr>
            </w:pPr>
          </w:p>
        </w:tc>
      </w:tr>
      <w:tr w:rsidR="000E5A7C" w:rsidRPr="00BE1DED" w:rsidTr="00AB6B80">
        <w:tc>
          <w:tcPr>
            <w:tcW w:w="851" w:type="dxa"/>
          </w:tcPr>
          <w:p w:rsidR="000E5A7C" w:rsidRPr="00BE1DED" w:rsidRDefault="000E5A7C"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3</w:t>
            </w:r>
          </w:p>
        </w:tc>
        <w:tc>
          <w:tcPr>
            <w:tcW w:w="4961" w:type="dxa"/>
            <w:vAlign w:val="bottom"/>
          </w:tcPr>
          <w:p w:rsidR="000E5A7C" w:rsidRPr="00E4514E" w:rsidRDefault="000E5A7C" w:rsidP="000E5A7C">
            <w:pPr>
              <w:rPr>
                <w:rFonts w:ascii="Times New Roman" w:eastAsia="Times New Roman" w:hAnsi="Times New Roman" w:cs="Times New Roman"/>
                <w:b/>
                <w:i/>
              </w:rPr>
            </w:pPr>
            <w:r w:rsidRPr="00E4514E">
              <w:rPr>
                <w:rFonts w:ascii="Times New Roman" w:eastAsia="Times New Roman" w:hAnsi="Times New Roman" w:cs="Times New Roman"/>
                <w:b/>
                <w:i/>
              </w:rPr>
              <w:t>Производственная зона</w:t>
            </w:r>
          </w:p>
        </w:tc>
        <w:tc>
          <w:tcPr>
            <w:tcW w:w="2693" w:type="dxa"/>
            <w:vAlign w:val="bottom"/>
          </w:tcPr>
          <w:p w:rsidR="000E5A7C" w:rsidRPr="00BE1DED" w:rsidRDefault="00BE1DED" w:rsidP="0081031A">
            <w:pPr>
              <w:jc w:val="center"/>
              <w:rPr>
                <w:rFonts w:ascii="Times New Roman" w:eastAsia="Times New Roman" w:hAnsi="Times New Roman" w:cs="Times New Roman"/>
                <w:b/>
              </w:rPr>
            </w:pPr>
            <w:r>
              <w:rPr>
                <w:rFonts w:ascii="Times New Roman" w:eastAsia="Times New Roman" w:hAnsi="Times New Roman" w:cs="Times New Roman"/>
                <w:b/>
              </w:rPr>
              <w:t>0,48</w:t>
            </w:r>
          </w:p>
        </w:tc>
        <w:tc>
          <w:tcPr>
            <w:tcW w:w="1701" w:type="dxa"/>
            <w:vAlign w:val="bottom"/>
          </w:tcPr>
          <w:p w:rsidR="000E5A7C" w:rsidRPr="00E4514E" w:rsidRDefault="000E5A7C"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0E5A7C" w:rsidRPr="00BE1DED" w:rsidTr="00AB6B80">
        <w:tc>
          <w:tcPr>
            <w:tcW w:w="851" w:type="dxa"/>
          </w:tcPr>
          <w:p w:rsidR="000E5A7C" w:rsidRPr="00BE1DED" w:rsidRDefault="000E5A7C"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4</w:t>
            </w:r>
          </w:p>
        </w:tc>
        <w:tc>
          <w:tcPr>
            <w:tcW w:w="4961" w:type="dxa"/>
            <w:vAlign w:val="bottom"/>
          </w:tcPr>
          <w:p w:rsidR="000E5A7C" w:rsidRPr="00E4514E" w:rsidRDefault="000E5A7C" w:rsidP="000E5A7C">
            <w:pPr>
              <w:rPr>
                <w:rFonts w:ascii="Times New Roman" w:eastAsia="Times New Roman" w:hAnsi="Times New Roman" w:cs="Times New Roman"/>
                <w:b/>
                <w:i/>
              </w:rPr>
            </w:pPr>
            <w:r w:rsidRPr="00E4514E">
              <w:rPr>
                <w:rFonts w:ascii="Times New Roman" w:eastAsia="Times New Roman" w:hAnsi="Times New Roman" w:cs="Times New Roman"/>
                <w:b/>
                <w:i/>
              </w:rPr>
              <w:t>Коммунально-складская зона</w:t>
            </w:r>
          </w:p>
        </w:tc>
        <w:tc>
          <w:tcPr>
            <w:tcW w:w="2693" w:type="dxa"/>
            <w:vAlign w:val="bottom"/>
          </w:tcPr>
          <w:p w:rsidR="000E5A7C" w:rsidRPr="00BE1DED" w:rsidRDefault="00BE1DED" w:rsidP="000E5A7C">
            <w:pPr>
              <w:jc w:val="center"/>
              <w:rPr>
                <w:rFonts w:ascii="Times New Roman" w:eastAsia="Times New Roman" w:hAnsi="Times New Roman" w:cs="Times New Roman"/>
                <w:b/>
              </w:rPr>
            </w:pPr>
            <w:r>
              <w:rPr>
                <w:rFonts w:ascii="Times New Roman" w:eastAsia="Times New Roman" w:hAnsi="Times New Roman" w:cs="Times New Roman"/>
                <w:b/>
              </w:rPr>
              <w:t>28,35</w:t>
            </w:r>
          </w:p>
        </w:tc>
        <w:tc>
          <w:tcPr>
            <w:tcW w:w="1701" w:type="dxa"/>
            <w:vAlign w:val="bottom"/>
          </w:tcPr>
          <w:p w:rsidR="000E5A7C" w:rsidRPr="00E4514E" w:rsidRDefault="000E5A7C"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0E5A7C" w:rsidRPr="00BE1DED" w:rsidTr="00AB6B80">
        <w:tc>
          <w:tcPr>
            <w:tcW w:w="851" w:type="dxa"/>
          </w:tcPr>
          <w:p w:rsidR="000E5A7C" w:rsidRPr="00BE1DED" w:rsidRDefault="000E5A7C" w:rsidP="000E5A7C">
            <w:pPr>
              <w:jc w:val="center"/>
              <w:rPr>
                <w:rFonts w:ascii="Times New Roman" w:eastAsia="Times New Roman" w:hAnsi="Times New Roman" w:cs="Times New Roman"/>
                <w:b/>
                <w:bCs/>
                <w:iCs/>
              </w:rPr>
            </w:pPr>
            <w:r w:rsidRPr="00BE1DED">
              <w:rPr>
                <w:rFonts w:ascii="Times New Roman" w:eastAsia="Times New Roman" w:hAnsi="Times New Roman" w:cs="Times New Roman"/>
                <w:b/>
                <w:bCs/>
                <w:iCs/>
              </w:rPr>
              <w:t>5</w:t>
            </w:r>
          </w:p>
        </w:tc>
        <w:tc>
          <w:tcPr>
            <w:tcW w:w="4961" w:type="dxa"/>
            <w:vAlign w:val="bottom"/>
          </w:tcPr>
          <w:p w:rsidR="000E5A7C" w:rsidRPr="00E4514E" w:rsidRDefault="000E5A7C" w:rsidP="000E5A7C">
            <w:pPr>
              <w:rPr>
                <w:rFonts w:ascii="Times New Roman" w:eastAsia="Times New Roman" w:hAnsi="Times New Roman" w:cs="Times New Roman"/>
                <w:b/>
                <w:bCs/>
                <w:i/>
                <w:iCs/>
              </w:rPr>
            </w:pPr>
            <w:r w:rsidRPr="00E4514E">
              <w:rPr>
                <w:rFonts w:ascii="Times New Roman" w:eastAsia="Times New Roman" w:hAnsi="Times New Roman" w:cs="Times New Roman"/>
                <w:b/>
                <w:bCs/>
                <w:i/>
                <w:iCs/>
              </w:rPr>
              <w:t>Зоны инженерной инфраструктуры</w:t>
            </w:r>
          </w:p>
        </w:tc>
        <w:tc>
          <w:tcPr>
            <w:tcW w:w="2693" w:type="dxa"/>
            <w:vAlign w:val="bottom"/>
          </w:tcPr>
          <w:p w:rsidR="000E5A7C" w:rsidRPr="00BE1DED" w:rsidRDefault="00BE1DED" w:rsidP="0081031A">
            <w:pPr>
              <w:jc w:val="center"/>
              <w:rPr>
                <w:rFonts w:ascii="Times New Roman" w:eastAsia="Times New Roman" w:hAnsi="Times New Roman" w:cs="Times New Roman"/>
                <w:b/>
              </w:rPr>
            </w:pPr>
            <w:r>
              <w:rPr>
                <w:rFonts w:ascii="Times New Roman" w:eastAsia="Times New Roman" w:hAnsi="Times New Roman" w:cs="Times New Roman"/>
                <w:b/>
              </w:rPr>
              <w:t>4,4</w:t>
            </w:r>
          </w:p>
        </w:tc>
        <w:tc>
          <w:tcPr>
            <w:tcW w:w="1701" w:type="dxa"/>
            <w:vAlign w:val="bottom"/>
          </w:tcPr>
          <w:p w:rsidR="000E5A7C" w:rsidRPr="00E4514E" w:rsidRDefault="00790A88"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790A88" w:rsidRPr="00BE1DED" w:rsidTr="00AB6B80">
        <w:tc>
          <w:tcPr>
            <w:tcW w:w="851" w:type="dxa"/>
          </w:tcPr>
          <w:p w:rsidR="00790A88" w:rsidRPr="00BE1DED" w:rsidRDefault="00790A88" w:rsidP="000E5A7C">
            <w:pPr>
              <w:jc w:val="center"/>
              <w:rPr>
                <w:rFonts w:ascii="Times New Roman" w:eastAsia="Times New Roman" w:hAnsi="Times New Roman" w:cs="Times New Roman"/>
                <w:b/>
                <w:bCs/>
                <w:iCs/>
              </w:rPr>
            </w:pPr>
            <w:r w:rsidRPr="00BE1DED">
              <w:rPr>
                <w:rFonts w:ascii="Times New Roman" w:eastAsia="Times New Roman" w:hAnsi="Times New Roman" w:cs="Times New Roman"/>
                <w:b/>
                <w:bCs/>
                <w:iCs/>
              </w:rPr>
              <w:t>6</w:t>
            </w:r>
          </w:p>
        </w:tc>
        <w:tc>
          <w:tcPr>
            <w:tcW w:w="4961" w:type="dxa"/>
            <w:vAlign w:val="bottom"/>
          </w:tcPr>
          <w:p w:rsidR="00790A88" w:rsidRPr="00E4514E" w:rsidRDefault="000B20BF" w:rsidP="000E5A7C">
            <w:pPr>
              <w:rPr>
                <w:rFonts w:ascii="Times New Roman" w:eastAsia="Times New Roman" w:hAnsi="Times New Roman" w:cs="Times New Roman"/>
                <w:b/>
                <w:bCs/>
                <w:i/>
                <w:iCs/>
              </w:rPr>
            </w:pPr>
            <w:r w:rsidRPr="00E4514E">
              <w:rPr>
                <w:rFonts w:ascii="Times New Roman" w:eastAsia="Times New Roman" w:hAnsi="Times New Roman" w:cs="Times New Roman"/>
                <w:b/>
                <w:bCs/>
                <w:i/>
                <w:iCs/>
              </w:rPr>
              <w:t>Зона транспортной инфраструктуры</w:t>
            </w:r>
          </w:p>
        </w:tc>
        <w:tc>
          <w:tcPr>
            <w:tcW w:w="2693" w:type="dxa"/>
            <w:vAlign w:val="bottom"/>
          </w:tcPr>
          <w:p w:rsidR="00790A88" w:rsidRPr="00BE1DED" w:rsidRDefault="00BE1DED" w:rsidP="0081031A">
            <w:pPr>
              <w:jc w:val="center"/>
              <w:rPr>
                <w:rFonts w:ascii="Times New Roman" w:eastAsia="Times New Roman" w:hAnsi="Times New Roman" w:cs="Times New Roman"/>
                <w:b/>
              </w:rPr>
            </w:pPr>
            <w:r>
              <w:rPr>
                <w:rFonts w:ascii="Times New Roman" w:eastAsia="Times New Roman" w:hAnsi="Times New Roman" w:cs="Times New Roman"/>
                <w:b/>
              </w:rPr>
              <w:t>16,29</w:t>
            </w:r>
          </w:p>
        </w:tc>
        <w:tc>
          <w:tcPr>
            <w:tcW w:w="1701" w:type="dxa"/>
            <w:vAlign w:val="bottom"/>
          </w:tcPr>
          <w:p w:rsidR="00790A88" w:rsidRPr="00E4514E" w:rsidRDefault="00E4514E"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0E5A7C" w:rsidRPr="00BE1DED" w:rsidTr="00AB6B80">
        <w:tc>
          <w:tcPr>
            <w:tcW w:w="851" w:type="dxa"/>
          </w:tcPr>
          <w:p w:rsidR="000E5A7C" w:rsidRPr="00BE1DED" w:rsidRDefault="00790A88" w:rsidP="000E5A7C">
            <w:pPr>
              <w:jc w:val="center"/>
              <w:rPr>
                <w:rFonts w:ascii="Times New Roman" w:eastAsia="Times New Roman" w:hAnsi="Times New Roman" w:cs="Times New Roman"/>
                <w:b/>
                <w:bCs/>
                <w:iCs/>
              </w:rPr>
            </w:pPr>
            <w:r w:rsidRPr="00BE1DED">
              <w:rPr>
                <w:rFonts w:ascii="Times New Roman" w:eastAsia="Times New Roman" w:hAnsi="Times New Roman" w:cs="Times New Roman"/>
                <w:b/>
                <w:bCs/>
                <w:iCs/>
              </w:rPr>
              <w:t>7</w:t>
            </w:r>
          </w:p>
        </w:tc>
        <w:tc>
          <w:tcPr>
            <w:tcW w:w="4961" w:type="dxa"/>
            <w:vAlign w:val="bottom"/>
          </w:tcPr>
          <w:p w:rsidR="000E5A7C" w:rsidRPr="00E4514E" w:rsidRDefault="000E5A7C" w:rsidP="000E5A7C">
            <w:pPr>
              <w:rPr>
                <w:rFonts w:ascii="Times New Roman" w:eastAsia="Times New Roman" w:hAnsi="Times New Roman" w:cs="Times New Roman"/>
                <w:b/>
                <w:bCs/>
                <w:i/>
                <w:iCs/>
              </w:rPr>
            </w:pPr>
            <w:r w:rsidRPr="00E4514E">
              <w:rPr>
                <w:rFonts w:ascii="Times New Roman" w:eastAsia="Times New Roman" w:hAnsi="Times New Roman" w:cs="Times New Roman"/>
                <w:b/>
                <w:bCs/>
                <w:i/>
                <w:iCs/>
              </w:rPr>
              <w:t>Зоны сельскохозяйственного назначения</w:t>
            </w:r>
          </w:p>
        </w:tc>
        <w:tc>
          <w:tcPr>
            <w:tcW w:w="2693" w:type="dxa"/>
            <w:vAlign w:val="bottom"/>
          </w:tcPr>
          <w:p w:rsidR="000E5A7C" w:rsidRPr="00BE1DED" w:rsidRDefault="00CD79B1" w:rsidP="00240908">
            <w:pPr>
              <w:jc w:val="center"/>
              <w:rPr>
                <w:rFonts w:ascii="Times New Roman" w:eastAsia="Times New Roman" w:hAnsi="Times New Roman" w:cs="Times New Roman"/>
                <w:b/>
              </w:rPr>
            </w:pPr>
            <w:r>
              <w:rPr>
                <w:rFonts w:ascii="Times New Roman" w:eastAsia="Times New Roman" w:hAnsi="Times New Roman" w:cs="Times New Roman"/>
                <w:b/>
              </w:rPr>
              <w:t>150,28</w:t>
            </w:r>
          </w:p>
        </w:tc>
        <w:tc>
          <w:tcPr>
            <w:tcW w:w="1701" w:type="dxa"/>
            <w:vAlign w:val="bottom"/>
          </w:tcPr>
          <w:p w:rsidR="000E5A7C" w:rsidRPr="00E4514E" w:rsidRDefault="00E4514E"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0B20BF" w:rsidRPr="00BE1DED" w:rsidTr="00AB6B80">
        <w:tc>
          <w:tcPr>
            <w:tcW w:w="851" w:type="dxa"/>
          </w:tcPr>
          <w:p w:rsidR="000B20BF" w:rsidRPr="00BE1DED" w:rsidRDefault="00CD79B1" w:rsidP="000E5A7C">
            <w:pPr>
              <w:jc w:val="center"/>
              <w:rPr>
                <w:rFonts w:ascii="Times New Roman" w:eastAsia="Times New Roman" w:hAnsi="Times New Roman" w:cs="Times New Roman"/>
                <w:b/>
              </w:rPr>
            </w:pPr>
            <w:r>
              <w:rPr>
                <w:rFonts w:ascii="Times New Roman" w:eastAsia="Times New Roman" w:hAnsi="Times New Roman" w:cs="Times New Roman"/>
                <w:b/>
              </w:rPr>
              <w:t>7.1</w:t>
            </w:r>
          </w:p>
        </w:tc>
        <w:tc>
          <w:tcPr>
            <w:tcW w:w="4961" w:type="dxa"/>
            <w:vAlign w:val="bottom"/>
          </w:tcPr>
          <w:p w:rsidR="000B20BF" w:rsidRPr="00E4514E" w:rsidRDefault="00CD79B1" w:rsidP="000E5A7C">
            <w:pPr>
              <w:rPr>
                <w:rFonts w:ascii="Times New Roman" w:eastAsia="Times New Roman" w:hAnsi="Times New Roman" w:cs="Times New Roman"/>
              </w:rPr>
            </w:pPr>
            <w:r w:rsidRPr="00E4514E">
              <w:rPr>
                <w:rFonts w:ascii="Times New Roman" w:eastAsia="Times New Roman" w:hAnsi="Times New Roman" w:cs="Times New Roman"/>
              </w:rPr>
              <w:t>Зона садоводства, огородничества</w:t>
            </w:r>
          </w:p>
        </w:tc>
        <w:tc>
          <w:tcPr>
            <w:tcW w:w="2693" w:type="dxa"/>
            <w:vAlign w:val="bottom"/>
          </w:tcPr>
          <w:p w:rsidR="000B20BF" w:rsidRPr="00BE1DED" w:rsidRDefault="00CD79B1" w:rsidP="00AD5ED2">
            <w:pPr>
              <w:jc w:val="center"/>
              <w:rPr>
                <w:rFonts w:ascii="Times New Roman" w:eastAsia="Times New Roman" w:hAnsi="Times New Roman" w:cs="Times New Roman"/>
              </w:rPr>
            </w:pPr>
            <w:r>
              <w:rPr>
                <w:rFonts w:ascii="Times New Roman" w:eastAsia="Times New Roman" w:hAnsi="Times New Roman" w:cs="Times New Roman"/>
              </w:rPr>
              <w:t>150,28</w:t>
            </w:r>
          </w:p>
        </w:tc>
        <w:tc>
          <w:tcPr>
            <w:tcW w:w="1701" w:type="dxa"/>
            <w:vAlign w:val="bottom"/>
          </w:tcPr>
          <w:p w:rsidR="000B20BF" w:rsidRPr="00E4514E" w:rsidRDefault="000B20BF" w:rsidP="00F91E99">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0B20BF" w:rsidRPr="00BE1DED" w:rsidTr="00AB6B80">
        <w:tc>
          <w:tcPr>
            <w:tcW w:w="851" w:type="dxa"/>
          </w:tcPr>
          <w:p w:rsidR="000B20BF" w:rsidRPr="00BE1DED" w:rsidRDefault="000B20BF" w:rsidP="000E5A7C">
            <w:pPr>
              <w:jc w:val="center"/>
              <w:rPr>
                <w:rFonts w:ascii="Times New Roman" w:eastAsia="Times New Roman" w:hAnsi="Times New Roman" w:cs="Times New Roman"/>
                <w:b/>
                <w:bCs/>
                <w:iCs/>
              </w:rPr>
            </w:pPr>
            <w:r w:rsidRPr="00BE1DED">
              <w:rPr>
                <w:rFonts w:ascii="Times New Roman" w:eastAsia="Times New Roman" w:hAnsi="Times New Roman" w:cs="Times New Roman"/>
                <w:b/>
                <w:bCs/>
                <w:iCs/>
              </w:rPr>
              <w:t>8</w:t>
            </w:r>
          </w:p>
        </w:tc>
        <w:tc>
          <w:tcPr>
            <w:tcW w:w="4961" w:type="dxa"/>
            <w:vAlign w:val="bottom"/>
          </w:tcPr>
          <w:p w:rsidR="000B20BF" w:rsidRPr="00E4514E" w:rsidRDefault="000B20BF" w:rsidP="000E5A7C">
            <w:pPr>
              <w:rPr>
                <w:rFonts w:ascii="Times New Roman" w:eastAsia="Times New Roman" w:hAnsi="Times New Roman" w:cs="Times New Roman"/>
                <w:b/>
                <w:bCs/>
                <w:i/>
                <w:iCs/>
              </w:rPr>
            </w:pPr>
            <w:r w:rsidRPr="00E4514E">
              <w:rPr>
                <w:rFonts w:ascii="Times New Roman" w:eastAsia="Times New Roman" w:hAnsi="Times New Roman" w:cs="Times New Roman"/>
                <w:b/>
                <w:bCs/>
                <w:i/>
                <w:iCs/>
              </w:rPr>
              <w:t>Зоны рекреационного назначения</w:t>
            </w:r>
          </w:p>
        </w:tc>
        <w:tc>
          <w:tcPr>
            <w:tcW w:w="2693" w:type="dxa"/>
            <w:vAlign w:val="bottom"/>
          </w:tcPr>
          <w:p w:rsidR="000B20BF" w:rsidRPr="00BE1DED" w:rsidRDefault="00CD79B1" w:rsidP="000E5A7C">
            <w:pPr>
              <w:jc w:val="center"/>
              <w:rPr>
                <w:rFonts w:ascii="Times New Roman" w:eastAsia="Times New Roman" w:hAnsi="Times New Roman" w:cs="Times New Roman"/>
                <w:b/>
              </w:rPr>
            </w:pPr>
            <w:r>
              <w:rPr>
                <w:rFonts w:ascii="Times New Roman" w:eastAsia="Times New Roman" w:hAnsi="Times New Roman" w:cs="Times New Roman"/>
                <w:b/>
              </w:rPr>
              <w:t>250,64</w:t>
            </w:r>
          </w:p>
        </w:tc>
        <w:tc>
          <w:tcPr>
            <w:tcW w:w="1701" w:type="dxa"/>
            <w:vAlign w:val="bottom"/>
          </w:tcPr>
          <w:p w:rsidR="000B20BF" w:rsidRPr="00E4514E" w:rsidRDefault="000B20BF" w:rsidP="000E5A7C">
            <w:pPr>
              <w:jc w:val="center"/>
              <w:rPr>
                <w:rFonts w:ascii="Times New Roman" w:eastAsia="Times New Roman" w:hAnsi="Times New Roman" w:cs="Times New Roman"/>
              </w:rPr>
            </w:pPr>
          </w:p>
        </w:tc>
      </w:tr>
      <w:tr w:rsidR="000B20BF" w:rsidRPr="00BE1DED" w:rsidTr="00AB6B80">
        <w:tc>
          <w:tcPr>
            <w:tcW w:w="851" w:type="dxa"/>
          </w:tcPr>
          <w:p w:rsidR="000B20BF" w:rsidRPr="00BE1DED" w:rsidRDefault="000B20BF"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8.1</w:t>
            </w:r>
          </w:p>
        </w:tc>
        <w:tc>
          <w:tcPr>
            <w:tcW w:w="4961" w:type="dxa"/>
            <w:vAlign w:val="bottom"/>
          </w:tcPr>
          <w:p w:rsidR="000B20BF" w:rsidRPr="00E4514E" w:rsidRDefault="000B20BF" w:rsidP="000E5A7C">
            <w:pPr>
              <w:rPr>
                <w:rFonts w:ascii="Times New Roman" w:eastAsia="Times New Roman" w:hAnsi="Times New Roman" w:cs="Times New Roman"/>
              </w:rPr>
            </w:pPr>
            <w:r w:rsidRPr="00E4514E">
              <w:rPr>
                <w:rFonts w:ascii="Times New Roman" w:eastAsia="Times New Roman" w:hAnsi="Times New Roman" w:cs="Times New Roman"/>
              </w:rPr>
              <w:t>Зона озелененных территорий общего пользования (лесопарки, парки, сады, скверы, бульвары, городские леса)</w:t>
            </w:r>
          </w:p>
        </w:tc>
        <w:tc>
          <w:tcPr>
            <w:tcW w:w="2693" w:type="dxa"/>
            <w:vAlign w:val="bottom"/>
          </w:tcPr>
          <w:p w:rsidR="000B20BF" w:rsidRPr="00BE1DED" w:rsidRDefault="00CD79B1" w:rsidP="000E5A7C">
            <w:pPr>
              <w:jc w:val="center"/>
              <w:rPr>
                <w:rFonts w:ascii="Times New Roman" w:eastAsia="Times New Roman" w:hAnsi="Times New Roman" w:cs="Times New Roman"/>
              </w:rPr>
            </w:pPr>
            <w:r>
              <w:rPr>
                <w:rFonts w:ascii="Times New Roman" w:eastAsia="Times New Roman" w:hAnsi="Times New Roman" w:cs="Times New Roman"/>
              </w:rPr>
              <w:t>250,64</w:t>
            </w:r>
          </w:p>
        </w:tc>
        <w:tc>
          <w:tcPr>
            <w:tcW w:w="1701" w:type="dxa"/>
            <w:vAlign w:val="bottom"/>
          </w:tcPr>
          <w:p w:rsidR="000B20BF" w:rsidRPr="00E4514E" w:rsidRDefault="000B20BF"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0B20BF" w:rsidRPr="00BE1DED" w:rsidTr="00AB6B80">
        <w:tc>
          <w:tcPr>
            <w:tcW w:w="851" w:type="dxa"/>
          </w:tcPr>
          <w:p w:rsidR="000B20BF" w:rsidRPr="00BE1DED" w:rsidRDefault="000B20BF" w:rsidP="000E5A7C">
            <w:pPr>
              <w:jc w:val="center"/>
              <w:rPr>
                <w:rFonts w:ascii="Times New Roman" w:eastAsia="Times New Roman" w:hAnsi="Times New Roman" w:cs="Times New Roman"/>
                <w:b/>
                <w:bCs/>
                <w:iCs/>
              </w:rPr>
            </w:pPr>
            <w:r w:rsidRPr="00BE1DED">
              <w:rPr>
                <w:rFonts w:ascii="Times New Roman" w:eastAsia="Times New Roman" w:hAnsi="Times New Roman" w:cs="Times New Roman"/>
                <w:b/>
                <w:bCs/>
                <w:iCs/>
              </w:rPr>
              <w:t>9</w:t>
            </w:r>
          </w:p>
        </w:tc>
        <w:tc>
          <w:tcPr>
            <w:tcW w:w="4961" w:type="dxa"/>
            <w:vAlign w:val="bottom"/>
          </w:tcPr>
          <w:p w:rsidR="000B20BF" w:rsidRPr="00E4514E" w:rsidRDefault="000B20BF" w:rsidP="000E5A7C">
            <w:pPr>
              <w:rPr>
                <w:rFonts w:ascii="Times New Roman" w:eastAsia="Times New Roman" w:hAnsi="Times New Roman" w:cs="Times New Roman"/>
                <w:b/>
                <w:bCs/>
                <w:i/>
                <w:iCs/>
              </w:rPr>
            </w:pPr>
            <w:r w:rsidRPr="00E4514E">
              <w:rPr>
                <w:rFonts w:ascii="Times New Roman" w:eastAsia="Times New Roman" w:hAnsi="Times New Roman" w:cs="Times New Roman"/>
                <w:b/>
                <w:bCs/>
                <w:i/>
                <w:iCs/>
              </w:rPr>
              <w:t>Зоны специального назначения</w:t>
            </w:r>
          </w:p>
        </w:tc>
        <w:tc>
          <w:tcPr>
            <w:tcW w:w="2693" w:type="dxa"/>
            <w:vAlign w:val="bottom"/>
          </w:tcPr>
          <w:p w:rsidR="000B20BF" w:rsidRPr="00BE1DED" w:rsidRDefault="00CD79B1" w:rsidP="000E5A7C">
            <w:pPr>
              <w:jc w:val="center"/>
              <w:rPr>
                <w:rFonts w:ascii="Times New Roman" w:eastAsia="Times New Roman" w:hAnsi="Times New Roman" w:cs="Times New Roman"/>
                <w:b/>
              </w:rPr>
            </w:pPr>
            <w:r>
              <w:rPr>
                <w:rFonts w:ascii="Times New Roman" w:eastAsia="Times New Roman" w:hAnsi="Times New Roman" w:cs="Times New Roman"/>
                <w:b/>
              </w:rPr>
              <w:t>33,31</w:t>
            </w:r>
          </w:p>
        </w:tc>
        <w:tc>
          <w:tcPr>
            <w:tcW w:w="1701" w:type="dxa"/>
            <w:vAlign w:val="bottom"/>
          </w:tcPr>
          <w:p w:rsidR="000B20BF" w:rsidRPr="00E4514E" w:rsidRDefault="000B20BF" w:rsidP="000E5A7C">
            <w:pPr>
              <w:jc w:val="center"/>
              <w:rPr>
                <w:rFonts w:ascii="Times New Roman" w:eastAsia="Times New Roman" w:hAnsi="Times New Roman" w:cs="Times New Roman"/>
              </w:rPr>
            </w:pPr>
          </w:p>
        </w:tc>
      </w:tr>
      <w:tr w:rsidR="000B20BF" w:rsidRPr="00BE1DED" w:rsidTr="00AB6B80">
        <w:tc>
          <w:tcPr>
            <w:tcW w:w="851" w:type="dxa"/>
          </w:tcPr>
          <w:p w:rsidR="000B20BF" w:rsidRPr="00BE1DED" w:rsidRDefault="000B20BF"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9.1</w:t>
            </w:r>
          </w:p>
        </w:tc>
        <w:tc>
          <w:tcPr>
            <w:tcW w:w="4961" w:type="dxa"/>
            <w:vAlign w:val="bottom"/>
          </w:tcPr>
          <w:p w:rsidR="000B20BF" w:rsidRPr="00E4514E" w:rsidRDefault="000B20BF" w:rsidP="000E5A7C">
            <w:pPr>
              <w:rPr>
                <w:rFonts w:ascii="Times New Roman" w:eastAsia="Times New Roman" w:hAnsi="Times New Roman" w:cs="Times New Roman"/>
              </w:rPr>
            </w:pPr>
            <w:r w:rsidRPr="00E4514E">
              <w:rPr>
                <w:rFonts w:ascii="Times New Roman" w:eastAsia="Times New Roman" w:hAnsi="Times New Roman" w:cs="Times New Roman"/>
              </w:rPr>
              <w:t>Зона кладбищ</w:t>
            </w:r>
          </w:p>
        </w:tc>
        <w:tc>
          <w:tcPr>
            <w:tcW w:w="2693" w:type="dxa"/>
            <w:vAlign w:val="bottom"/>
          </w:tcPr>
          <w:p w:rsidR="000B20BF" w:rsidRPr="00BE1DED" w:rsidRDefault="00CD79B1" w:rsidP="00AD5ED2">
            <w:pPr>
              <w:jc w:val="center"/>
              <w:rPr>
                <w:rFonts w:ascii="Times New Roman" w:eastAsia="Times New Roman" w:hAnsi="Times New Roman" w:cs="Times New Roman"/>
              </w:rPr>
            </w:pPr>
            <w:r>
              <w:rPr>
                <w:rFonts w:ascii="Times New Roman" w:eastAsia="Times New Roman" w:hAnsi="Times New Roman" w:cs="Times New Roman"/>
              </w:rPr>
              <w:t>9,7</w:t>
            </w:r>
          </w:p>
        </w:tc>
        <w:tc>
          <w:tcPr>
            <w:tcW w:w="1701" w:type="dxa"/>
            <w:vAlign w:val="bottom"/>
          </w:tcPr>
          <w:p w:rsidR="000B20BF" w:rsidRPr="00E4514E" w:rsidRDefault="000B20BF"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0B20BF" w:rsidRPr="00BE1DED" w:rsidTr="00AB6B80">
        <w:tc>
          <w:tcPr>
            <w:tcW w:w="851" w:type="dxa"/>
          </w:tcPr>
          <w:p w:rsidR="000B20BF" w:rsidRPr="00BE1DED" w:rsidRDefault="000B20BF"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9.2</w:t>
            </w:r>
          </w:p>
        </w:tc>
        <w:tc>
          <w:tcPr>
            <w:tcW w:w="4961" w:type="dxa"/>
            <w:vAlign w:val="bottom"/>
          </w:tcPr>
          <w:p w:rsidR="000B20BF" w:rsidRPr="00E4514E" w:rsidRDefault="000B20BF" w:rsidP="000E5A7C">
            <w:pPr>
              <w:rPr>
                <w:rFonts w:ascii="Times New Roman" w:eastAsia="Times New Roman" w:hAnsi="Times New Roman" w:cs="Times New Roman"/>
              </w:rPr>
            </w:pPr>
            <w:r w:rsidRPr="00E4514E">
              <w:rPr>
                <w:rFonts w:ascii="Times New Roman" w:eastAsia="Times New Roman" w:hAnsi="Times New Roman" w:cs="Times New Roman"/>
              </w:rPr>
              <w:t>Зона озелененных территорий специального назначения</w:t>
            </w:r>
          </w:p>
        </w:tc>
        <w:tc>
          <w:tcPr>
            <w:tcW w:w="2693" w:type="dxa"/>
            <w:vAlign w:val="bottom"/>
          </w:tcPr>
          <w:p w:rsidR="000B20BF" w:rsidRPr="00BE1DED" w:rsidRDefault="00CD79B1" w:rsidP="000E5A7C">
            <w:pPr>
              <w:jc w:val="center"/>
              <w:rPr>
                <w:rFonts w:ascii="Times New Roman" w:eastAsia="Times New Roman" w:hAnsi="Times New Roman" w:cs="Times New Roman"/>
              </w:rPr>
            </w:pPr>
            <w:r>
              <w:rPr>
                <w:rFonts w:ascii="Times New Roman" w:eastAsia="Times New Roman" w:hAnsi="Times New Roman" w:cs="Times New Roman"/>
              </w:rPr>
              <w:t>11,77</w:t>
            </w:r>
          </w:p>
        </w:tc>
        <w:tc>
          <w:tcPr>
            <w:tcW w:w="1701" w:type="dxa"/>
            <w:vAlign w:val="bottom"/>
          </w:tcPr>
          <w:p w:rsidR="000B20BF" w:rsidRPr="00E4514E" w:rsidRDefault="000B20BF"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0B20BF" w:rsidRPr="00BE1DED" w:rsidTr="00AB6B80">
        <w:tc>
          <w:tcPr>
            <w:tcW w:w="851" w:type="dxa"/>
          </w:tcPr>
          <w:p w:rsidR="000B20BF" w:rsidRPr="00BE1DED" w:rsidRDefault="000B20BF"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9.3</w:t>
            </w:r>
          </w:p>
        </w:tc>
        <w:tc>
          <w:tcPr>
            <w:tcW w:w="4961" w:type="dxa"/>
            <w:vAlign w:val="bottom"/>
          </w:tcPr>
          <w:p w:rsidR="000B20BF" w:rsidRPr="00E4514E" w:rsidRDefault="000B20BF" w:rsidP="000E5A7C">
            <w:pPr>
              <w:rPr>
                <w:rFonts w:ascii="Times New Roman" w:eastAsia="Times New Roman" w:hAnsi="Times New Roman" w:cs="Times New Roman"/>
              </w:rPr>
            </w:pPr>
            <w:r w:rsidRPr="00E4514E">
              <w:rPr>
                <w:rFonts w:ascii="Times New Roman" w:eastAsia="Times New Roman" w:hAnsi="Times New Roman" w:cs="Times New Roman"/>
              </w:rPr>
              <w:t>Зона складирования и захоронения отходов</w:t>
            </w:r>
          </w:p>
        </w:tc>
        <w:tc>
          <w:tcPr>
            <w:tcW w:w="2693" w:type="dxa"/>
            <w:vAlign w:val="bottom"/>
          </w:tcPr>
          <w:p w:rsidR="000B20BF" w:rsidRPr="00BE1DED" w:rsidRDefault="00CD79B1" w:rsidP="00AD5ED2">
            <w:pPr>
              <w:jc w:val="center"/>
              <w:rPr>
                <w:rFonts w:ascii="Times New Roman" w:eastAsia="Times New Roman" w:hAnsi="Times New Roman" w:cs="Times New Roman"/>
              </w:rPr>
            </w:pPr>
            <w:r>
              <w:rPr>
                <w:rFonts w:ascii="Times New Roman" w:eastAsia="Times New Roman" w:hAnsi="Times New Roman" w:cs="Times New Roman"/>
              </w:rPr>
              <w:t>6,2</w:t>
            </w:r>
          </w:p>
        </w:tc>
        <w:tc>
          <w:tcPr>
            <w:tcW w:w="1701" w:type="dxa"/>
            <w:vAlign w:val="bottom"/>
          </w:tcPr>
          <w:p w:rsidR="000B20BF" w:rsidRPr="00E4514E" w:rsidRDefault="000B20BF"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r w:rsidR="00E4514E" w:rsidRPr="00E4514E">
              <w:rPr>
                <w:rFonts w:ascii="Times New Roman" w:eastAsia="Times New Roman" w:hAnsi="Times New Roman" w:cs="Times New Roman"/>
              </w:rPr>
              <w:t>.</w:t>
            </w:r>
          </w:p>
        </w:tc>
      </w:tr>
      <w:tr w:rsidR="000B20BF" w:rsidRPr="00BE1DED" w:rsidTr="00AB6B80">
        <w:tc>
          <w:tcPr>
            <w:tcW w:w="851" w:type="dxa"/>
          </w:tcPr>
          <w:p w:rsidR="000B20BF" w:rsidRPr="00BE1DED" w:rsidRDefault="000B20BF" w:rsidP="000E5A7C">
            <w:pPr>
              <w:jc w:val="center"/>
              <w:rPr>
                <w:rFonts w:ascii="Times New Roman" w:eastAsia="Times New Roman" w:hAnsi="Times New Roman" w:cs="Times New Roman"/>
                <w:b/>
              </w:rPr>
            </w:pPr>
            <w:r w:rsidRPr="00BE1DED">
              <w:rPr>
                <w:rFonts w:ascii="Times New Roman" w:eastAsia="Times New Roman" w:hAnsi="Times New Roman" w:cs="Times New Roman"/>
                <w:b/>
              </w:rPr>
              <w:t>9.4</w:t>
            </w:r>
          </w:p>
        </w:tc>
        <w:tc>
          <w:tcPr>
            <w:tcW w:w="4961" w:type="dxa"/>
            <w:vAlign w:val="bottom"/>
          </w:tcPr>
          <w:p w:rsidR="000B20BF" w:rsidRPr="00E4514E" w:rsidRDefault="000B20BF" w:rsidP="000E5A7C">
            <w:pPr>
              <w:rPr>
                <w:rFonts w:ascii="Times New Roman" w:eastAsia="Times New Roman" w:hAnsi="Times New Roman" w:cs="Times New Roman"/>
              </w:rPr>
            </w:pPr>
            <w:r w:rsidRPr="00E4514E">
              <w:rPr>
                <w:rFonts w:ascii="Times New Roman" w:eastAsia="Times New Roman" w:hAnsi="Times New Roman" w:cs="Times New Roman"/>
              </w:rPr>
              <w:t>Зона режимных территорий</w:t>
            </w:r>
          </w:p>
        </w:tc>
        <w:tc>
          <w:tcPr>
            <w:tcW w:w="2693" w:type="dxa"/>
            <w:vAlign w:val="bottom"/>
          </w:tcPr>
          <w:p w:rsidR="000B20BF" w:rsidRPr="00BE1DED" w:rsidRDefault="00CD79B1" w:rsidP="00AD5ED2">
            <w:pPr>
              <w:jc w:val="center"/>
              <w:rPr>
                <w:rFonts w:ascii="Times New Roman" w:eastAsia="Times New Roman" w:hAnsi="Times New Roman" w:cs="Times New Roman"/>
              </w:rPr>
            </w:pPr>
            <w:r>
              <w:rPr>
                <w:rFonts w:ascii="Times New Roman" w:eastAsia="Times New Roman" w:hAnsi="Times New Roman" w:cs="Times New Roman"/>
              </w:rPr>
              <w:t>5,64</w:t>
            </w:r>
          </w:p>
        </w:tc>
        <w:tc>
          <w:tcPr>
            <w:tcW w:w="1701" w:type="dxa"/>
            <w:vAlign w:val="bottom"/>
          </w:tcPr>
          <w:p w:rsidR="000B20BF" w:rsidRPr="00E4514E" w:rsidRDefault="000B20BF"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0B20BF" w:rsidRPr="00BE1DED" w:rsidTr="00AB6B80">
        <w:tc>
          <w:tcPr>
            <w:tcW w:w="851" w:type="dxa"/>
          </w:tcPr>
          <w:p w:rsidR="000B20BF" w:rsidRPr="00BE1DED" w:rsidRDefault="00CD79B1" w:rsidP="00790A88">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4961" w:type="dxa"/>
            <w:vAlign w:val="bottom"/>
          </w:tcPr>
          <w:p w:rsidR="000B20BF" w:rsidRPr="00E4514E" w:rsidRDefault="000B20BF" w:rsidP="000E5A7C">
            <w:pPr>
              <w:rPr>
                <w:rFonts w:ascii="Times New Roman" w:eastAsia="Times New Roman" w:hAnsi="Times New Roman" w:cs="Times New Roman"/>
                <w:b/>
                <w:i/>
              </w:rPr>
            </w:pPr>
            <w:r w:rsidRPr="00E4514E">
              <w:rPr>
                <w:rFonts w:ascii="Times New Roman" w:eastAsia="Times New Roman" w:hAnsi="Times New Roman" w:cs="Times New Roman"/>
                <w:b/>
                <w:i/>
              </w:rPr>
              <w:t>Иные зоны</w:t>
            </w:r>
          </w:p>
        </w:tc>
        <w:tc>
          <w:tcPr>
            <w:tcW w:w="2693" w:type="dxa"/>
            <w:vAlign w:val="bottom"/>
          </w:tcPr>
          <w:p w:rsidR="000B20BF" w:rsidRPr="00CD79B1" w:rsidRDefault="00CD79B1" w:rsidP="00240908">
            <w:pPr>
              <w:jc w:val="center"/>
              <w:rPr>
                <w:rFonts w:ascii="Times New Roman" w:eastAsia="Times New Roman" w:hAnsi="Times New Roman" w:cs="Times New Roman"/>
                <w:b/>
              </w:rPr>
            </w:pPr>
            <w:r w:rsidRPr="00CD79B1">
              <w:rPr>
                <w:rFonts w:ascii="Times New Roman" w:eastAsia="Times New Roman" w:hAnsi="Times New Roman" w:cs="Times New Roman"/>
                <w:b/>
              </w:rPr>
              <w:t>236,28</w:t>
            </w:r>
          </w:p>
        </w:tc>
        <w:tc>
          <w:tcPr>
            <w:tcW w:w="1701" w:type="dxa"/>
            <w:vAlign w:val="bottom"/>
          </w:tcPr>
          <w:p w:rsidR="000B20BF" w:rsidRPr="00E4514E" w:rsidRDefault="000B20BF" w:rsidP="000E5A7C">
            <w:pPr>
              <w:jc w:val="center"/>
              <w:rPr>
                <w:rFonts w:ascii="Times New Roman" w:eastAsia="Times New Roman" w:hAnsi="Times New Roman" w:cs="Times New Roman"/>
              </w:rPr>
            </w:pPr>
            <w:r w:rsidRPr="00E4514E">
              <w:rPr>
                <w:rFonts w:ascii="Times New Roman" w:eastAsia="Times New Roman" w:hAnsi="Times New Roman" w:cs="Times New Roman"/>
              </w:rPr>
              <w:t>Сущ.</w:t>
            </w:r>
          </w:p>
        </w:tc>
      </w:tr>
      <w:tr w:rsidR="00E4514E" w:rsidRPr="00E4514E" w:rsidTr="00AB6B80">
        <w:tc>
          <w:tcPr>
            <w:tcW w:w="851" w:type="dxa"/>
          </w:tcPr>
          <w:p w:rsidR="000B20BF" w:rsidRPr="00E4514E" w:rsidRDefault="000B20BF" w:rsidP="000E5A7C">
            <w:pPr>
              <w:rPr>
                <w:rFonts w:ascii="Times New Roman" w:eastAsia="Times New Roman" w:hAnsi="Times New Roman" w:cs="Times New Roman"/>
                <w:b/>
              </w:rPr>
            </w:pPr>
          </w:p>
        </w:tc>
        <w:tc>
          <w:tcPr>
            <w:tcW w:w="4961" w:type="dxa"/>
            <w:vAlign w:val="bottom"/>
          </w:tcPr>
          <w:p w:rsidR="000B20BF" w:rsidRPr="00E4514E" w:rsidRDefault="000B20BF" w:rsidP="000E5A7C">
            <w:pPr>
              <w:rPr>
                <w:rFonts w:ascii="Times New Roman" w:eastAsia="Times New Roman" w:hAnsi="Times New Roman" w:cs="Times New Roman"/>
                <w:b/>
              </w:rPr>
            </w:pPr>
            <w:r w:rsidRPr="00E4514E">
              <w:rPr>
                <w:rFonts w:ascii="Times New Roman" w:eastAsia="Times New Roman" w:hAnsi="Times New Roman" w:cs="Times New Roman"/>
                <w:b/>
              </w:rPr>
              <w:t>ВСЕГО:</w:t>
            </w:r>
          </w:p>
        </w:tc>
        <w:tc>
          <w:tcPr>
            <w:tcW w:w="2693" w:type="dxa"/>
            <w:vAlign w:val="bottom"/>
          </w:tcPr>
          <w:p w:rsidR="000B20BF" w:rsidRPr="00E4514E" w:rsidRDefault="00E4514E" w:rsidP="000E5A7C">
            <w:pPr>
              <w:jc w:val="center"/>
              <w:rPr>
                <w:rFonts w:ascii="Times New Roman" w:eastAsia="Times New Roman" w:hAnsi="Times New Roman" w:cs="Times New Roman"/>
                <w:b/>
              </w:rPr>
            </w:pPr>
            <w:r w:rsidRPr="00E4514E">
              <w:rPr>
                <w:rFonts w:ascii="Times New Roman" w:eastAsia="Times New Roman" w:hAnsi="Times New Roman" w:cs="Times New Roman"/>
                <w:b/>
              </w:rPr>
              <w:t>983,63</w:t>
            </w:r>
          </w:p>
        </w:tc>
        <w:tc>
          <w:tcPr>
            <w:tcW w:w="1701" w:type="dxa"/>
            <w:vAlign w:val="bottom"/>
          </w:tcPr>
          <w:p w:rsidR="000B20BF" w:rsidRPr="00E4514E" w:rsidRDefault="000B20BF" w:rsidP="000E5A7C">
            <w:pPr>
              <w:jc w:val="center"/>
              <w:rPr>
                <w:rFonts w:ascii="Times New Roman" w:eastAsia="Times New Roman" w:hAnsi="Times New Roman" w:cs="Times New Roman"/>
              </w:rPr>
            </w:pPr>
          </w:p>
        </w:tc>
      </w:tr>
    </w:tbl>
    <w:p w:rsidR="007E541A" w:rsidRPr="00E4514E" w:rsidRDefault="007E541A" w:rsidP="00684CE7">
      <w:pPr>
        <w:spacing w:after="0" w:line="240" w:lineRule="auto"/>
        <w:ind w:firstLine="709"/>
        <w:jc w:val="both"/>
        <w:rPr>
          <w:rFonts w:ascii="Times New Roman" w:hAnsi="Times New Roman"/>
          <w:sz w:val="28"/>
          <w:szCs w:val="28"/>
          <w:highlight w:val="yellow"/>
        </w:rPr>
      </w:pPr>
    </w:p>
    <w:p w:rsidR="00AC3A7C" w:rsidRPr="00381437" w:rsidRDefault="00C01AF9" w:rsidP="004B2B32">
      <w:pPr>
        <w:pStyle w:val="af8"/>
        <w:numPr>
          <w:ilvl w:val="1"/>
          <w:numId w:val="2"/>
        </w:numPr>
        <w:tabs>
          <w:tab w:val="left" w:pos="1701"/>
        </w:tabs>
        <w:spacing w:after="0" w:line="240" w:lineRule="auto"/>
        <w:ind w:left="0" w:firstLine="709"/>
        <w:outlineLvl w:val="1"/>
      </w:pPr>
      <w:bookmarkStart w:id="76" w:name="_Toc141339281"/>
      <w:r w:rsidRPr="00381437">
        <w:lastRenderedPageBreak/>
        <w:t>Земельные участки и объекты федерального, регионального и местного значения</w:t>
      </w:r>
      <w:bookmarkEnd w:id="76"/>
      <w:r w:rsidRPr="00381437">
        <w:t xml:space="preserve"> </w:t>
      </w:r>
    </w:p>
    <w:p w:rsidR="007E541A" w:rsidRPr="00381437" w:rsidRDefault="007E541A" w:rsidP="00C01AF9">
      <w:pPr>
        <w:pStyle w:val="af8"/>
        <w:tabs>
          <w:tab w:val="left" w:pos="1701"/>
        </w:tabs>
        <w:spacing w:after="0" w:line="240" w:lineRule="auto"/>
        <w:ind w:left="709" w:firstLine="0"/>
        <w:jc w:val="left"/>
      </w:pPr>
    </w:p>
    <w:p w:rsidR="007E541A" w:rsidRPr="002373C2" w:rsidRDefault="007E541A" w:rsidP="00D83627">
      <w:pPr>
        <w:tabs>
          <w:tab w:val="left" w:pos="1134"/>
        </w:tabs>
        <w:ind w:firstLine="709"/>
        <w:jc w:val="both"/>
        <w:rPr>
          <w:rFonts w:ascii="Times New Roman" w:hAnsi="Times New Roman" w:cs="Times New Roman"/>
          <w:b/>
          <w:sz w:val="28"/>
          <w:szCs w:val="26"/>
        </w:rPr>
      </w:pPr>
      <w:r w:rsidRPr="002373C2">
        <w:rPr>
          <w:rFonts w:ascii="Times New Roman" w:hAnsi="Times New Roman" w:cs="Times New Roman"/>
          <w:b/>
          <w:sz w:val="28"/>
          <w:szCs w:val="26"/>
        </w:rPr>
        <w:t>Земельные участки и объекты федерального значения на территории муниципального образования представлены:</w:t>
      </w:r>
    </w:p>
    <w:p w:rsidR="00381437" w:rsidRPr="002373C2" w:rsidRDefault="00381437" w:rsidP="00D83627">
      <w:pPr>
        <w:pStyle w:val="a7"/>
        <w:numPr>
          <w:ilvl w:val="0"/>
          <w:numId w:val="27"/>
        </w:numPr>
        <w:tabs>
          <w:tab w:val="left" w:pos="1134"/>
        </w:tabs>
        <w:spacing w:after="0" w:line="300" w:lineRule="auto"/>
        <w:ind w:left="0" w:firstLine="709"/>
        <w:jc w:val="both"/>
        <w:rPr>
          <w:rFonts w:ascii="Times New Roman" w:hAnsi="Times New Roman" w:cs="Times New Roman"/>
          <w:sz w:val="28"/>
          <w:szCs w:val="26"/>
        </w:rPr>
      </w:pPr>
      <w:r w:rsidRPr="002373C2">
        <w:rPr>
          <w:rFonts w:ascii="Times New Roman" w:hAnsi="Times New Roman" w:cs="Times New Roman"/>
          <w:sz w:val="28"/>
          <w:szCs w:val="26"/>
        </w:rPr>
        <w:t>участком отвода железной дороги, находящейся на балансе филиала ПЖД ОАО РЖД;</w:t>
      </w:r>
    </w:p>
    <w:p w:rsidR="00381437" w:rsidRPr="002373C2" w:rsidRDefault="00381437" w:rsidP="00D83627">
      <w:pPr>
        <w:pStyle w:val="a7"/>
        <w:numPr>
          <w:ilvl w:val="0"/>
          <w:numId w:val="27"/>
        </w:numPr>
        <w:tabs>
          <w:tab w:val="left" w:pos="1134"/>
        </w:tabs>
        <w:spacing w:after="0" w:line="300" w:lineRule="auto"/>
        <w:ind w:left="0" w:firstLine="709"/>
        <w:jc w:val="both"/>
        <w:rPr>
          <w:rFonts w:ascii="Times New Roman" w:hAnsi="Times New Roman" w:cs="Times New Roman"/>
          <w:sz w:val="28"/>
          <w:szCs w:val="26"/>
        </w:rPr>
      </w:pPr>
      <w:r w:rsidRPr="002373C2">
        <w:rPr>
          <w:rFonts w:ascii="Times New Roman" w:hAnsi="Times New Roman" w:cs="Times New Roman"/>
          <w:sz w:val="28"/>
          <w:szCs w:val="26"/>
        </w:rPr>
        <w:t xml:space="preserve">линиями связи компании </w:t>
      </w:r>
      <w:r w:rsidR="00D83627" w:rsidRPr="002373C2">
        <w:rPr>
          <w:rFonts w:ascii="Times New Roman" w:hAnsi="Times New Roman" w:cs="Times New Roman"/>
          <w:sz w:val="28"/>
          <w:szCs w:val="26"/>
        </w:rPr>
        <w:t>П</w:t>
      </w:r>
      <w:r w:rsidRPr="002373C2">
        <w:rPr>
          <w:rFonts w:ascii="Times New Roman" w:hAnsi="Times New Roman" w:cs="Times New Roman"/>
          <w:sz w:val="28"/>
          <w:szCs w:val="26"/>
        </w:rPr>
        <w:t>АО «Ростелеком»</w:t>
      </w:r>
      <w:r w:rsidR="00D83627" w:rsidRPr="002373C2">
        <w:rPr>
          <w:rFonts w:ascii="Times New Roman" w:hAnsi="Times New Roman" w:cs="Times New Roman"/>
          <w:sz w:val="28"/>
          <w:szCs w:val="26"/>
        </w:rPr>
        <w:t>.</w:t>
      </w:r>
    </w:p>
    <w:p w:rsidR="00381437" w:rsidRPr="002373C2" w:rsidRDefault="00381437" w:rsidP="00D83627">
      <w:pPr>
        <w:tabs>
          <w:tab w:val="left" w:pos="1134"/>
        </w:tabs>
        <w:spacing w:after="0" w:line="300" w:lineRule="auto"/>
        <w:ind w:firstLine="709"/>
        <w:jc w:val="both"/>
        <w:rPr>
          <w:rFonts w:ascii="Times New Roman" w:hAnsi="Times New Roman" w:cs="Times New Roman"/>
          <w:sz w:val="28"/>
          <w:szCs w:val="26"/>
        </w:rPr>
      </w:pPr>
    </w:p>
    <w:p w:rsidR="007E541A" w:rsidRPr="002373C2" w:rsidRDefault="007E541A" w:rsidP="00D83627">
      <w:pPr>
        <w:tabs>
          <w:tab w:val="left" w:pos="1134"/>
        </w:tabs>
        <w:spacing w:after="0" w:line="300" w:lineRule="auto"/>
        <w:ind w:firstLine="709"/>
        <w:jc w:val="both"/>
        <w:rPr>
          <w:rFonts w:ascii="Times New Roman" w:hAnsi="Times New Roman" w:cs="Times New Roman"/>
          <w:b/>
          <w:sz w:val="28"/>
          <w:szCs w:val="26"/>
        </w:rPr>
      </w:pPr>
      <w:r w:rsidRPr="002373C2">
        <w:rPr>
          <w:rFonts w:ascii="Times New Roman" w:hAnsi="Times New Roman" w:cs="Times New Roman"/>
          <w:b/>
          <w:sz w:val="28"/>
          <w:szCs w:val="26"/>
        </w:rPr>
        <w:t xml:space="preserve">Земельные участки и объекты регионального значения на территории муниципального образования представлены: </w:t>
      </w:r>
    </w:p>
    <w:p w:rsidR="00381437" w:rsidRPr="002373C2" w:rsidRDefault="00381437" w:rsidP="00D83627">
      <w:pPr>
        <w:pStyle w:val="a7"/>
        <w:numPr>
          <w:ilvl w:val="0"/>
          <w:numId w:val="28"/>
        </w:numPr>
        <w:tabs>
          <w:tab w:val="left" w:pos="1134"/>
        </w:tabs>
        <w:ind w:left="0" w:firstLine="709"/>
        <w:rPr>
          <w:rFonts w:ascii="Times New Roman" w:hAnsi="Times New Roman" w:cs="Times New Roman"/>
          <w:sz w:val="28"/>
          <w:szCs w:val="26"/>
        </w:rPr>
      </w:pPr>
      <w:r w:rsidRPr="002373C2">
        <w:rPr>
          <w:rFonts w:ascii="Times New Roman" w:hAnsi="Times New Roman" w:cs="Times New Roman"/>
          <w:sz w:val="28"/>
          <w:szCs w:val="26"/>
        </w:rPr>
        <w:t>ГАУ СО «КЦСОН Вольского района»;</w:t>
      </w:r>
    </w:p>
    <w:p w:rsidR="00381437" w:rsidRPr="002373C2" w:rsidRDefault="00381437" w:rsidP="00D83627">
      <w:pPr>
        <w:pStyle w:val="a7"/>
        <w:numPr>
          <w:ilvl w:val="0"/>
          <w:numId w:val="28"/>
        </w:numPr>
        <w:tabs>
          <w:tab w:val="left" w:pos="1134"/>
        </w:tabs>
        <w:ind w:left="0" w:firstLine="709"/>
        <w:rPr>
          <w:rFonts w:ascii="Times New Roman" w:hAnsi="Times New Roman" w:cs="Times New Roman"/>
          <w:sz w:val="28"/>
          <w:szCs w:val="26"/>
        </w:rPr>
      </w:pPr>
      <w:r w:rsidRPr="002373C2">
        <w:rPr>
          <w:rFonts w:ascii="Times New Roman" w:hAnsi="Times New Roman" w:cs="Times New Roman"/>
          <w:sz w:val="28"/>
          <w:szCs w:val="26"/>
        </w:rPr>
        <w:t>ГАУ СО «Шиханский дом - интернат для граждан, имеющих психические расстройства»</w:t>
      </w:r>
      <w:r w:rsidR="00D83627" w:rsidRPr="002373C2">
        <w:rPr>
          <w:rFonts w:ascii="Times New Roman" w:hAnsi="Times New Roman" w:cs="Times New Roman"/>
          <w:sz w:val="28"/>
          <w:szCs w:val="26"/>
        </w:rPr>
        <w:t>.</w:t>
      </w:r>
      <w:r w:rsidRPr="002373C2">
        <w:rPr>
          <w:rFonts w:ascii="Times New Roman" w:hAnsi="Times New Roman" w:cs="Times New Roman"/>
          <w:sz w:val="28"/>
          <w:szCs w:val="26"/>
        </w:rPr>
        <w:t xml:space="preserve"> </w:t>
      </w:r>
    </w:p>
    <w:p w:rsidR="007E541A" w:rsidRPr="0041180B" w:rsidRDefault="007E541A" w:rsidP="0041180B">
      <w:pPr>
        <w:spacing w:after="0" w:line="300" w:lineRule="auto"/>
        <w:ind w:firstLine="709"/>
        <w:jc w:val="both"/>
        <w:rPr>
          <w:rFonts w:ascii="Times New Roman" w:hAnsi="Times New Roman" w:cs="Times New Roman"/>
          <w:sz w:val="28"/>
          <w:szCs w:val="28"/>
          <w:highlight w:val="yellow"/>
        </w:rPr>
      </w:pPr>
      <w:bookmarkStart w:id="77" w:name="_toc4137"/>
      <w:bookmarkEnd w:id="77"/>
    </w:p>
    <w:p w:rsidR="007E541A" w:rsidRPr="00E45B42" w:rsidRDefault="007E541A" w:rsidP="00F3712F">
      <w:pPr>
        <w:pStyle w:val="af8"/>
        <w:numPr>
          <w:ilvl w:val="1"/>
          <w:numId w:val="2"/>
        </w:numPr>
        <w:tabs>
          <w:tab w:val="left" w:pos="1701"/>
        </w:tabs>
        <w:spacing w:after="0" w:line="300" w:lineRule="auto"/>
        <w:ind w:left="0" w:firstLine="709"/>
        <w:jc w:val="left"/>
        <w:outlineLvl w:val="1"/>
      </w:pPr>
      <w:bookmarkStart w:id="78" w:name="_Toc141339282"/>
      <w:r w:rsidRPr="004235AC">
        <w:t>Планировочные ограничения</w:t>
      </w:r>
      <w:bookmarkEnd w:id="78"/>
    </w:p>
    <w:p w:rsidR="000D2559" w:rsidRPr="004235AC" w:rsidRDefault="000D2559" w:rsidP="00E45B42">
      <w:pPr>
        <w:widowControl w:val="0"/>
        <w:spacing w:after="0" w:line="300" w:lineRule="auto"/>
        <w:ind w:firstLine="709"/>
        <w:jc w:val="both"/>
        <w:rPr>
          <w:rFonts w:ascii="Times New Roman" w:hAnsi="Times New Roman" w:cs="Times New Roman"/>
          <w:sz w:val="28"/>
          <w:szCs w:val="28"/>
        </w:rPr>
      </w:pPr>
      <w:r w:rsidRPr="004235AC">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4235AC" w:rsidRDefault="000D2559" w:rsidP="000D2559">
      <w:pPr>
        <w:spacing w:after="0" w:line="300" w:lineRule="auto"/>
        <w:ind w:firstLine="709"/>
        <w:jc w:val="both"/>
        <w:rPr>
          <w:rFonts w:ascii="Times New Roman" w:hAnsi="Times New Roman" w:cs="Times New Roman"/>
          <w:sz w:val="28"/>
          <w:szCs w:val="28"/>
        </w:rPr>
      </w:pPr>
      <w:r w:rsidRPr="004235AC">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4235AC" w:rsidRDefault="00AC3A7C" w:rsidP="003E015E">
      <w:pPr>
        <w:spacing w:after="0" w:line="300" w:lineRule="auto"/>
        <w:ind w:firstLine="709"/>
        <w:jc w:val="both"/>
        <w:rPr>
          <w:rFonts w:ascii="Times New Roman" w:hAnsi="Times New Roman" w:cs="Times New Roman"/>
          <w:sz w:val="28"/>
          <w:szCs w:val="28"/>
        </w:rPr>
      </w:pPr>
      <w:r w:rsidRPr="004235AC">
        <w:rPr>
          <w:rFonts w:ascii="Times New Roman" w:hAnsi="Times New Roman" w:cs="Times New Roman"/>
          <w:sz w:val="28"/>
          <w:szCs w:val="28"/>
        </w:rPr>
        <w:t>В соответствии со стать</w:t>
      </w:r>
      <w:r w:rsidR="00A345B4" w:rsidRPr="004235AC">
        <w:rPr>
          <w:rFonts w:ascii="Times New Roman" w:hAnsi="Times New Roman" w:cs="Times New Roman"/>
          <w:sz w:val="28"/>
          <w:szCs w:val="28"/>
        </w:rPr>
        <w:t>е</w:t>
      </w:r>
      <w:r w:rsidRPr="004235AC">
        <w:rPr>
          <w:rFonts w:ascii="Times New Roman" w:hAnsi="Times New Roman" w:cs="Times New Roman"/>
          <w:sz w:val="28"/>
          <w:szCs w:val="28"/>
        </w:rPr>
        <w:t>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C3A7C" w:rsidRPr="00D83627" w:rsidRDefault="00AC3A7C" w:rsidP="003E015E">
      <w:pPr>
        <w:spacing w:after="0" w:line="300" w:lineRule="auto"/>
        <w:ind w:firstLine="709"/>
        <w:jc w:val="both"/>
        <w:rPr>
          <w:rFonts w:ascii="Times New Roman" w:hAnsi="Times New Roman" w:cs="Times New Roman"/>
          <w:sz w:val="28"/>
          <w:szCs w:val="28"/>
        </w:rPr>
      </w:pPr>
      <w:r w:rsidRPr="004235AC">
        <w:rPr>
          <w:rFonts w:ascii="Times New Roman" w:hAnsi="Times New Roman" w:cs="Times New Roman"/>
          <w:sz w:val="28"/>
          <w:szCs w:val="28"/>
        </w:rPr>
        <w:t xml:space="preserve">На территории муниципального образования город </w:t>
      </w:r>
      <w:r w:rsidR="004235AC">
        <w:rPr>
          <w:rFonts w:ascii="Times New Roman" w:hAnsi="Times New Roman" w:cs="Times New Roman"/>
          <w:sz w:val="28"/>
          <w:szCs w:val="28"/>
        </w:rPr>
        <w:t>Шиханы</w:t>
      </w:r>
      <w:r w:rsidRPr="004235AC">
        <w:rPr>
          <w:rFonts w:ascii="Times New Roman" w:hAnsi="Times New Roman" w:cs="Times New Roman"/>
          <w:sz w:val="28"/>
          <w:szCs w:val="28"/>
        </w:rPr>
        <w:t xml:space="preserve"> находятся </w:t>
      </w:r>
      <w:r w:rsidRPr="00D83627">
        <w:rPr>
          <w:rFonts w:ascii="Times New Roman" w:hAnsi="Times New Roman" w:cs="Times New Roman"/>
          <w:sz w:val="28"/>
          <w:szCs w:val="28"/>
        </w:rPr>
        <w:t>следующие зоны с особыми условиями использования территорий:</w:t>
      </w:r>
    </w:p>
    <w:p w:rsidR="00C75552" w:rsidRPr="00D83627" w:rsidRDefault="00C75552" w:rsidP="004B2B32">
      <w:pPr>
        <w:pStyle w:val="afa"/>
        <w:numPr>
          <w:ilvl w:val="0"/>
          <w:numId w:val="21"/>
        </w:numPr>
        <w:tabs>
          <w:tab w:val="left" w:pos="1134"/>
          <w:tab w:val="left" w:pos="1701"/>
        </w:tabs>
        <w:spacing w:line="300" w:lineRule="auto"/>
        <w:ind w:left="0" w:firstLine="709"/>
        <w:rPr>
          <w:rFonts w:eastAsiaTheme="minorEastAsia"/>
          <w:b w:val="0"/>
          <w:color w:val="000000" w:themeColor="text1"/>
        </w:rPr>
      </w:pPr>
      <w:r w:rsidRPr="00D83627">
        <w:rPr>
          <w:b w:val="0"/>
          <w:color w:val="000000" w:themeColor="text1"/>
        </w:rPr>
        <w:t>Охранная зона объектов электросетевого хозяйства</w:t>
      </w:r>
      <w:r w:rsidR="004A5AF7" w:rsidRPr="00D83627">
        <w:rPr>
          <w:b w:val="0"/>
          <w:color w:val="000000" w:themeColor="text1"/>
        </w:rPr>
        <w:t>;</w:t>
      </w:r>
    </w:p>
    <w:p w:rsidR="00C75552" w:rsidRPr="00D83627" w:rsidRDefault="00C75552" w:rsidP="004B2B32">
      <w:pPr>
        <w:pStyle w:val="a7"/>
        <w:numPr>
          <w:ilvl w:val="0"/>
          <w:numId w:val="21"/>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D83627">
        <w:rPr>
          <w:rFonts w:ascii="Times New Roman" w:hAnsi="Times New Roman" w:cs="Times New Roman"/>
          <w:color w:val="000000" w:themeColor="text1"/>
          <w:sz w:val="28"/>
          <w:szCs w:val="28"/>
        </w:rPr>
        <w:t>Охранные зоны линий и сооружений связи</w:t>
      </w:r>
      <w:r w:rsidR="004A5AF7" w:rsidRPr="00D83627">
        <w:rPr>
          <w:rFonts w:ascii="Times New Roman" w:hAnsi="Times New Roman" w:cs="Times New Roman"/>
          <w:color w:val="000000" w:themeColor="text1"/>
          <w:sz w:val="28"/>
          <w:szCs w:val="28"/>
        </w:rPr>
        <w:t>;</w:t>
      </w:r>
    </w:p>
    <w:p w:rsidR="00C75552" w:rsidRPr="00D83627" w:rsidRDefault="00C75552" w:rsidP="004B2B32">
      <w:pPr>
        <w:pStyle w:val="a7"/>
        <w:numPr>
          <w:ilvl w:val="0"/>
          <w:numId w:val="21"/>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D83627">
        <w:rPr>
          <w:rFonts w:ascii="Times New Roman" w:hAnsi="Times New Roman" w:cs="Times New Roman"/>
          <w:color w:val="000000" w:themeColor="text1"/>
          <w:sz w:val="28"/>
          <w:szCs w:val="28"/>
        </w:rPr>
        <w:t>Охранная зона газопроводов и систем газоснабжения</w:t>
      </w:r>
      <w:r w:rsidR="004A5AF7" w:rsidRPr="00D83627">
        <w:rPr>
          <w:rFonts w:ascii="Times New Roman" w:hAnsi="Times New Roman" w:cs="Times New Roman"/>
          <w:color w:val="000000" w:themeColor="text1"/>
          <w:sz w:val="28"/>
          <w:szCs w:val="28"/>
        </w:rPr>
        <w:t>;</w:t>
      </w:r>
    </w:p>
    <w:p w:rsidR="00E45B42" w:rsidRPr="00D83627" w:rsidRDefault="00E45B42" w:rsidP="004B2B32">
      <w:pPr>
        <w:pStyle w:val="a7"/>
        <w:numPr>
          <w:ilvl w:val="0"/>
          <w:numId w:val="21"/>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D83627">
        <w:rPr>
          <w:rFonts w:ascii="Times New Roman" w:hAnsi="Times New Roman" w:cs="Times New Roman"/>
          <w:color w:val="000000" w:themeColor="text1"/>
          <w:sz w:val="28"/>
          <w:szCs w:val="28"/>
        </w:rPr>
        <w:t>Охранная зона тепловых сетей;</w:t>
      </w:r>
    </w:p>
    <w:p w:rsidR="00C75552" w:rsidRPr="00D83627" w:rsidRDefault="00C75552" w:rsidP="004B2B32">
      <w:pPr>
        <w:pStyle w:val="a7"/>
        <w:numPr>
          <w:ilvl w:val="0"/>
          <w:numId w:val="21"/>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D83627">
        <w:rPr>
          <w:rFonts w:ascii="Times New Roman" w:hAnsi="Times New Roman" w:cs="Times New Roman"/>
          <w:color w:val="000000" w:themeColor="text1"/>
          <w:sz w:val="28"/>
          <w:szCs w:val="28"/>
        </w:rPr>
        <w:t>Санитарно-защитные зоны предприятий, сооружений и иных объектов</w:t>
      </w:r>
      <w:r w:rsidR="004A5AF7" w:rsidRPr="00D83627">
        <w:rPr>
          <w:rFonts w:ascii="Times New Roman" w:hAnsi="Times New Roman" w:cs="Times New Roman"/>
          <w:color w:val="000000" w:themeColor="text1"/>
          <w:sz w:val="28"/>
          <w:szCs w:val="28"/>
        </w:rPr>
        <w:t>;</w:t>
      </w:r>
    </w:p>
    <w:p w:rsidR="00E45B42" w:rsidRPr="00D83627" w:rsidRDefault="00E45B42" w:rsidP="004B2B32">
      <w:pPr>
        <w:pStyle w:val="a7"/>
        <w:numPr>
          <w:ilvl w:val="0"/>
          <w:numId w:val="21"/>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D83627">
        <w:rPr>
          <w:rFonts w:ascii="Times New Roman" w:hAnsi="Times New Roman" w:cs="Times New Roman"/>
          <w:color w:val="000000" w:themeColor="text1"/>
          <w:sz w:val="28"/>
          <w:szCs w:val="28"/>
        </w:rPr>
        <w:lastRenderedPageBreak/>
        <w:t>Приаэродромная территория</w:t>
      </w:r>
      <w:r w:rsidR="00E8520D">
        <w:rPr>
          <w:rFonts w:ascii="Times New Roman" w:hAnsi="Times New Roman" w:cs="Times New Roman"/>
          <w:color w:val="000000" w:themeColor="text1"/>
          <w:sz w:val="28"/>
          <w:szCs w:val="28"/>
        </w:rPr>
        <w:t>;</w:t>
      </w:r>
    </w:p>
    <w:p w:rsidR="00D63F37" w:rsidRDefault="00C75552" w:rsidP="004B2B32">
      <w:pPr>
        <w:pStyle w:val="a7"/>
        <w:numPr>
          <w:ilvl w:val="0"/>
          <w:numId w:val="21"/>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D83627">
        <w:rPr>
          <w:rFonts w:ascii="Times New Roman" w:hAnsi="Times New Roman" w:cs="Times New Roman"/>
          <w:color w:val="000000" w:themeColor="text1"/>
          <w:sz w:val="28"/>
          <w:szCs w:val="28"/>
        </w:rPr>
        <w:t>Защитная зона объектов культурного наследия</w:t>
      </w:r>
      <w:r w:rsidR="00E8520D">
        <w:rPr>
          <w:rFonts w:ascii="Times New Roman" w:hAnsi="Times New Roman" w:cs="Times New Roman"/>
          <w:color w:val="000000" w:themeColor="text1"/>
          <w:sz w:val="28"/>
          <w:szCs w:val="28"/>
        </w:rPr>
        <w:t>;</w:t>
      </w:r>
    </w:p>
    <w:p w:rsidR="00D63F37" w:rsidRPr="00D63F37" w:rsidRDefault="00D63F37" w:rsidP="004B2B32">
      <w:pPr>
        <w:pStyle w:val="a7"/>
        <w:numPr>
          <w:ilvl w:val="0"/>
          <w:numId w:val="21"/>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D63F37">
        <w:rPr>
          <w:rFonts w:ascii="Times New Roman" w:hAnsi="Times New Roman" w:cs="Times New Roman"/>
          <w:color w:val="000000" w:themeColor="text1"/>
          <w:sz w:val="28"/>
          <w:szCs w:val="28"/>
        </w:rPr>
        <w:t>Зона санитарной охраны источника водоснабжения (первый пояс);</w:t>
      </w:r>
    </w:p>
    <w:p w:rsidR="00866FF6" w:rsidRPr="00866FF6" w:rsidRDefault="00892B92" w:rsidP="004B2B32">
      <w:pPr>
        <w:pStyle w:val="a7"/>
        <w:numPr>
          <w:ilvl w:val="0"/>
          <w:numId w:val="21"/>
        </w:numPr>
        <w:tabs>
          <w:tab w:val="left" w:pos="1134"/>
        </w:tabs>
        <w:suppressAutoHyphens/>
        <w:spacing w:after="0" w:line="300" w:lineRule="auto"/>
        <w:ind w:left="0" w:firstLine="709"/>
        <w:jc w:val="both"/>
        <w:rPr>
          <w:rFonts w:ascii="Times New Roman" w:hAnsi="Times New Roman" w:cs="Times New Roman"/>
          <w:color w:val="000000" w:themeColor="text1"/>
          <w:sz w:val="28"/>
          <w:szCs w:val="28"/>
        </w:rPr>
      </w:pPr>
      <w:r w:rsidRPr="00866FF6">
        <w:rPr>
          <w:rFonts w:ascii="Times New Roman" w:hAnsi="Times New Roman" w:cs="Times New Roman"/>
          <w:color w:val="000000" w:themeColor="text1"/>
          <w:sz w:val="28"/>
          <w:szCs w:val="28"/>
        </w:rPr>
        <w:t>Охранная зона канализационных сетей и сооружений</w:t>
      </w:r>
      <w:r w:rsidR="00E8520D" w:rsidRPr="00866FF6">
        <w:rPr>
          <w:rFonts w:ascii="Times New Roman" w:hAnsi="Times New Roman" w:cs="Times New Roman"/>
          <w:color w:val="000000" w:themeColor="text1"/>
          <w:sz w:val="28"/>
          <w:szCs w:val="28"/>
        </w:rPr>
        <w:t>;</w:t>
      </w:r>
    </w:p>
    <w:p w:rsidR="00E8520D" w:rsidRPr="00866FF6" w:rsidRDefault="00E8520D" w:rsidP="004B2B32">
      <w:pPr>
        <w:pStyle w:val="a7"/>
        <w:numPr>
          <w:ilvl w:val="0"/>
          <w:numId w:val="21"/>
        </w:numPr>
        <w:tabs>
          <w:tab w:val="left" w:pos="1134"/>
          <w:tab w:val="left" w:pos="1276"/>
        </w:tabs>
        <w:suppressAutoHyphens/>
        <w:spacing w:after="0" w:line="300" w:lineRule="auto"/>
        <w:ind w:left="0" w:firstLine="709"/>
        <w:jc w:val="both"/>
        <w:rPr>
          <w:rFonts w:ascii="Times New Roman" w:hAnsi="Times New Roman" w:cs="Times New Roman"/>
          <w:color w:val="000000" w:themeColor="text1"/>
          <w:sz w:val="28"/>
          <w:szCs w:val="28"/>
        </w:rPr>
      </w:pPr>
      <w:r w:rsidRPr="00866FF6">
        <w:rPr>
          <w:rFonts w:ascii="Times New Roman" w:hAnsi="Times New Roman" w:cs="Times New Roman"/>
          <w:color w:val="000000" w:themeColor="text1"/>
          <w:sz w:val="28"/>
          <w:szCs w:val="28"/>
        </w:rPr>
        <w:t>Санитарно-защитная полоса водоводов.</w:t>
      </w:r>
    </w:p>
    <w:p w:rsidR="001D099F" w:rsidRPr="00E45B42" w:rsidRDefault="001D099F" w:rsidP="00AC3A7C">
      <w:pPr>
        <w:spacing w:after="0" w:line="300" w:lineRule="auto"/>
        <w:ind w:firstLine="709"/>
        <w:jc w:val="both"/>
        <w:rPr>
          <w:rFonts w:ascii="Times New Roman" w:hAnsi="Times New Roman" w:cs="Times New Roman"/>
          <w:sz w:val="28"/>
          <w:szCs w:val="28"/>
          <w:highlight w:val="green"/>
        </w:rPr>
      </w:pPr>
    </w:p>
    <w:p w:rsidR="003A44A2" w:rsidRPr="004235AC" w:rsidRDefault="003A44A2" w:rsidP="0041180B">
      <w:pPr>
        <w:pStyle w:val="afa"/>
        <w:numPr>
          <w:ilvl w:val="2"/>
          <w:numId w:val="2"/>
        </w:numPr>
        <w:tabs>
          <w:tab w:val="left" w:pos="1134"/>
          <w:tab w:val="left" w:pos="1701"/>
        </w:tabs>
        <w:spacing w:line="300" w:lineRule="auto"/>
        <w:ind w:left="0" w:firstLine="709"/>
        <w:outlineLvl w:val="2"/>
        <w:rPr>
          <w:color w:val="auto"/>
        </w:rPr>
      </w:pPr>
      <w:bookmarkStart w:id="79" w:name="_Toc48219297"/>
      <w:bookmarkStart w:id="80" w:name="_Toc51330789"/>
      <w:bookmarkStart w:id="81" w:name="_Toc141339283"/>
      <w:r w:rsidRPr="004235AC">
        <w:rPr>
          <w:color w:val="auto"/>
        </w:rPr>
        <w:t>Охранн</w:t>
      </w:r>
      <w:r w:rsidR="00087D16" w:rsidRPr="004235AC">
        <w:rPr>
          <w:color w:val="auto"/>
        </w:rPr>
        <w:t>ая</w:t>
      </w:r>
      <w:r w:rsidRPr="004235AC">
        <w:rPr>
          <w:color w:val="auto"/>
        </w:rPr>
        <w:t xml:space="preserve"> зон</w:t>
      </w:r>
      <w:r w:rsidR="00087D16" w:rsidRPr="004235AC">
        <w:rPr>
          <w:color w:val="auto"/>
        </w:rPr>
        <w:t>а объектов электросетевого</w:t>
      </w:r>
      <w:r w:rsidRPr="004235AC">
        <w:rPr>
          <w:color w:val="auto"/>
        </w:rPr>
        <w:t xml:space="preserve"> </w:t>
      </w:r>
      <w:bookmarkEnd w:id="79"/>
      <w:bookmarkEnd w:id="80"/>
      <w:r w:rsidR="00087D16" w:rsidRPr="004235AC">
        <w:rPr>
          <w:color w:val="auto"/>
        </w:rPr>
        <w:t>хозяйства</w:t>
      </w:r>
      <w:bookmarkEnd w:id="81"/>
    </w:p>
    <w:p w:rsidR="003A44A2" w:rsidRPr="004235AC" w:rsidRDefault="003A44A2" w:rsidP="0041180B">
      <w:pPr>
        <w:tabs>
          <w:tab w:val="left" w:pos="1134"/>
        </w:tabs>
        <w:spacing w:after="0" w:line="300" w:lineRule="auto"/>
        <w:ind w:firstLine="709"/>
        <w:jc w:val="both"/>
        <w:rPr>
          <w:rFonts w:ascii="Times New Roman" w:hAnsi="Times New Roman"/>
          <w:sz w:val="28"/>
          <w:szCs w:val="28"/>
        </w:rPr>
      </w:pPr>
      <w:r w:rsidRPr="004235AC">
        <w:rPr>
          <w:rFonts w:ascii="Times New Roman" w:hAnsi="Times New Roman"/>
          <w:sz w:val="28"/>
          <w:szCs w:val="28"/>
        </w:rPr>
        <w:t>Согласно Постановлению Правительства РФ от 24.02.2019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3A44A2" w:rsidRPr="004235AC" w:rsidRDefault="003A44A2" w:rsidP="001E66C7">
      <w:pPr>
        <w:pStyle w:val="a7"/>
        <w:numPr>
          <w:ilvl w:val="0"/>
          <w:numId w:val="14"/>
        </w:numPr>
        <w:tabs>
          <w:tab w:val="left" w:pos="993"/>
          <w:tab w:val="left" w:pos="1134"/>
        </w:tabs>
        <w:spacing w:after="0" w:line="300" w:lineRule="auto"/>
        <w:ind w:left="0" w:firstLine="709"/>
        <w:jc w:val="both"/>
        <w:rPr>
          <w:rFonts w:ascii="Times New Roman" w:hAnsi="Times New Roman"/>
          <w:sz w:val="28"/>
          <w:szCs w:val="28"/>
        </w:rPr>
      </w:pPr>
      <w:r w:rsidRPr="004235AC">
        <w:rPr>
          <w:rFonts w:ascii="Times New Roman" w:hAnsi="Times New Roman"/>
          <w:sz w:val="28"/>
          <w:szCs w:val="28"/>
        </w:rPr>
        <w:t>до 1 кВ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3A44A2" w:rsidRPr="004235AC" w:rsidRDefault="003A44A2" w:rsidP="001E66C7">
      <w:pPr>
        <w:pStyle w:val="a7"/>
        <w:numPr>
          <w:ilvl w:val="0"/>
          <w:numId w:val="14"/>
        </w:numPr>
        <w:tabs>
          <w:tab w:val="left" w:pos="993"/>
          <w:tab w:val="left" w:pos="1134"/>
        </w:tabs>
        <w:spacing w:after="0" w:line="300" w:lineRule="auto"/>
        <w:ind w:left="0" w:firstLine="709"/>
        <w:jc w:val="both"/>
        <w:rPr>
          <w:rFonts w:ascii="Times New Roman" w:hAnsi="Times New Roman"/>
          <w:sz w:val="28"/>
          <w:szCs w:val="28"/>
        </w:rPr>
      </w:pPr>
      <w:r w:rsidRPr="004235AC">
        <w:rPr>
          <w:rFonts w:ascii="Times New Roman" w:hAnsi="Times New Roman"/>
          <w:sz w:val="28"/>
          <w:szCs w:val="28"/>
        </w:rPr>
        <w:t>1–20 кВ – 10м (5 - для линий с самонесущими или изолированными проводами, размещенных в границах населенных пунктов);</w:t>
      </w:r>
    </w:p>
    <w:p w:rsidR="003A44A2" w:rsidRPr="004235AC" w:rsidRDefault="003A44A2" w:rsidP="001E66C7">
      <w:pPr>
        <w:pStyle w:val="a7"/>
        <w:numPr>
          <w:ilvl w:val="0"/>
          <w:numId w:val="14"/>
        </w:numPr>
        <w:tabs>
          <w:tab w:val="left" w:pos="993"/>
          <w:tab w:val="left" w:pos="1134"/>
        </w:tabs>
        <w:spacing w:after="0" w:line="300" w:lineRule="auto"/>
        <w:ind w:left="0" w:firstLine="709"/>
        <w:jc w:val="both"/>
        <w:rPr>
          <w:rFonts w:ascii="Times New Roman" w:hAnsi="Times New Roman"/>
          <w:sz w:val="28"/>
          <w:szCs w:val="28"/>
        </w:rPr>
      </w:pPr>
      <w:r w:rsidRPr="004235AC">
        <w:rPr>
          <w:rFonts w:ascii="Times New Roman" w:hAnsi="Times New Roman"/>
          <w:sz w:val="28"/>
          <w:szCs w:val="28"/>
        </w:rPr>
        <w:t>35 – 15м;</w:t>
      </w:r>
    </w:p>
    <w:p w:rsidR="003A44A2" w:rsidRPr="004235AC" w:rsidRDefault="003A44A2" w:rsidP="001E66C7">
      <w:pPr>
        <w:pStyle w:val="a7"/>
        <w:numPr>
          <w:ilvl w:val="0"/>
          <w:numId w:val="14"/>
        </w:numPr>
        <w:tabs>
          <w:tab w:val="left" w:pos="993"/>
          <w:tab w:val="left" w:pos="1134"/>
        </w:tabs>
        <w:spacing w:after="0" w:line="300" w:lineRule="auto"/>
        <w:ind w:left="0" w:firstLine="709"/>
        <w:jc w:val="both"/>
        <w:rPr>
          <w:rFonts w:ascii="Times New Roman" w:hAnsi="Times New Roman"/>
          <w:sz w:val="28"/>
          <w:szCs w:val="28"/>
        </w:rPr>
      </w:pPr>
      <w:r w:rsidRPr="004235AC">
        <w:rPr>
          <w:rFonts w:ascii="Times New Roman" w:hAnsi="Times New Roman"/>
          <w:sz w:val="28"/>
          <w:szCs w:val="28"/>
        </w:rPr>
        <w:t>110 – 20 м.</w:t>
      </w:r>
    </w:p>
    <w:p w:rsidR="003A44A2" w:rsidRPr="004235AC" w:rsidRDefault="003A44A2" w:rsidP="0041180B">
      <w:pPr>
        <w:tabs>
          <w:tab w:val="left" w:pos="1134"/>
        </w:tabs>
        <w:spacing w:after="0" w:line="300" w:lineRule="auto"/>
        <w:ind w:firstLine="709"/>
        <w:jc w:val="both"/>
        <w:rPr>
          <w:rFonts w:ascii="Times New Roman" w:hAnsi="Times New Roman"/>
          <w:sz w:val="28"/>
          <w:szCs w:val="28"/>
        </w:rPr>
      </w:pPr>
      <w:r w:rsidRPr="004235AC">
        <w:rPr>
          <w:rFonts w:ascii="Times New Roman" w:hAnsi="Times New Roman"/>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3A44A2" w:rsidRPr="004235AC" w:rsidRDefault="003A44A2" w:rsidP="0041180B">
      <w:pPr>
        <w:shd w:val="clear" w:color="auto" w:fill="FFFFFF"/>
        <w:tabs>
          <w:tab w:val="left" w:pos="1134"/>
        </w:tabs>
        <w:spacing w:after="0" w:line="300" w:lineRule="auto"/>
        <w:ind w:firstLine="709"/>
        <w:jc w:val="both"/>
        <w:rPr>
          <w:rFonts w:ascii="Times New Roman" w:hAnsi="Times New Roman" w:cs="Times New Roman"/>
          <w:sz w:val="28"/>
          <w:szCs w:val="28"/>
          <w:shd w:val="clear" w:color="auto" w:fill="FFFFFF"/>
        </w:rPr>
      </w:pPr>
      <w:r w:rsidRPr="004235AC">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A44A2" w:rsidRPr="000540A0" w:rsidRDefault="003A44A2" w:rsidP="000540A0">
      <w:pPr>
        <w:pStyle w:val="a7"/>
        <w:numPr>
          <w:ilvl w:val="0"/>
          <w:numId w:val="5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2" w:name="dst100030"/>
      <w:bookmarkEnd w:id="82"/>
      <w:r w:rsidRPr="000540A0">
        <w:rPr>
          <w:rFonts w:ascii="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A44A2" w:rsidRPr="000540A0" w:rsidRDefault="003A44A2" w:rsidP="000540A0">
      <w:pPr>
        <w:pStyle w:val="a7"/>
        <w:numPr>
          <w:ilvl w:val="0"/>
          <w:numId w:val="5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3" w:name="dst100031"/>
      <w:bookmarkEnd w:id="83"/>
      <w:r w:rsidRPr="000540A0">
        <w:rPr>
          <w:rFonts w:ascii="Times New Roman" w:hAnsi="Times New Roman" w:cs="Times New Roman"/>
          <w:sz w:val="28"/>
          <w:szCs w:val="28"/>
          <w:shd w:val="clear" w:color="auto" w:fill="FFFFFF"/>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w:t>
      </w:r>
      <w:r w:rsidRPr="000540A0">
        <w:rPr>
          <w:rFonts w:ascii="Times New Roman" w:hAnsi="Times New Roman" w:cs="Times New Roman"/>
          <w:sz w:val="28"/>
          <w:szCs w:val="28"/>
          <w:shd w:val="clear" w:color="auto" w:fill="FFFFFF"/>
        </w:rPr>
        <w:lastRenderedPageBreak/>
        <w:t>объектам электросетевого хозяйства, без создания необходимых для такого доступа проходов и подъездов;</w:t>
      </w:r>
    </w:p>
    <w:p w:rsidR="003A44A2" w:rsidRPr="000540A0" w:rsidRDefault="003A44A2" w:rsidP="000540A0">
      <w:pPr>
        <w:pStyle w:val="a7"/>
        <w:numPr>
          <w:ilvl w:val="0"/>
          <w:numId w:val="5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4" w:name="dst100032"/>
      <w:bookmarkEnd w:id="84"/>
      <w:r w:rsidRPr="000540A0">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A44A2" w:rsidRPr="000540A0" w:rsidRDefault="003A44A2" w:rsidP="000540A0">
      <w:pPr>
        <w:pStyle w:val="a7"/>
        <w:numPr>
          <w:ilvl w:val="0"/>
          <w:numId w:val="5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5" w:name="dst100033"/>
      <w:bookmarkEnd w:id="85"/>
      <w:r w:rsidRPr="000540A0">
        <w:rPr>
          <w:rFonts w:ascii="Times New Roman" w:hAnsi="Times New Roman" w:cs="Times New Roman"/>
          <w:sz w:val="28"/>
          <w:szCs w:val="28"/>
          <w:shd w:val="clear" w:color="auto" w:fill="FFFFFF"/>
        </w:rPr>
        <w:t>размещать свалки;</w:t>
      </w:r>
    </w:p>
    <w:p w:rsidR="003A44A2" w:rsidRPr="000540A0" w:rsidRDefault="003A44A2" w:rsidP="000540A0">
      <w:pPr>
        <w:pStyle w:val="a7"/>
        <w:numPr>
          <w:ilvl w:val="0"/>
          <w:numId w:val="5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6" w:name="dst100034"/>
      <w:bookmarkEnd w:id="86"/>
      <w:r w:rsidRPr="000540A0">
        <w:rPr>
          <w:rFonts w:ascii="Times New Roman" w:hAnsi="Times New Roman" w:cs="Times New Roman"/>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A44A2" w:rsidRPr="004235AC" w:rsidRDefault="003A44A2" w:rsidP="0041180B">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87" w:name="dst100035"/>
      <w:bookmarkEnd w:id="87"/>
      <w:r w:rsidRPr="004235AC">
        <w:rPr>
          <w:rFonts w:ascii="Times New Roman" w:hAnsi="Times New Roman" w:cs="Times New Roman"/>
          <w:sz w:val="28"/>
          <w:szCs w:val="28"/>
          <w:shd w:val="clear" w:color="auto" w:fill="FFFFFF"/>
        </w:rPr>
        <w:t>2. В охранных зонах, установленных для объектов электросетевого хозяйства напряжением свыше 1000 вольт, помимо действий, предусмотренных </w:t>
      </w:r>
      <w:hyperlink r:id="rId12" w:anchor="dst100029" w:history="1">
        <w:r w:rsidRPr="004235AC">
          <w:rPr>
            <w:rFonts w:ascii="Times New Roman" w:hAnsi="Times New Roman" w:cs="Times New Roman"/>
            <w:sz w:val="28"/>
            <w:szCs w:val="28"/>
            <w:shd w:val="clear" w:color="auto" w:fill="FFFFFF"/>
          </w:rPr>
          <w:t>пунктом 1</w:t>
        </w:r>
      </w:hyperlink>
      <w:r w:rsidRPr="004235AC">
        <w:rPr>
          <w:rFonts w:ascii="Times New Roman" w:hAnsi="Times New Roman" w:cs="Times New Roman"/>
          <w:sz w:val="28"/>
          <w:szCs w:val="28"/>
          <w:shd w:val="clear" w:color="auto" w:fill="FFFFFF"/>
        </w:rPr>
        <w:t>, запрещается:</w:t>
      </w:r>
    </w:p>
    <w:p w:rsidR="003A44A2" w:rsidRPr="000540A0" w:rsidRDefault="003A44A2" w:rsidP="000540A0">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8" w:name="dst100036"/>
      <w:bookmarkEnd w:id="88"/>
      <w:r w:rsidRPr="000540A0">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3A44A2" w:rsidRPr="000540A0" w:rsidRDefault="003A44A2" w:rsidP="000540A0">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9" w:name="dst2"/>
      <w:bookmarkEnd w:id="89"/>
      <w:r w:rsidRPr="000540A0">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w:t>
      </w:r>
      <w:r w:rsidR="00E7621E">
        <w:t> </w:t>
      </w:r>
      <w:r w:rsidRPr="000540A0">
        <w:rPr>
          <w:rFonts w:ascii="Times New Roman" w:hAnsi="Times New Roman" w:cs="Times New Roman"/>
          <w:sz w:val="28"/>
          <w:szCs w:val="28"/>
          <w:shd w:val="clear" w:color="auto" w:fill="FFFFFF"/>
        </w:rPr>
        <w:t>охранных зонах воздушных линий электропередачи);</w:t>
      </w:r>
    </w:p>
    <w:p w:rsidR="003A44A2" w:rsidRPr="000540A0" w:rsidRDefault="003A44A2" w:rsidP="000540A0">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0" w:name="dst100038"/>
      <w:bookmarkEnd w:id="90"/>
      <w:r w:rsidRPr="000540A0">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A44A2" w:rsidRPr="000540A0" w:rsidRDefault="003A44A2" w:rsidP="000540A0">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1" w:name="dst100039"/>
      <w:bookmarkEnd w:id="91"/>
      <w:r w:rsidRPr="000540A0">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A44A2" w:rsidRPr="000540A0" w:rsidRDefault="003A44A2" w:rsidP="000540A0">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2" w:name="dst100040"/>
      <w:bookmarkEnd w:id="92"/>
      <w:r w:rsidRPr="000540A0">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3A44A2" w:rsidRPr="004235AC" w:rsidRDefault="003A44A2" w:rsidP="0041180B">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93" w:name="dst100041"/>
      <w:bookmarkEnd w:id="93"/>
      <w:r w:rsidRPr="004235AC">
        <w:rPr>
          <w:rFonts w:ascii="Times New Roman" w:hAnsi="Times New Roman" w:cs="Times New Roman"/>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3A44A2" w:rsidRPr="000540A0" w:rsidRDefault="003A44A2" w:rsidP="000540A0">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4" w:name="dst100042"/>
      <w:bookmarkEnd w:id="94"/>
      <w:r w:rsidRPr="000540A0">
        <w:rPr>
          <w:rFonts w:ascii="Times New Roman" w:hAnsi="Times New Roman" w:cs="Times New Roman"/>
          <w:sz w:val="28"/>
          <w:szCs w:val="28"/>
          <w:shd w:val="clear" w:color="auto" w:fill="FFFFFF"/>
        </w:rPr>
        <w:lastRenderedPageBreak/>
        <w:t>строительство, капитальный ремонт, реконструкция или снос зданий и сооружений;</w:t>
      </w:r>
    </w:p>
    <w:p w:rsidR="003A44A2" w:rsidRPr="000540A0" w:rsidRDefault="003A44A2" w:rsidP="000540A0">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5" w:name="dst100043"/>
      <w:bookmarkEnd w:id="95"/>
      <w:r w:rsidRPr="000540A0">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3A44A2" w:rsidRPr="000540A0" w:rsidRDefault="003A44A2" w:rsidP="000540A0">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6" w:name="dst100044"/>
      <w:bookmarkEnd w:id="96"/>
      <w:r w:rsidRPr="000540A0">
        <w:rPr>
          <w:rFonts w:ascii="Times New Roman" w:hAnsi="Times New Roman" w:cs="Times New Roman"/>
          <w:sz w:val="28"/>
          <w:szCs w:val="28"/>
          <w:shd w:val="clear" w:color="auto" w:fill="FFFFFF"/>
        </w:rPr>
        <w:t>посадка и вырубка деревьев и кустарников;</w:t>
      </w:r>
    </w:p>
    <w:p w:rsidR="003A44A2" w:rsidRPr="000540A0" w:rsidRDefault="003A44A2" w:rsidP="000540A0">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7" w:name="dst100045"/>
      <w:bookmarkEnd w:id="97"/>
      <w:r w:rsidRPr="000540A0">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A44A2" w:rsidRPr="000540A0" w:rsidRDefault="003A44A2" w:rsidP="000540A0">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8" w:name="dst100046"/>
      <w:bookmarkEnd w:id="98"/>
      <w:r w:rsidRPr="000540A0">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3A44A2" w:rsidRPr="000540A0" w:rsidRDefault="003A44A2" w:rsidP="000540A0">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9" w:name="dst100047"/>
      <w:bookmarkEnd w:id="99"/>
      <w:r w:rsidRPr="000540A0">
        <w:rPr>
          <w:rFonts w:ascii="Times New Roman" w:hAnsi="Times New Roman" w:cs="Times New Roman"/>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A44A2" w:rsidRPr="000540A0" w:rsidRDefault="003A44A2" w:rsidP="000540A0">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0" w:name="dst100048"/>
      <w:bookmarkEnd w:id="100"/>
      <w:r w:rsidRPr="000540A0">
        <w:rPr>
          <w:rFonts w:ascii="Times New Roman" w:hAnsi="Times New Roman" w:cs="Times New Roman"/>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A44A2" w:rsidRPr="000540A0" w:rsidRDefault="003A44A2" w:rsidP="000540A0">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1" w:name="dst100049"/>
      <w:bookmarkEnd w:id="101"/>
      <w:r w:rsidRPr="000540A0">
        <w:rPr>
          <w:rFonts w:ascii="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A44A2" w:rsidRPr="000540A0" w:rsidRDefault="003A44A2" w:rsidP="000540A0">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2" w:name="dst100050"/>
      <w:bookmarkEnd w:id="102"/>
      <w:r w:rsidRPr="000540A0">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A44A2" w:rsidRPr="004235AC" w:rsidRDefault="003A44A2" w:rsidP="0041180B">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03" w:name="dst100051"/>
      <w:bookmarkEnd w:id="103"/>
      <w:r w:rsidRPr="004235AC">
        <w:rPr>
          <w:rFonts w:ascii="Times New Roman" w:hAnsi="Times New Roman" w:cs="Times New Roman"/>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13" w:anchor="dst100041" w:history="1">
        <w:r w:rsidRPr="004235AC">
          <w:rPr>
            <w:rFonts w:ascii="Times New Roman" w:hAnsi="Times New Roman" w:cs="Times New Roman"/>
            <w:sz w:val="28"/>
            <w:szCs w:val="28"/>
            <w:shd w:val="clear" w:color="auto" w:fill="FFFFFF"/>
          </w:rPr>
          <w:t>пунктом 3</w:t>
        </w:r>
      </w:hyperlink>
      <w:r w:rsidRPr="004235AC">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rsidR="003A44A2" w:rsidRPr="000540A0" w:rsidRDefault="003A44A2" w:rsidP="000540A0">
      <w:pPr>
        <w:pStyle w:val="a7"/>
        <w:numPr>
          <w:ilvl w:val="0"/>
          <w:numId w:val="5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4" w:name="dst3"/>
      <w:bookmarkEnd w:id="104"/>
      <w:r w:rsidRPr="000540A0">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3A44A2" w:rsidRPr="000540A0" w:rsidRDefault="003A44A2" w:rsidP="000540A0">
      <w:pPr>
        <w:pStyle w:val="a7"/>
        <w:numPr>
          <w:ilvl w:val="0"/>
          <w:numId w:val="5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5" w:name="dst100053"/>
      <w:bookmarkEnd w:id="105"/>
      <w:r w:rsidRPr="000540A0">
        <w:rPr>
          <w:rFonts w:ascii="Times New Roman" w:hAnsi="Times New Roman" w:cs="Times New Roman"/>
          <w:sz w:val="28"/>
          <w:szCs w:val="28"/>
          <w:shd w:val="clear" w:color="auto" w:fill="FFFFFF"/>
        </w:rPr>
        <w:lastRenderedPageBreak/>
        <w:t>складировать или размещать хранилища любых, в том числе горюче-смазочных, материалов;</w:t>
      </w:r>
    </w:p>
    <w:p w:rsidR="003A44A2" w:rsidRPr="000540A0" w:rsidRDefault="003A44A2" w:rsidP="000540A0">
      <w:pPr>
        <w:pStyle w:val="a7"/>
        <w:numPr>
          <w:ilvl w:val="0"/>
          <w:numId w:val="50"/>
        </w:numPr>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06" w:name="dst100054"/>
      <w:bookmarkEnd w:id="106"/>
      <w:r w:rsidRPr="000540A0">
        <w:rPr>
          <w:rFonts w:ascii="Times New Roman" w:hAnsi="Times New Roman" w:cs="Times New Roman"/>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A44A2" w:rsidRPr="004B2B32" w:rsidRDefault="003A44A2" w:rsidP="0041180B">
      <w:pPr>
        <w:spacing w:after="0" w:line="300" w:lineRule="auto"/>
        <w:ind w:firstLine="709"/>
        <w:jc w:val="both"/>
        <w:rPr>
          <w:rFonts w:ascii="Times New Roman" w:hAnsi="Times New Roman" w:cs="Times New Roman"/>
          <w:sz w:val="28"/>
          <w:szCs w:val="28"/>
        </w:rPr>
      </w:pPr>
    </w:p>
    <w:p w:rsidR="003A44A2" w:rsidRPr="004235AC" w:rsidRDefault="003A44A2" w:rsidP="0041180B">
      <w:pPr>
        <w:pStyle w:val="afa"/>
        <w:numPr>
          <w:ilvl w:val="2"/>
          <w:numId w:val="2"/>
        </w:numPr>
        <w:tabs>
          <w:tab w:val="left" w:pos="1701"/>
        </w:tabs>
        <w:spacing w:line="300" w:lineRule="auto"/>
        <w:ind w:left="0" w:firstLine="709"/>
        <w:outlineLvl w:val="2"/>
        <w:rPr>
          <w:color w:val="auto"/>
        </w:rPr>
      </w:pPr>
      <w:bookmarkStart w:id="107" w:name="_Toc48219298"/>
      <w:bookmarkStart w:id="108" w:name="_Toc51330790"/>
      <w:bookmarkStart w:id="109" w:name="_Toc141339284"/>
      <w:r w:rsidRPr="004235AC">
        <w:rPr>
          <w:color w:val="auto"/>
        </w:rPr>
        <w:t xml:space="preserve">Охранные зоны </w:t>
      </w:r>
      <w:bookmarkEnd w:id="107"/>
      <w:bookmarkEnd w:id="108"/>
      <w:r w:rsidRPr="004235AC">
        <w:rPr>
          <w:color w:val="auto"/>
        </w:rPr>
        <w:t>линий и сооружений связи</w:t>
      </w:r>
      <w:bookmarkEnd w:id="109"/>
    </w:p>
    <w:p w:rsidR="003A44A2" w:rsidRPr="004235AC" w:rsidRDefault="003A44A2" w:rsidP="0041180B">
      <w:pPr>
        <w:pStyle w:val="afa"/>
        <w:tabs>
          <w:tab w:val="left" w:pos="1701"/>
        </w:tabs>
        <w:spacing w:line="300" w:lineRule="auto"/>
        <w:ind w:firstLine="709"/>
        <w:rPr>
          <w:rFonts w:eastAsiaTheme="minorEastAsia"/>
          <w:b w:val="0"/>
          <w:color w:val="auto"/>
          <w:szCs w:val="24"/>
          <w:shd w:val="clear" w:color="auto" w:fill="FFFFFF"/>
        </w:rPr>
      </w:pPr>
      <w:r w:rsidRPr="004235AC">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Pr="004235AC">
        <w:rPr>
          <w:rFonts w:eastAsiaTheme="minorEastAsia"/>
          <w:b w:val="0"/>
          <w:color w:val="auto"/>
          <w:szCs w:val="24"/>
          <w:shd w:val="clear" w:color="auto" w:fill="FFFFFF"/>
        </w:rPr>
        <w:br/>
      </w:r>
      <w:r w:rsidR="00711698">
        <w:rPr>
          <w:rFonts w:eastAsiaTheme="minorEastAsia"/>
          <w:b w:val="0"/>
          <w:color w:val="auto"/>
          <w:szCs w:val="24"/>
          <w:shd w:val="clear" w:color="auto" w:fill="FFFFFF"/>
        </w:rPr>
        <w:t>«</w:t>
      </w:r>
      <w:r w:rsidRPr="004235AC">
        <w:rPr>
          <w:rFonts w:eastAsiaTheme="minorEastAsia"/>
          <w:b w:val="0"/>
          <w:color w:val="auto"/>
          <w:szCs w:val="24"/>
          <w:shd w:val="clear" w:color="auto" w:fill="FFFFFF"/>
        </w:rPr>
        <w:t>Об утверждении Правил охраны линий и сооруж</w:t>
      </w:r>
      <w:r w:rsidR="00711698">
        <w:rPr>
          <w:rFonts w:eastAsiaTheme="minorEastAsia"/>
          <w:b w:val="0"/>
          <w:color w:val="auto"/>
          <w:szCs w:val="24"/>
          <w:shd w:val="clear" w:color="auto" w:fill="FFFFFF"/>
        </w:rPr>
        <w:t>ений связи Российской Федерации»</w:t>
      </w:r>
      <w:r w:rsidRPr="004235AC">
        <w:rPr>
          <w:rFonts w:eastAsiaTheme="minorEastAsia"/>
          <w:b w:val="0"/>
          <w:color w:val="auto"/>
          <w:szCs w:val="24"/>
          <w:shd w:val="clear" w:color="auto" w:fill="FFFFFF"/>
        </w:rPr>
        <w:t>.</w:t>
      </w:r>
    </w:p>
    <w:p w:rsidR="003A44A2" w:rsidRPr="004235AC" w:rsidRDefault="003A44A2" w:rsidP="0041180B">
      <w:pPr>
        <w:spacing w:after="0" w:line="300" w:lineRule="auto"/>
        <w:ind w:firstLine="709"/>
        <w:jc w:val="both"/>
        <w:rPr>
          <w:rFonts w:ascii="Times New Roman" w:hAnsi="Times New Roman" w:cs="Times New Roman"/>
          <w:sz w:val="28"/>
          <w:szCs w:val="24"/>
          <w:shd w:val="clear" w:color="auto" w:fill="FFFFFF"/>
        </w:rPr>
      </w:pPr>
      <w:r w:rsidRPr="004235AC">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3A44A2" w:rsidRPr="000540A0" w:rsidRDefault="003A44A2" w:rsidP="000540A0">
      <w:pPr>
        <w:pStyle w:val="a7"/>
        <w:numPr>
          <w:ilvl w:val="0"/>
          <w:numId w:val="4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0540A0">
        <w:rPr>
          <w:rFonts w:ascii="Times New Roman" w:hAnsi="Times New Roman" w:cs="Times New Roman"/>
          <w:sz w:val="28"/>
          <w:szCs w:val="24"/>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3A44A2" w:rsidRPr="000540A0" w:rsidRDefault="003A44A2" w:rsidP="000540A0">
      <w:pPr>
        <w:pStyle w:val="a7"/>
        <w:numPr>
          <w:ilvl w:val="0"/>
          <w:numId w:val="4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0540A0">
        <w:rPr>
          <w:rFonts w:ascii="Times New Roman" w:hAnsi="Times New Roman" w:cs="Times New Roman"/>
          <w:sz w:val="28"/>
          <w:szCs w:val="24"/>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3A44A2" w:rsidRPr="000540A0" w:rsidRDefault="003A44A2" w:rsidP="000540A0">
      <w:pPr>
        <w:pStyle w:val="a7"/>
        <w:numPr>
          <w:ilvl w:val="0"/>
          <w:numId w:val="4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0540A0">
        <w:rPr>
          <w:rFonts w:ascii="Times New Roman" w:hAnsi="Times New Roman" w:cs="Times New Roman"/>
          <w:sz w:val="28"/>
          <w:szCs w:val="24"/>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3A44A2" w:rsidRPr="000540A0" w:rsidRDefault="003A44A2" w:rsidP="000540A0">
      <w:pPr>
        <w:pStyle w:val="a7"/>
        <w:numPr>
          <w:ilvl w:val="0"/>
          <w:numId w:val="4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0540A0">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rsidR="003A44A2" w:rsidRPr="000540A0" w:rsidRDefault="003A44A2" w:rsidP="000540A0">
      <w:pPr>
        <w:pStyle w:val="a7"/>
        <w:numPr>
          <w:ilvl w:val="0"/>
          <w:numId w:val="49"/>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0540A0">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3A44A2" w:rsidRDefault="003A44A2" w:rsidP="000540A0">
      <w:pPr>
        <w:pStyle w:val="afa"/>
        <w:numPr>
          <w:ilvl w:val="0"/>
          <w:numId w:val="49"/>
        </w:numPr>
        <w:tabs>
          <w:tab w:val="left" w:pos="1134"/>
          <w:tab w:val="left" w:pos="1701"/>
        </w:tabs>
        <w:spacing w:line="300" w:lineRule="auto"/>
        <w:ind w:left="0" w:firstLine="709"/>
        <w:rPr>
          <w:rFonts w:eastAsiaTheme="minorEastAsia"/>
          <w:b w:val="0"/>
          <w:color w:val="auto"/>
          <w:szCs w:val="24"/>
          <w:shd w:val="clear" w:color="auto" w:fill="FFFFFF"/>
        </w:rPr>
      </w:pPr>
      <w:r w:rsidRPr="004235AC">
        <w:rPr>
          <w:rFonts w:eastAsiaTheme="minorEastAsia"/>
          <w:b w:val="0"/>
          <w:color w:val="auto"/>
          <w:szCs w:val="24"/>
          <w:shd w:val="clear" w:color="auto" w:fill="FFFFFF"/>
        </w:rPr>
        <w:lastRenderedPageBreak/>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8F05BC" w:rsidRPr="004235AC" w:rsidRDefault="008F05BC" w:rsidP="008F05BC">
      <w:pPr>
        <w:pStyle w:val="afa"/>
        <w:tabs>
          <w:tab w:val="left" w:pos="1134"/>
          <w:tab w:val="left" w:pos="1701"/>
        </w:tabs>
        <w:spacing w:line="300" w:lineRule="auto"/>
        <w:ind w:left="709" w:firstLine="0"/>
        <w:rPr>
          <w:rFonts w:eastAsiaTheme="minorEastAsia"/>
          <w:b w:val="0"/>
          <w:color w:val="auto"/>
          <w:szCs w:val="24"/>
          <w:shd w:val="clear" w:color="auto" w:fill="FFFFFF"/>
        </w:rPr>
      </w:pPr>
    </w:p>
    <w:p w:rsidR="003A44A2" w:rsidRPr="004235AC" w:rsidRDefault="003A44A2" w:rsidP="0041180B">
      <w:pPr>
        <w:pStyle w:val="afa"/>
        <w:numPr>
          <w:ilvl w:val="2"/>
          <w:numId w:val="2"/>
        </w:numPr>
        <w:tabs>
          <w:tab w:val="left" w:pos="1701"/>
        </w:tabs>
        <w:spacing w:line="300" w:lineRule="auto"/>
        <w:ind w:left="0" w:firstLine="709"/>
        <w:outlineLvl w:val="2"/>
        <w:rPr>
          <w:color w:val="auto"/>
        </w:rPr>
      </w:pPr>
      <w:bookmarkStart w:id="110" w:name="_Toc141339285"/>
      <w:r w:rsidRPr="004235AC">
        <w:rPr>
          <w:color w:val="auto"/>
        </w:rPr>
        <w:t>Охранн</w:t>
      </w:r>
      <w:r w:rsidR="005E6BE8" w:rsidRPr="004235AC">
        <w:rPr>
          <w:color w:val="auto"/>
        </w:rPr>
        <w:t>ая</w:t>
      </w:r>
      <w:r w:rsidRPr="004235AC">
        <w:rPr>
          <w:color w:val="auto"/>
        </w:rPr>
        <w:t xml:space="preserve"> зон</w:t>
      </w:r>
      <w:r w:rsidR="005E6BE8" w:rsidRPr="004235AC">
        <w:rPr>
          <w:color w:val="auto"/>
        </w:rPr>
        <w:t>а</w:t>
      </w:r>
      <w:r w:rsidRPr="004235AC">
        <w:rPr>
          <w:color w:val="auto"/>
        </w:rPr>
        <w:t xml:space="preserve"> </w:t>
      </w:r>
      <w:r w:rsidR="005E6BE8" w:rsidRPr="004235AC">
        <w:rPr>
          <w:color w:val="auto"/>
        </w:rPr>
        <w:t>газопроводов и систем газоснабжения</w:t>
      </w:r>
      <w:bookmarkEnd w:id="110"/>
    </w:p>
    <w:p w:rsidR="003A44A2" w:rsidRPr="004235AC" w:rsidRDefault="003A44A2" w:rsidP="0041180B">
      <w:pPr>
        <w:spacing w:after="0" w:line="300" w:lineRule="auto"/>
        <w:ind w:firstLine="709"/>
        <w:jc w:val="both"/>
        <w:rPr>
          <w:rFonts w:ascii="Times New Roman" w:hAnsi="Times New Roman"/>
          <w:sz w:val="28"/>
          <w:szCs w:val="28"/>
        </w:rPr>
      </w:pPr>
      <w:r w:rsidRPr="004235AC">
        <w:rPr>
          <w:rFonts w:ascii="Times New Roman" w:hAnsi="Times New Roman"/>
          <w:sz w:val="28"/>
          <w:szCs w:val="28"/>
        </w:rPr>
        <w:t>В соответствии с Постановлением Правительства Российской Федерации от 20.11.2000 г. №</w:t>
      </w:r>
      <w:r w:rsidR="000540A0">
        <w:rPr>
          <w:rFonts w:ascii="Times New Roman" w:hAnsi="Times New Roman"/>
          <w:sz w:val="28"/>
          <w:szCs w:val="28"/>
        </w:rPr>
        <w:t xml:space="preserve"> </w:t>
      </w:r>
      <w:r w:rsidRPr="004235AC">
        <w:rPr>
          <w:rFonts w:ascii="Times New Roman" w:hAnsi="Times New Roman"/>
          <w:sz w:val="28"/>
          <w:szCs w:val="28"/>
        </w:rPr>
        <w:t>878 «Об утверждении Правил охраны газораспределительных сетей» устанавливаются следующие охранные зоны:</w:t>
      </w:r>
    </w:p>
    <w:p w:rsidR="003A44A2" w:rsidRPr="00D83627" w:rsidRDefault="003A44A2" w:rsidP="00D83627">
      <w:pPr>
        <w:pStyle w:val="a7"/>
        <w:numPr>
          <w:ilvl w:val="0"/>
          <w:numId w:val="48"/>
        </w:numPr>
        <w:tabs>
          <w:tab w:val="left" w:pos="1134"/>
        </w:tabs>
        <w:spacing w:after="0" w:line="300" w:lineRule="auto"/>
        <w:ind w:left="0" w:firstLine="709"/>
        <w:jc w:val="both"/>
        <w:rPr>
          <w:rFonts w:ascii="Times New Roman" w:hAnsi="Times New Roman"/>
          <w:sz w:val="28"/>
          <w:szCs w:val="28"/>
        </w:rPr>
      </w:pPr>
      <w:bookmarkStart w:id="111" w:name="sub_71"/>
      <w:r w:rsidRPr="00D83627">
        <w:rPr>
          <w:rFonts w:ascii="Times New Roman" w:hAnsi="Times New Roman"/>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A44A2" w:rsidRPr="00D83627" w:rsidRDefault="003A44A2" w:rsidP="00D83627">
      <w:pPr>
        <w:pStyle w:val="a7"/>
        <w:numPr>
          <w:ilvl w:val="0"/>
          <w:numId w:val="48"/>
        </w:numPr>
        <w:tabs>
          <w:tab w:val="left" w:pos="1134"/>
        </w:tabs>
        <w:spacing w:after="0" w:line="300" w:lineRule="auto"/>
        <w:ind w:left="0" w:firstLine="709"/>
        <w:jc w:val="both"/>
        <w:rPr>
          <w:rFonts w:ascii="Times New Roman" w:hAnsi="Times New Roman"/>
          <w:sz w:val="28"/>
          <w:szCs w:val="28"/>
        </w:rPr>
      </w:pPr>
      <w:bookmarkStart w:id="112" w:name="sub_72"/>
      <w:bookmarkEnd w:id="111"/>
      <w:r w:rsidRPr="00D83627">
        <w:rPr>
          <w:rFonts w:ascii="Times New Roman" w:hAnsi="Times New Roman"/>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D83627">
          <w:rPr>
            <w:rFonts w:ascii="Times New Roman" w:hAnsi="Times New Roman"/>
            <w:sz w:val="28"/>
            <w:szCs w:val="28"/>
          </w:rPr>
          <w:t>трассы газопровода</w:t>
        </w:r>
      </w:hyperlink>
      <w:r w:rsidRPr="00D83627">
        <w:rPr>
          <w:rFonts w:ascii="Times New Roman" w:hAnsi="Times New Roman"/>
          <w:sz w:val="28"/>
          <w:szCs w:val="28"/>
        </w:rPr>
        <w:t xml:space="preserve"> - в виде территории, ограниченной условными линиями, проходящими на расстоянии 3</w:t>
      </w:r>
      <w:r w:rsidR="00E7621E" w:rsidRPr="00D83627">
        <w:rPr>
          <w:rFonts w:ascii="Times New Roman" w:hAnsi="Times New Roman"/>
          <w:sz w:val="28"/>
          <w:szCs w:val="28"/>
        </w:rPr>
        <w:t> </w:t>
      </w:r>
      <w:r w:rsidRPr="00D83627">
        <w:rPr>
          <w:rFonts w:ascii="Times New Roman" w:hAnsi="Times New Roman"/>
          <w:sz w:val="28"/>
          <w:szCs w:val="28"/>
        </w:rPr>
        <w:t>метров от газопровода со стороны провода и 2 метров - с противоположной стороны;</w:t>
      </w:r>
    </w:p>
    <w:p w:rsidR="003A44A2" w:rsidRPr="00D83627" w:rsidRDefault="003A44A2" w:rsidP="00D83627">
      <w:pPr>
        <w:pStyle w:val="a7"/>
        <w:numPr>
          <w:ilvl w:val="0"/>
          <w:numId w:val="48"/>
        </w:numPr>
        <w:tabs>
          <w:tab w:val="left" w:pos="1134"/>
        </w:tabs>
        <w:spacing w:after="0" w:line="300" w:lineRule="auto"/>
        <w:ind w:left="0" w:firstLine="709"/>
        <w:jc w:val="both"/>
        <w:rPr>
          <w:rFonts w:ascii="Times New Roman" w:hAnsi="Times New Roman"/>
          <w:sz w:val="28"/>
          <w:szCs w:val="28"/>
        </w:rPr>
      </w:pPr>
      <w:bookmarkStart w:id="113" w:name="sub_73"/>
      <w:bookmarkEnd w:id="112"/>
      <w:r w:rsidRPr="00D83627">
        <w:rPr>
          <w:rFonts w:ascii="Times New Roman" w:hAnsi="Times New Roman"/>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3A44A2" w:rsidRPr="00D83627" w:rsidRDefault="003A44A2" w:rsidP="00D83627">
      <w:pPr>
        <w:pStyle w:val="a7"/>
        <w:numPr>
          <w:ilvl w:val="0"/>
          <w:numId w:val="48"/>
        </w:numPr>
        <w:tabs>
          <w:tab w:val="left" w:pos="1134"/>
        </w:tabs>
        <w:spacing w:after="0" w:line="300" w:lineRule="auto"/>
        <w:ind w:left="0" w:firstLine="709"/>
        <w:jc w:val="both"/>
        <w:rPr>
          <w:rFonts w:ascii="Times New Roman" w:hAnsi="Times New Roman"/>
          <w:sz w:val="28"/>
          <w:szCs w:val="28"/>
        </w:rPr>
      </w:pPr>
      <w:bookmarkStart w:id="114" w:name="sub_74"/>
      <w:bookmarkEnd w:id="113"/>
      <w:r w:rsidRPr="00D83627">
        <w:rPr>
          <w:rFonts w:ascii="Times New Roman" w:hAnsi="Times New Roman"/>
          <w:sz w:val="28"/>
          <w:szCs w:val="28"/>
        </w:rPr>
        <w:t xml:space="preserve">вокруг отдельно стоящих </w:t>
      </w:r>
      <w:hyperlink w:anchor="sub_350" w:history="1">
        <w:r w:rsidRPr="00D83627">
          <w:rPr>
            <w:rFonts w:ascii="Times New Roman" w:hAnsi="Times New Roman"/>
            <w:sz w:val="28"/>
            <w:szCs w:val="28"/>
          </w:rPr>
          <w:t>газорегуляторных пунктов</w:t>
        </w:r>
      </w:hyperlink>
      <w:r w:rsidRPr="00D83627">
        <w:rPr>
          <w:rFonts w:ascii="Times New Roman" w:hAnsi="Times New Roman"/>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A44A2" w:rsidRPr="00D83627" w:rsidRDefault="003A44A2" w:rsidP="00D83627">
      <w:pPr>
        <w:pStyle w:val="a7"/>
        <w:numPr>
          <w:ilvl w:val="0"/>
          <w:numId w:val="48"/>
        </w:numPr>
        <w:tabs>
          <w:tab w:val="left" w:pos="1134"/>
        </w:tabs>
        <w:spacing w:after="0" w:line="300" w:lineRule="auto"/>
        <w:ind w:left="0" w:firstLine="709"/>
        <w:jc w:val="both"/>
        <w:rPr>
          <w:rFonts w:ascii="Times New Roman" w:hAnsi="Times New Roman"/>
          <w:sz w:val="28"/>
          <w:szCs w:val="28"/>
        </w:rPr>
      </w:pPr>
      <w:bookmarkStart w:id="115" w:name="sub_75"/>
      <w:bookmarkEnd w:id="114"/>
      <w:r w:rsidRPr="00D83627">
        <w:rPr>
          <w:rFonts w:ascii="Times New Roman" w:hAnsi="Times New Roman"/>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3A44A2" w:rsidRPr="00D83627" w:rsidRDefault="003A44A2" w:rsidP="00D83627">
      <w:pPr>
        <w:pStyle w:val="a7"/>
        <w:numPr>
          <w:ilvl w:val="0"/>
          <w:numId w:val="48"/>
        </w:numPr>
        <w:tabs>
          <w:tab w:val="left" w:pos="1134"/>
        </w:tabs>
        <w:spacing w:after="0" w:line="300" w:lineRule="auto"/>
        <w:ind w:left="0" w:firstLine="709"/>
        <w:jc w:val="both"/>
        <w:rPr>
          <w:rFonts w:ascii="Times New Roman" w:hAnsi="Times New Roman"/>
          <w:sz w:val="28"/>
          <w:szCs w:val="28"/>
        </w:rPr>
      </w:pPr>
      <w:bookmarkStart w:id="116" w:name="sub_76"/>
      <w:bookmarkEnd w:id="115"/>
      <w:r w:rsidRPr="00D83627">
        <w:rPr>
          <w:rFonts w:ascii="Times New Roman" w:hAnsi="Times New Roman"/>
          <w:sz w:val="28"/>
          <w:szCs w:val="28"/>
        </w:rPr>
        <w:t xml:space="preserve">вдоль трасс </w:t>
      </w:r>
      <w:hyperlink w:anchor="sub_320" w:history="1">
        <w:r w:rsidRPr="00D83627">
          <w:rPr>
            <w:rFonts w:ascii="Times New Roman" w:hAnsi="Times New Roman"/>
            <w:sz w:val="28"/>
            <w:szCs w:val="28"/>
          </w:rPr>
          <w:t>межпоселковых газопроводов</w:t>
        </w:r>
      </w:hyperlink>
      <w:r w:rsidRPr="00D83627">
        <w:rPr>
          <w:rFonts w:ascii="Times New Roman" w:hAnsi="Times New Roman"/>
          <w:sz w:val="28"/>
          <w:szCs w:val="28"/>
        </w:rPr>
        <w:t>, проходящих по лесам и древесно-кустарниковой растительности, - в виде просек шириной 6 метров, по</w:t>
      </w:r>
      <w:r w:rsidR="00E7621E" w:rsidRPr="00D83627">
        <w:rPr>
          <w:rFonts w:ascii="Times New Roman" w:hAnsi="Times New Roman"/>
          <w:sz w:val="28"/>
          <w:szCs w:val="28"/>
        </w:rPr>
        <w:t> </w:t>
      </w:r>
      <w:r w:rsidRPr="00D83627">
        <w:rPr>
          <w:rFonts w:ascii="Times New Roman" w:hAnsi="Times New Roman"/>
          <w:sz w:val="28"/>
          <w:szCs w:val="28"/>
        </w:rPr>
        <w:t>3</w:t>
      </w:r>
      <w:r w:rsidR="00E7621E" w:rsidRPr="00D83627">
        <w:rPr>
          <w:rFonts w:ascii="Times New Roman" w:hAnsi="Times New Roman"/>
          <w:sz w:val="28"/>
          <w:szCs w:val="28"/>
        </w:rPr>
        <w:t> </w:t>
      </w:r>
      <w:r w:rsidRPr="00D83627">
        <w:rPr>
          <w:rFonts w:ascii="Times New Roman" w:hAnsi="Times New Roman"/>
          <w:sz w:val="28"/>
          <w:szCs w:val="28"/>
        </w:rPr>
        <w:t>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16"/>
    <w:p w:rsidR="003A44A2" w:rsidRPr="004235AC" w:rsidRDefault="003A44A2" w:rsidP="0041180B">
      <w:pPr>
        <w:autoSpaceDE w:val="0"/>
        <w:autoSpaceDN w:val="0"/>
        <w:adjustRightInd w:val="0"/>
        <w:spacing w:after="0" w:line="300" w:lineRule="auto"/>
        <w:ind w:firstLine="709"/>
        <w:jc w:val="both"/>
        <w:rPr>
          <w:rFonts w:ascii="Times New Roman" w:hAnsi="Times New Roman"/>
          <w:sz w:val="28"/>
          <w:szCs w:val="28"/>
        </w:rPr>
      </w:pPr>
      <w:r w:rsidRPr="004235AC">
        <w:rPr>
          <w:rFonts w:ascii="Times New Roman" w:hAnsi="Times New Roman"/>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54B6A" w:rsidRPr="004235AC" w:rsidRDefault="00554B6A" w:rsidP="0041180B">
      <w:pPr>
        <w:autoSpaceDE w:val="0"/>
        <w:autoSpaceDN w:val="0"/>
        <w:adjustRightInd w:val="0"/>
        <w:spacing w:after="0" w:line="300" w:lineRule="auto"/>
        <w:ind w:firstLine="709"/>
        <w:jc w:val="both"/>
        <w:rPr>
          <w:rFonts w:ascii="Times New Roman" w:hAnsi="Times New Roman"/>
          <w:sz w:val="28"/>
          <w:szCs w:val="28"/>
        </w:rPr>
      </w:pPr>
      <w:r w:rsidRPr="004235AC">
        <w:rPr>
          <w:rFonts w:ascii="Times New Roman" w:hAnsi="Times New Roman"/>
          <w:sz w:val="28"/>
          <w:szCs w:val="28"/>
        </w:rPr>
        <w:lastRenderedPageBreak/>
        <w:t>В пределах охранной зоны запрещается:</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строить объекты жилищно-гражданского и производственного назначения;</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устраивать свалки и склады, разливать растворы кислот, солей, щелочей и других химически активных веществ;</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разводить огонь и размещать источники огня;</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54B6A" w:rsidRPr="00D83627" w:rsidRDefault="00554B6A" w:rsidP="00D83627">
      <w:pPr>
        <w:pStyle w:val="a7"/>
        <w:numPr>
          <w:ilvl w:val="0"/>
          <w:numId w:val="47"/>
        </w:numPr>
        <w:tabs>
          <w:tab w:val="left" w:pos="1134"/>
        </w:tabs>
        <w:autoSpaceDE w:val="0"/>
        <w:autoSpaceDN w:val="0"/>
        <w:adjustRightInd w:val="0"/>
        <w:spacing w:after="0" w:line="300" w:lineRule="auto"/>
        <w:ind w:left="0" w:firstLine="709"/>
        <w:jc w:val="both"/>
        <w:rPr>
          <w:rFonts w:ascii="Times New Roman" w:hAnsi="Times New Roman"/>
          <w:sz w:val="28"/>
          <w:szCs w:val="28"/>
        </w:rPr>
      </w:pPr>
      <w:r w:rsidRPr="00D83627">
        <w:rPr>
          <w:rFonts w:ascii="Times New Roman" w:hAnsi="Times New Roman"/>
          <w:sz w:val="28"/>
          <w:szCs w:val="28"/>
        </w:rPr>
        <w:t>самовольно подключаться к газораспределительным сетям.</w:t>
      </w:r>
    </w:p>
    <w:p w:rsidR="00297112" w:rsidRPr="004235AC" w:rsidRDefault="00297112" w:rsidP="0041180B">
      <w:pPr>
        <w:autoSpaceDE w:val="0"/>
        <w:autoSpaceDN w:val="0"/>
        <w:adjustRightInd w:val="0"/>
        <w:spacing w:after="0" w:line="300" w:lineRule="auto"/>
        <w:ind w:firstLine="709"/>
        <w:jc w:val="both"/>
        <w:rPr>
          <w:rFonts w:ascii="Times New Roman" w:hAnsi="Times New Roman"/>
          <w:sz w:val="28"/>
          <w:szCs w:val="28"/>
        </w:rPr>
      </w:pPr>
    </w:p>
    <w:p w:rsidR="00E45B42" w:rsidRDefault="00E45B42" w:rsidP="0041180B">
      <w:pPr>
        <w:pStyle w:val="afa"/>
        <w:numPr>
          <w:ilvl w:val="2"/>
          <w:numId w:val="2"/>
        </w:numPr>
        <w:tabs>
          <w:tab w:val="left" w:pos="1134"/>
        </w:tabs>
        <w:spacing w:line="300" w:lineRule="auto"/>
        <w:ind w:left="0" w:firstLine="709"/>
        <w:outlineLvl w:val="2"/>
        <w:rPr>
          <w:color w:val="auto"/>
        </w:rPr>
      </w:pPr>
      <w:bookmarkStart w:id="117" w:name="_Toc141339286"/>
      <w:r w:rsidRPr="00E45B42">
        <w:rPr>
          <w:color w:val="auto"/>
        </w:rPr>
        <w:t>Охранная зона тепловых сетей</w:t>
      </w:r>
      <w:bookmarkEnd w:id="117"/>
    </w:p>
    <w:p w:rsidR="00E45B42" w:rsidRPr="00E45B42" w:rsidRDefault="00E45B42" w:rsidP="0041180B">
      <w:pPr>
        <w:pStyle w:val="afa"/>
        <w:tabs>
          <w:tab w:val="left" w:pos="1134"/>
        </w:tabs>
        <w:spacing w:line="300" w:lineRule="auto"/>
        <w:ind w:firstLine="709"/>
        <w:rPr>
          <w:b w:val="0"/>
          <w:color w:val="auto"/>
        </w:rPr>
      </w:pPr>
      <w:r w:rsidRPr="00E45B42">
        <w:rPr>
          <w:b w:val="0"/>
          <w:color w:val="auto"/>
        </w:rPr>
        <w:t>1. 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rsidR="00E45B42" w:rsidRPr="00E45B42" w:rsidRDefault="00E45B42" w:rsidP="0041180B">
      <w:pPr>
        <w:pStyle w:val="afa"/>
        <w:tabs>
          <w:tab w:val="left" w:pos="1134"/>
        </w:tabs>
        <w:spacing w:line="300" w:lineRule="auto"/>
        <w:ind w:firstLine="709"/>
        <w:rPr>
          <w:b w:val="0"/>
          <w:color w:val="auto"/>
        </w:rPr>
      </w:pPr>
      <w:r w:rsidRPr="00E45B42">
        <w:rPr>
          <w:b w:val="0"/>
          <w:color w:val="auto"/>
        </w:rPr>
        <w:t xml:space="preserve">Охране подлежит весь комплекс сооружений </w:t>
      </w:r>
      <w:r w:rsidR="000540A0">
        <w:rPr>
          <w:b w:val="0"/>
          <w:color w:val="auto"/>
        </w:rPr>
        <w:t>и</w:t>
      </w:r>
      <w:r w:rsidRPr="00E45B42">
        <w:rPr>
          <w:b w:val="0"/>
          <w:color w:val="auto"/>
        </w:rPr>
        <w:t xml:space="preserve">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w:t>
      </w:r>
      <w:r w:rsidRPr="00E45B42">
        <w:rPr>
          <w:b w:val="0"/>
          <w:color w:val="auto"/>
        </w:rPr>
        <w:lastRenderedPageBreak/>
        <w:t>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w:t>
      </w:r>
    </w:p>
    <w:p w:rsidR="00E45B42" w:rsidRPr="00E45B42" w:rsidRDefault="00E45B42" w:rsidP="0041180B">
      <w:pPr>
        <w:pStyle w:val="afa"/>
        <w:tabs>
          <w:tab w:val="left" w:pos="1134"/>
        </w:tabs>
        <w:spacing w:line="300" w:lineRule="auto"/>
        <w:ind w:firstLine="709"/>
        <w:rPr>
          <w:b w:val="0"/>
          <w:color w:val="auto"/>
        </w:rPr>
      </w:pPr>
      <w:r w:rsidRPr="00E45B42">
        <w:rPr>
          <w:b w:val="0"/>
          <w:color w:val="auto"/>
        </w:rPr>
        <w:t>2. Охрана тепловых сетей осуществляется предприятием, в ведении которого находятся тепловые сети, независимо от его организационно-правовой формы.</w:t>
      </w:r>
    </w:p>
    <w:p w:rsidR="00E45B42" w:rsidRPr="00E45B42" w:rsidRDefault="00E45B42" w:rsidP="0041180B">
      <w:pPr>
        <w:pStyle w:val="afa"/>
        <w:tabs>
          <w:tab w:val="left" w:pos="1134"/>
        </w:tabs>
        <w:spacing w:line="300" w:lineRule="auto"/>
        <w:ind w:firstLine="709"/>
        <w:rPr>
          <w:b w:val="0"/>
          <w:color w:val="auto"/>
        </w:rPr>
      </w:pPr>
      <w:r w:rsidRPr="00E45B42">
        <w:rPr>
          <w:b w:val="0"/>
          <w:color w:val="auto"/>
        </w:rPr>
        <w:t>3. 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rsidR="00E45B42" w:rsidRPr="00E45B42" w:rsidRDefault="00E45B42" w:rsidP="0041180B">
      <w:pPr>
        <w:pStyle w:val="afa"/>
        <w:tabs>
          <w:tab w:val="left" w:pos="1134"/>
        </w:tabs>
        <w:spacing w:line="300" w:lineRule="auto"/>
        <w:ind w:firstLine="709"/>
        <w:rPr>
          <w:b w:val="0"/>
          <w:color w:val="auto"/>
        </w:rPr>
      </w:pPr>
      <w:r w:rsidRPr="00E45B42">
        <w:rPr>
          <w:b w:val="0"/>
          <w:color w:val="auto"/>
        </w:rPr>
        <w:t>4.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E45B42" w:rsidRPr="00E45B42" w:rsidRDefault="00E45B42" w:rsidP="0041180B">
      <w:pPr>
        <w:pStyle w:val="afa"/>
        <w:tabs>
          <w:tab w:val="left" w:pos="1134"/>
        </w:tabs>
        <w:spacing w:line="300" w:lineRule="auto"/>
        <w:ind w:firstLine="709"/>
        <w:rPr>
          <w:b w:val="0"/>
          <w:color w:val="auto"/>
        </w:rPr>
      </w:pPr>
      <w:r w:rsidRPr="00E45B42">
        <w:rPr>
          <w:b w:val="0"/>
          <w:color w:val="auto"/>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w:t>
      </w:r>
      <w:r w:rsidR="00711698">
        <w:rPr>
          <w:b w:val="0"/>
          <w:color w:val="auto"/>
        </w:rPr>
        <w:t>с требованиями СНиП 2.04.07-86 «Тепловые сети»</w:t>
      </w:r>
      <w:r w:rsidRPr="00E45B42">
        <w:rPr>
          <w:b w:val="0"/>
          <w:color w:val="auto"/>
        </w:rPr>
        <w:t>.</w:t>
      </w:r>
    </w:p>
    <w:p w:rsidR="00E45B42" w:rsidRPr="00E45B42" w:rsidRDefault="00E45B42" w:rsidP="0041180B">
      <w:pPr>
        <w:pStyle w:val="afa"/>
        <w:tabs>
          <w:tab w:val="left" w:pos="1134"/>
        </w:tabs>
        <w:spacing w:line="300" w:lineRule="auto"/>
        <w:ind w:firstLine="709"/>
        <w:rPr>
          <w:b w:val="0"/>
          <w:color w:val="auto"/>
        </w:rPr>
      </w:pPr>
      <w:r w:rsidRPr="00E45B42">
        <w:rPr>
          <w:b w:val="0"/>
          <w:color w:val="auto"/>
        </w:rPr>
        <w:t>5.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E45B42" w:rsidRPr="00E45B42" w:rsidRDefault="00E45B42" w:rsidP="001E66C7">
      <w:pPr>
        <w:pStyle w:val="afa"/>
        <w:numPr>
          <w:ilvl w:val="0"/>
          <w:numId w:val="31"/>
        </w:numPr>
        <w:tabs>
          <w:tab w:val="left" w:pos="1134"/>
        </w:tabs>
        <w:spacing w:line="300" w:lineRule="auto"/>
        <w:ind w:left="0" w:firstLine="709"/>
        <w:rPr>
          <w:b w:val="0"/>
          <w:color w:val="auto"/>
        </w:rPr>
      </w:pPr>
      <w:r w:rsidRPr="00E45B42">
        <w:rPr>
          <w:b w:val="0"/>
          <w:color w:val="auto"/>
        </w:rPr>
        <w:t>размещать автозаправочные станции, хранилища горюче-смазочных материалов, складировать агрессивные химические материалы;</w:t>
      </w:r>
    </w:p>
    <w:p w:rsidR="00E45B42" w:rsidRPr="00E45B42" w:rsidRDefault="00E45B42" w:rsidP="001E66C7">
      <w:pPr>
        <w:pStyle w:val="afa"/>
        <w:numPr>
          <w:ilvl w:val="0"/>
          <w:numId w:val="31"/>
        </w:numPr>
        <w:tabs>
          <w:tab w:val="left" w:pos="1134"/>
        </w:tabs>
        <w:spacing w:line="300" w:lineRule="auto"/>
        <w:ind w:left="0" w:firstLine="709"/>
        <w:rPr>
          <w:b w:val="0"/>
          <w:color w:val="auto"/>
        </w:rPr>
      </w:pPr>
      <w:r w:rsidRPr="00E45B42">
        <w:rPr>
          <w:b w:val="0"/>
          <w:color w:val="auto"/>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E45B42" w:rsidRPr="00E45B42" w:rsidRDefault="00E45B42" w:rsidP="001E66C7">
      <w:pPr>
        <w:pStyle w:val="afa"/>
        <w:numPr>
          <w:ilvl w:val="0"/>
          <w:numId w:val="31"/>
        </w:numPr>
        <w:tabs>
          <w:tab w:val="left" w:pos="1134"/>
        </w:tabs>
        <w:spacing w:line="300" w:lineRule="auto"/>
        <w:ind w:left="0" w:firstLine="709"/>
        <w:rPr>
          <w:b w:val="0"/>
          <w:color w:val="auto"/>
        </w:rPr>
      </w:pPr>
      <w:r w:rsidRPr="00E45B42">
        <w:rPr>
          <w:b w:val="0"/>
          <w:color w:val="auto"/>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E45B42" w:rsidRPr="00E45B42" w:rsidRDefault="00E45B42" w:rsidP="001E66C7">
      <w:pPr>
        <w:pStyle w:val="afa"/>
        <w:numPr>
          <w:ilvl w:val="0"/>
          <w:numId w:val="31"/>
        </w:numPr>
        <w:tabs>
          <w:tab w:val="left" w:pos="1134"/>
        </w:tabs>
        <w:spacing w:line="300" w:lineRule="auto"/>
        <w:ind w:left="0" w:firstLine="709"/>
        <w:rPr>
          <w:b w:val="0"/>
          <w:color w:val="auto"/>
        </w:rPr>
      </w:pPr>
      <w:r w:rsidRPr="00E45B42">
        <w:rPr>
          <w:b w:val="0"/>
          <w:color w:val="auto"/>
        </w:rPr>
        <w:t>устраивать всякого рода свалки, разжигать костры, сжигать бытовой мусор или промышленные отходы;</w:t>
      </w:r>
    </w:p>
    <w:p w:rsidR="00E45B42" w:rsidRPr="00E45B42" w:rsidRDefault="00E45B42" w:rsidP="001E66C7">
      <w:pPr>
        <w:pStyle w:val="afa"/>
        <w:numPr>
          <w:ilvl w:val="0"/>
          <w:numId w:val="31"/>
        </w:numPr>
        <w:tabs>
          <w:tab w:val="left" w:pos="1134"/>
        </w:tabs>
        <w:spacing w:line="300" w:lineRule="auto"/>
        <w:ind w:left="0" w:firstLine="709"/>
        <w:rPr>
          <w:b w:val="0"/>
          <w:color w:val="auto"/>
        </w:rPr>
      </w:pPr>
      <w:r w:rsidRPr="00E45B42">
        <w:rPr>
          <w:b w:val="0"/>
          <w:color w:val="auto"/>
        </w:rPr>
        <w:t>производить работы ударными механизмами, производить сброс и слив едких и коррозионно-активных веществ и горюче-смазочных материалов;</w:t>
      </w:r>
    </w:p>
    <w:p w:rsidR="00E45B42" w:rsidRPr="00E45B42" w:rsidRDefault="00E45B42" w:rsidP="001E66C7">
      <w:pPr>
        <w:pStyle w:val="afa"/>
        <w:numPr>
          <w:ilvl w:val="0"/>
          <w:numId w:val="31"/>
        </w:numPr>
        <w:tabs>
          <w:tab w:val="left" w:pos="1134"/>
        </w:tabs>
        <w:spacing w:line="300" w:lineRule="auto"/>
        <w:ind w:left="0" w:firstLine="709"/>
        <w:rPr>
          <w:b w:val="0"/>
          <w:color w:val="auto"/>
        </w:rPr>
      </w:pPr>
      <w:r w:rsidRPr="00E45B42">
        <w:rPr>
          <w:b w:val="0"/>
          <w:color w:val="auto"/>
        </w:rPr>
        <w:lastRenderedPageBreak/>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E45B42" w:rsidRPr="00E45B42" w:rsidRDefault="00E45B42" w:rsidP="001E66C7">
      <w:pPr>
        <w:pStyle w:val="afa"/>
        <w:numPr>
          <w:ilvl w:val="0"/>
          <w:numId w:val="31"/>
        </w:numPr>
        <w:tabs>
          <w:tab w:val="left" w:pos="1134"/>
        </w:tabs>
        <w:spacing w:line="300" w:lineRule="auto"/>
        <w:ind w:left="0" w:firstLine="709"/>
        <w:rPr>
          <w:b w:val="0"/>
          <w:color w:val="auto"/>
        </w:rPr>
      </w:pPr>
      <w:r w:rsidRPr="00E45B42">
        <w:rPr>
          <w:b w:val="0"/>
          <w:color w:val="auto"/>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E45B42" w:rsidRPr="00E45B42" w:rsidRDefault="00E45B42" w:rsidP="001E66C7">
      <w:pPr>
        <w:pStyle w:val="afa"/>
        <w:numPr>
          <w:ilvl w:val="0"/>
          <w:numId w:val="31"/>
        </w:numPr>
        <w:tabs>
          <w:tab w:val="left" w:pos="1134"/>
        </w:tabs>
        <w:spacing w:line="300" w:lineRule="auto"/>
        <w:ind w:left="0" w:firstLine="709"/>
        <w:rPr>
          <w:b w:val="0"/>
          <w:color w:val="auto"/>
        </w:rPr>
      </w:pPr>
      <w:r w:rsidRPr="00E45B42">
        <w:rPr>
          <w:b w:val="0"/>
          <w:color w:val="auto"/>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E45B42" w:rsidRPr="00E45B42" w:rsidRDefault="00E45B42" w:rsidP="0041180B">
      <w:pPr>
        <w:pStyle w:val="afa"/>
        <w:tabs>
          <w:tab w:val="left" w:pos="1134"/>
        </w:tabs>
        <w:spacing w:line="300" w:lineRule="auto"/>
        <w:ind w:firstLine="709"/>
        <w:rPr>
          <w:b w:val="0"/>
          <w:color w:val="auto"/>
        </w:rPr>
      </w:pPr>
      <w:r w:rsidRPr="00E45B42">
        <w:rPr>
          <w:b w:val="0"/>
          <w:color w:val="auto"/>
        </w:rPr>
        <w:t>6.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E45B42" w:rsidRPr="00E45B42" w:rsidRDefault="00E45B42" w:rsidP="001E66C7">
      <w:pPr>
        <w:pStyle w:val="afa"/>
        <w:numPr>
          <w:ilvl w:val="0"/>
          <w:numId w:val="32"/>
        </w:numPr>
        <w:tabs>
          <w:tab w:val="left" w:pos="1134"/>
        </w:tabs>
        <w:spacing w:line="300" w:lineRule="auto"/>
        <w:ind w:left="0" w:firstLine="709"/>
        <w:rPr>
          <w:b w:val="0"/>
          <w:color w:val="auto"/>
        </w:rPr>
      </w:pPr>
      <w:r w:rsidRPr="00E45B42">
        <w:rPr>
          <w:b w:val="0"/>
          <w:color w:val="auto"/>
        </w:rPr>
        <w:t>производить строительство, капитальный ремонт, реконструкцию или снос любых зданий и сооружений;</w:t>
      </w:r>
    </w:p>
    <w:p w:rsidR="00E45B42" w:rsidRPr="00E45B42" w:rsidRDefault="00E45B42" w:rsidP="001E66C7">
      <w:pPr>
        <w:pStyle w:val="afa"/>
        <w:numPr>
          <w:ilvl w:val="0"/>
          <w:numId w:val="32"/>
        </w:numPr>
        <w:tabs>
          <w:tab w:val="left" w:pos="1134"/>
        </w:tabs>
        <w:spacing w:line="300" w:lineRule="auto"/>
        <w:ind w:left="0" w:firstLine="709"/>
        <w:rPr>
          <w:b w:val="0"/>
          <w:color w:val="auto"/>
        </w:rPr>
      </w:pPr>
      <w:r w:rsidRPr="00E45B42">
        <w:rPr>
          <w:b w:val="0"/>
          <w:color w:val="auto"/>
        </w:rPr>
        <w:t>производить земляные работы, планировку грунта, посадку деревьев и кустарников, устраивать монументальные клумбы;</w:t>
      </w:r>
    </w:p>
    <w:p w:rsidR="00E45B42" w:rsidRPr="00E45B42" w:rsidRDefault="00E45B42" w:rsidP="001E66C7">
      <w:pPr>
        <w:pStyle w:val="afa"/>
        <w:numPr>
          <w:ilvl w:val="0"/>
          <w:numId w:val="32"/>
        </w:numPr>
        <w:tabs>
          <w:tab w:val="left" w:pos="1134"/>
        </w:tabs>
        <w:spacing w:line="300" w:lineRule="auto"/>
        <w:ind w:left="0" w:firstLine="709"/>
        <w:rPr>
          <w:b w:val="0"/>
          <w:color w:val="auto"/>
        </w:rPr>
      </w:pPr>
      <w:r w:rsidRPr="00E45B42">
        <w:rPr>
          <w:b w:val="0"/>
          <w:color w:val="auto"/>
        </w:rPr>
        <w:t>производить погрузочно-разгрузочные работы, а также работы, связанные с разбиванием грунта и дорожных покрытий;</w:t>
      </w:r>
    </w:p>
    <w:p w:rsidR="00E45B42" w:rsidRDefault="00E45B42" w:rsidP="001E66C7">
      <w:pPr>
        <w:pStyle w:val="afa"/>
        <w:numPr>
          <w:ilvl w:val="0"/>
          <w:numId w:val="32"/>
        </w:numPr>
        <w:tabs>
          <w:tab w:val="left" w:pos="1134"/>
        </w:tabs>
        <w:spacing w:line="300" w:lineRule="auto"/>
        <w:ind w:left="0" w:firstLine="709"/>
        <w:rPr>
          <w:b w:val="0"/>
          <w:color w:val="auto"/>
        </w:rPr>
      </w:pPr>
      <w:r w:rsidRPr="00E45B42">
        <w:rPr>
          <w:b w:val="0"/>
          <w:color w:val="auto"/>
        </w:rPr>
        <w:t>сооружать переезды и переходы через трубопроводы тепловых сетей.</w:t>
      </w:r>
    </w:p>
    <w:p w:rsidR="006A5574" w:rsidRPr="00E45B42" w:rsidRDefault="006A5574" w:rsidP="0041180B">
      <w:pPr>
        <w:pStyle w:val="afa"/>
        <w:tabs>
          <w:tab w:val="left" w:pos="1134"/>
        </w:tabs>
        <w:spacing w:line="300" w:lineRule="auto"/>
        <w:ind w:firstLine="709"/>
        <w:rPr>
          <w:b w:val="0"/>
          <w:color w:val="auto"/>
        </w:rPr>
      </w:pPr>
    </w:p>
    <w:p w:rsidR="00297112" w:rsidRPr="004235AC" w:rsidRDefault="00297112" w:rsidP="0041180B">
      <w:pPr>
        <w:pStyle w:val="afa"/>
        <w:numPr>
          <w:ilvl w:val="2"/>
          <w:numId w:val="2"/>
        </w:numPr>
        <w:tabs>
          <w:tab w:val="left" w:pos="1134"/>
        </w:tabs>
        <w:spacing w:line="300" w:lineRule="auto"/>
        <w:ind w:left="0" w:firstLine="709"/>
        <w:outlineLvl w:val="2"/>
        <w:rPr>
          <w:color w:val="auto"/>
        </w:rPr>
      </w:pPr>
      <w:bookmarkStart w:id="118" w:name="_Toc141339287"/>
      <w:r w:rsidRPr="004235AC">
        <w:rPr>
          <w:color w:val="auto"/>
        </w:rPr>
        <w:t>Санитарно-защитные зоны предприятий, сооружений и иных объектов</w:t>
      </w:r>
      <w:bookmarkEnd w:id="118"/>
    </w:p>
    <w:p w:rsidR="00297112" w:rsidRPr="004235AC" w:rsidRDefault="00297112" w:rsidP="0041180B">
      <w:pPr>
        <w:pStyle w:val="a4"/>
        <w:spacing w:before="0" w:beforeAutospacing="0" w:after="0" w:afterAutospacing="0" w:line="300" w:lineRule="auto"/>
        <w:ind w:firstLine="709"/>
        <w:jc w:val="both"/>
        <w:rPr>
          <w:snapToGrid w:val="0"/>
          <w:sz w:val="28"/>
          <w:szCs w:val="28"/>
        </w:rPr>
      </w:pPr>
      <w:r w:rsidRPr="004235AC">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6A5574" w:rsidRPr="006A5574" w:rsidRDefault="006A5574" w:rsidP="001E66C7">
      <w:pPr>
        <w:pStyle w:val="a7"/>
        <w:numPr>
          <w:ilvl w:val="0"/>
          <w:numId w:val="33"/>
        </w:numPr>
        <w:autoSpaceDE w:val="0"/>
        <w:autoSpaceDN w:val="0"/>
        <w:adjustRightInd w:val="0"/>
        <w:spacing w:after="0" w:line="300" w:lineRule="auto"/>
        <w:ind w:left="0" w:firstLine="709"/>
        <w:jc w:val="both"/>
        <w:rPr>
          <w:rFonts w:ascii="Times New Roman" w:eastAsia="Times New Roman" w:hAnsi="Times New Roman" w:cs="Times New Roman"/>
          <w:sz w:val="28"/>
          <w:szCs w:val="28"/>
        </w:rPr>
      </w:pPr>
      <w:r w:rsidRPr="006A5574">
        <w:rPr>
          <w:rFonts w:ascii="Times New Roman" w:eastAsia="Times New Roman" w:hAnsi="Times New Roman" w:cs="Times New Roman"/>
          <w:sz w:val="28"/>
          <w:szCs w:val="28"/>
        </w:rPr>
        <w:t>СП 42.13330.2016.* «Градостроительство. Планировка и застройка городских и сельских поселений»;</w:t>
      </w:r>
    </w:p>
    <w:p w:rsidR="006A5574" w:rsidRPr="006A5574" w:rsidRDefault="006A5574" w:rsidP="001E66C7">
      <w:pPr>
        <w:pStyle w:val="a7"/>
        <w:numPr>
          <w:ilvl w:val="0"/>
          <w:numId w:val="33"/>
        </w:numPr>
        <w:autoSpaceDE w:val="0"/>
        <w:autoSpaceDN w:val="0"/>
        <w:adjustRightInd w:val="0"/>
        <w:spacing w:after="0" w:line="300" w:lineRule="auto"/>
        <w:ind w:left="0" w:firstLine="709"/>
        <w:jc w:val="both"/>
        <w:rPr>
          <w:rFonts w:ascii="Times New Roman" w:eastAsia="Times New Roman" w:hAnsi="Times New Roman" w:cs="Times New Roman"/>
          <w:sz w:val="28"/>
          <w:szCs w:val="28"/>
        </w:rPr>
      </w:pPr>
      <w:r w:rsidRPr="006A5574">
        <w:rPr>
          <w:rFonts w:ascii="Times New Roman" w:eastAsia="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6A5574" w:rsidRPr="006A5574" w:rsidRDefault="006A5574" w:rsidP="001E66C7">
      <w:pPr>
        <w:pStyle w:val="a7"/>
        <w:numPr>
          <w:ilvl w:val="0"/>
          <w:numId w:val="33"/>
        </w:numPr>
        <w:autoSpaceDE w:val="0"/>
        <w:autoSpaceDN w:val="0"/>
        <w:adjustRightInd w:val="0"/>
        <w:spacing w:after="0" w:line="300" w:lineRule="auto"/>
        <w:ind w:left="0" w:firstLine="709"/>
        <w:jc w:val="both"/>
        <w:rPr>
          <w:rFonts w:ascii="Times New Roman" w:eastAsia="Times New Roman" w:hAnsi="Times New Roman" w:cs="Times New Roman"/>
          <w:sz w:val="28"/>
          <w:szCs w:val="28"/>
        </w:rPr>
      </w:pPr>
      <w:r w:rsidRPr="006A5574">
        <w:rPr>
          <w:rFonts w:ascii="Times New Roman" w:eastAsia="Times New Roman" w:hAnsi="Times New Roman" w:cs="Times New Roman"/>
          <w:sz w:val="28"/>
          <w:szCs w:val="28"/>
        </w:rPr>
        <w:t>СП 62.13330.2011*. «Свод правил. Газораспределительные системы. Актуализированная редакция СНиП 42-01-2002».</w:t>
      </w:r>
    </w:p>
    <w:p w:rsidR="00297112" w:rsidRPr="004235AC" w:rsidRDefault="00297112" w:rsidP="0041180B">
      <w:pPr>
        <w:pStyle w:val="a4"/>
        <w:spacing w:before="0" w:beforeAutospacing="0" w:after="0" w:afterAutospacing="0" w:line="300" w:lineRule="auto"/>
        <w:ind w:firstLine="709"/>
        <w:jc w:val="both"/>
        <w:rPr>
          <w:snapToGrid w:val="0"/>
          <w:sz w:val="28"/>
          <w:szCs w:val="28"/>
        </w:rPr>
      </w:pPr>
      <w:r w:rsidRPr="004235AC">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297112" w:rsidRPr="004235AC" w:rsidRDefault="00297112" w:rsidP="0041180B">
      <w:pPr>
        <w:pStyle w:val="a4"/>
        <w:spacing w:before="0" w:beforeAutospacing="0" w:after="0" w:afterAutospacing="0" w:line="300" w:lineRule="auto"/>
        <w:ind w:firstLine="709"/>
        <w:jc w:val="both"/>
        <w:rPr>
          <w:snapToGrid w:val="0"/>
          <w:sz w:val="28"/>
          <w:szCs w:val="28"/>
        </w:rPr>
      </w:pPr>
      <w:r w:rsidRPr="004235AC">
        <w:rPr>
          <w:snapToGrid w:val="0"/>
          <w:sz w:val="28"/>
          <w:szCs w:val="28"/>
        </w:rPr>
        <w:t>Размеры и границы санитарно-защитной зоны определяются в проекте санитарно-защитной зоны.</w:t>
      </w:r>
    </w:p>
    <w:p w:rsidR="00297112" w:rsidRPr="004235AC" w:rsidRDefault="00297112" w:rsidP="0041180B">
      <w:pPr>
        <w:pStyle w:val="a4"/>
        <w:spacing w:before="0" w:beforeAutospacing="0" w:after="0" w:afterAutospacing="0" w:line="300" w:lineRule="auto"/>
        <w:ind w:firstLine="709"/>
        <w:jc w:val="both"/>
        <w:rPr>
          <w:snapToGrid w:val="0"/>
          <w:sz w:val="28"/>
          <w:szCs w:val="28"/>
        </w:rPr>
      </w:pPr>
      <w:r w:rsidRPr="004235AC">
        <w:rPr>
          <w:snapToGrid w:val="0"/>
          <w:sz w:val="28"/>
          <w:szCs w:val="28"/>
        </w:rPr>
        <w:lastRenderedPageBreak/>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297112" w:rsidRPr="004235AC" w:rsidRDefault="00297112" w:rsidP="0041180B">
      <w:pPr>
        <w:pStyle w:val="a4"/>
        <w:spacing w:before="0" w:beforeAutospacing="0" w:after="0" w:afterAutospacing="0" w:line="300" w:lineRule="auto"/>
        <w:ind w:firstLine="709"/>
        <w:jc w:val="both"/>
        <w:rPr>
          <w:snapToGrid w:val="0"/>
          <w:sz w:val="28"/>
          <w:szCs w:val="28"/>
        </w:rPr>
      </w:pPr>
      <w:r w:rsidRPr="004235AC">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297112" w:rsidRPr="004235AC" w:rsidRDefault="00297112" w:rsidP="0041180B">
      <w:pPr>
        <w:pStyle w:val="a4"/>
        <w:spacing w:before="0" w:beforeAutospacing="0" w:after="0" w:afterAutospacing="0" w:line="300" w:lineRule="auto"/>
        <w:ind w:firstLine="709"/>
        <w:jc w:val="both"/>
        <w:rPr>
          <w:snapToGrid w:val="0"/>
          <w:sz w:val="28"/>
          <w:szCs w:val="28"/>
        </w:rPr>
      </w:pPr>
      <w:r w:rsidRPr="004235AC">
        <w:rPr>
          <w:snapToGrid w:val="0"/>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97112" w:rsidRPr="004235AC" w:rsidRDefault="00297112" w:rsidP="0041180B">
      <w:pPr>
        <w:pStyle w:val="a4"/>
        <w:spacing w:before="0" w:beforeAutospacing="0" w:after="0" w:afterAutospacing="0" w:line="300" w:lineRule="auto"/>
        <w:ind w:firstLine="709"/>
        <w:jc w:val="both"/>
        <w:rPr>
          <w:snapToGrid w:val="0"/>
          <w:sz w:val="28"/>
          <w:szCs w:val="28"/>
        </w:rPr>
      </w:pPr>
      <w:r w:rsidRPr="004235AC">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64ED6" w:rsidRDefault="00297112" w:rsidP="0041180B">
      <w:pPr>
        <w:pStyle w:val="a4"/>
        <w:spacing w:before="0" w:beforeAutospacing="0" w:after="0" w:afterAutospacing="0" w:line="300" w:lineRule="auto"/>
        <w:ind w:firstLine="709"/>
        <w:jc w:val="both"/>
        <w:rPr>
          <w:snapToGrid w:val="0"/>
          <w:sz w:val="28"/>
          <w:szCs w:val="28"/>
        </w:rPr>
      </w:pPr>
      <w:r w:rsidRPr="004235AC">
        <w:rPr>
          <w:snapToGrid w:val="0"/>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w:t>
      </w:r>
      <w:r w:rsidRPr="004235AC">
        <w:rPr>
          <w:snapToGrid w:val="0"/>
          <w:sz w:val="28"/>
          <w:szCs w:val="28"/>
        </w:rPr>
        <w:lastRenderedPageBreak/>
        <w:t>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1180B" w:rsidRDefault="0041180B" w:rsidP="0041180B">
      <w:pPr>
        <w:pStyle w:val="a4"/>
        <w:spacing w:before="0" w:beforeAutospacing="0" w:after="0" w:afterAutospacing="0" w:line="300" w:lineRule="auto"/>
        <w:ind w:firstLine="709"/>
        <w:jc w:val="both"/>
        <w:rPr>
          <w:snapToGrid w:val="0"/>
          <w:sz w:val="28"/>
          <w:szCs w:val="28"/>
        </w:rPr>
      </w:pPr>
    </w:p>
    <w:p w:rsidR="006A5574" w:rsidRPr="006A5574" w:rsidRDefault="006A5574" w:rsidP="0041180B">
      <w:pPr>
        <w:pStyle w:val="a4"/>
        <w:numPr>
          <w:ilvl w:val="2"/>
          <w:numId w:val="2"/>
        </w:numPr>
        <w:spacing w:before="0" w:beforeAutospacing="0" w:after="0" w:afterAutospacing="0" w:line="300" w:lineRule="auto"/>
        <w:ind w:left="0" w:firstLine="709"/>
        <w:jc w:val="both"/>
        <w:outlineLvl w:val="2"/>
        <w:rPr>
          <w:b/>
          <w:snapToGrid w:val="0"/>
          <w:sz w:val="28"/>
          <w:szCs w:val="28"/>
        </w:rPr>
      </w:pPr>
      <w:bookmarkStart w:id="119" w:name="_Toc141339288"/>
      <w:r>
        <w:rPr>
          <w:b/>
          <w:snapToGrid w:val="0"/>
          <w:sz w:val="28"/>
          <w:szCs w:val="28"/>
        </w:rPr>
        <w:t>Приаэродромные территории</w:t>
      </w:r>
      <w:bookmarkEnd w:id="119"/>
    </w:p>
    <w:p w:rsidR="006A5574" w:rsidRPr="006A5574" w:rsidRDefault="006A5574" w:rsidP="0041180B">
      <w:pPr>
        <w:pStyle w:val="a4"/>
        <w:spacing w:before="0" w:beforeAutospacing="0" w:after="0" w:afterAutospacing="0" w:line="300" w:lineRule="auto"/>
        <w:ind w:firstLine="709"/>
        <w:jc w:val="both"/>
        <w:rPr>
          <w:snapToGrid w:val="0"/>
          <w:sz w:val="28"/>
          <w:szCs w:val="28"/>
        </w:rPr>
      </w:pPr>
      <w:r w:rsidRPr="006A5574">
        <w:rPr>
          <w:snapToGrid w:val="0"/>
          <w:sz w:val="28"/>
          <w:szCs w:val="28"/>
        </w:rPr>
        <w:t>На приаэродромной территории выделяются подзоны, предусмотренные статьей 47 Воздушного кодекса Российской Федерации. Выделение подзон осуществляется следующим образом:</w:t>
      </w:r>
    </w:p>
    <w:p w:rsidR="006A5574" w:rsidRPr="006A5574" w:rsidRDefault="006A5574" w:rsidP="0041180B">
      <w:pPr>
        <w:pStyle w:val="a4"/>
        <w:spacing w:before="0" w:beforeAutospacing="0" w:after="0" w:afterAutospacing="0" w:line="300" w:lineRule="auto"/>
        <w:ind w:firstLine="709"/>
        <w:jc w:val="both"/>
        <w:rPr>
          <w:snapToGrid w:val="0"/>
          <w:sz w:val="28"/>
          <w:szCs w:val="28"/>
        </w:rPr>
      </w:pPr>
      <w:r w:rsidRPr="006A5574">
        <w:rPr>
          <w:snapToGrid w:val="0"/>
          <w:sz w:val="28"/>
          <w:szCs w:val="28"/>
        </w:rPr>
        <w:t>а) первая и вторая подзоны - по внешним границам земельных участков, предоставленных для размещения и эксплуатации зданий, сооружений и оборудования, подлежащих размещению в указанных подзонах, отграничивающим такие земельные участки от земельных участков, предназначенных для иных целей;</w:t>
      </w:r>
    </w:p>
    <w:p w:rsidR="006A5574" w:rsidRPr="006A5574" w:rsidRDefault="006A5574" w:rsidP="0041180B">
      <w:pPr>
        <w:pStyle w:val="a4"/>
        <w:spacing w:before="0" w:beforeAutospacing="0" w:after="0" w:afterAutospacing="0" w:line="300" w:lineRule="auto"/>
        <w:ind w:firstLine="709"/>
        <w:jc w:val="both"/>
        <w:rPr>
          <w:snapToGrid w:val="0"/>
          <w:sz w:val="28"/>
          <w:szCs w:val="28"/>
        </w:rPr>
      </w:pPr>
      <w:r w:rsidRPr="006A5574">
        <w:rPr>
          <w:snapToGrid w:val="0"/>
          <w:sz w:val="28"/>
          <w:szCs w:val="28"/>
        </w:rPr>
        <w:t>б) третья подзона - в границах полос воздушных подходов, установленных в соответствии с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w:t>
      </w:r>
      <w:r>
        <w:rPr>
          <w:snapToGrid w:val="0"/>
          <w:sz w:val="28"/>
          <w:szCs w:val="28"/>
        </w:rPr>
        <w:t>8 «</w:t>
      </w:r>
      <w:r w:rsidRPr="006A5574">
        <w:rPr>
          <w:snapToGrid w:val="0"/>
          <w:sz w:val="28"/>
          <w:szCs w:val="28"/>
        </w:rPr>
        <w:t>Об утверждении Федеральных правил использования воздушного пр</w:t>
      </w:r>
      <w:r>
        <w:rPr>
          <w:snapToGrid w:val="0"/>
          <w:sz w:val="28"/>
          <w:szCs w:val="28"/>
        </w:rPr>
        <w:t>остранства Российской Федерации»</w:t>
      </w:r>
      <w:r w:rsidRPr="006A5574">
        <w:rPr>
          <w:snapToGrid w:val="0"/>
          <w:sz w:val="28"/>
          <w:szCs w:val="28"/>
        </w:rPr>
        <w:t>;</w:t>
      </w:r>
    </w:p>
    <w:p w:rsidR="006A5574" w:rsidRPr="006A5574" w:rsidRDefault="006A5574" w:rsidP="0041180B">
      <w:pPr>
        <w:pStyle w:val="a4"/>
        <w:spacing w:before="0" w:beforeAutospacing="0" w:after="0" w:afterAutospacing="0" w:line="300" w:lineRule="auto"/>
        <w:ind w:firstLine="709"/>
        <w:jc w:val="both"/>
        <w:rPr>
          <w:snapToGrid w:val="0"/>
          <w:sz w:val="28"/>
          <w:szCs w:val="28"/>
        </w:rPr>
      </w:pPr>
      <w:r w:rsidRPr="006A5574">
        <w:rPr>
          <w:snapToGrid w:val="0"/>
          <w:sz w:val="28"/>
          <w:szCs w:val="28"/>
        </w:rPr>
        <w:t>в) четвертая подзона - по границам зон действия средств радиотехнического обеспечения полетов воздушных судов и авиационной электросвязи, обозначенным в аэронавигационном паспорте аэродрома гражданской авиации и инструкции по производству полетов в районе аэродрома государственной (экспериментальной) авиации;</w:t>
      </w:r>
    </w:p>
    <w:p w:rsidR="006A5574" w:rsidRPr="006A5574" w:rsidRDefault="006A5574" w:rsidP="0041180B">
      <w:pPr>
        <w:pStyle w:val="a4"/>
        <w:spacing w:before="0" w:beforeAutospacing="0" w:after="0" w:afterAutospacing="0" w:line="300" w:lineRule="auto"/>
        <w:ind w:firstLine="709"/>
        <w:jc w:val="both"/>
        <w:rPr>
          <w:snapToGrid w:val="0"/>
          <w:sz w:val="28"/>
          <w:szCs w:val="28"/>
        </w:rPr>
      </w:pPr>
      <w:r w:rsidRPr="006A5574">
        <w:rPr>
          <w:snapToGrid w:val="0"/>
          <w:sz w:val="28"/>
          <w:szCs w:val="28"/>
        </w:rPr>
        <w:t>г) пятая подзона - по границам,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w:t>
      </w:r>
    </w:p>
    <w:p w:rsidR="006A5574" w:rsidRPr="006A5574" w:rsidRDefault="006A5574" w:rsidP="0041180B">
      <w:pPr>
        <w:pStyle w:val="a4"/>
        <w:spacing w:before="0" w:beforeAutospacing="0" w:after="0" w:afterAutospacing="0" w:line="300" w:lineRule="auto"/>
        <w:ind w:firstLine="709"/>
        <w:jc w:val="both"/>
        <w:rPr>
          <w:snapToGrid w:val="0"/>
          <w:sz w:val="28"/>
          <w:szCs w:val="28"/>
        </w:rPr>
      </w:pPr>
      <w:r w:rsidRPr="006A5574">
        <w:rPr>
          <w:snapToGrid w:val="0"/>
          <w:sz w:val="28"/>
          <w:szCs w:val="28"/>
        </w:rPr>
        <w:t>д) шестая подзона - по границам, установленным на удалении 15 километров от контрольной точки аэродрома;</w:t>
      </w:r>
    </w:p>
    <w:p w:rsidR="006A5574" w:rsidRDefault="006A5574" w:rsidP="0041180B">
      <w:pPr>
        <w:pStyle w:val="a4"/>
        <w:spacing w:before="0" w:beforeAutospacing="0" w:after="0" w:afterAutospacing="0" w:line="300" w:lineRule="auto"/>
        <w:ind w:firstLine="709"/>
        <w:jc w:val="both"/>
        <w:rPr>
          <w:snapToGrid w:val="0"/>
          <w:sz w:val="28"/>
          <w:szCs w:val="28"/>
        </w:rPr>
      </w:pPr>
      <w:r w:rsidRPr="006A5574">
        <w:rPr>
          <w:snapToGrid w:val="0"/>
          <w:sz w:val="28"/>
          <w:szCs w:val="28"/>
        </w:rPr>
        <w:t xml:space="preserve">е) седьмая подзона - по границам, установленным согласно методике установления седьмой подзоны приаэродромной территории, расчета и оценки рисков для здоровья человека, указанной в пункте 5.4 статьи 47 Воздушного кодекса Российской Федерации (далее - методика установления седьмой подзоны). </w:t>
      </w:r>
      <w:r w:rsidRPr="006A5574">
        <w:rPr>
          <w:snapToGrid w:val="0"/>
          <w:sz w:val="28"/>
          <w:szCs w:val="28"/>
        </w:rPr>
        <w:lastRenderedPageBreak/>
        <w:t>Зонирование седьмой подзоны осуществляется в соответствии с методикой установления седьмой подзоны с учетом возможности применения мер по предупреждению и (или) устранению негативного физического воздействия.</w:t>
      </w:r>
    </w:p>
    <w:p w:rsidR="00013381" w:rsidRDefault="00013381" w:rsidP="0041180B">
      <w:pPr>
        <w:pStyle w:val="a4"/>
        <w:spacing w:before="0" w:beforeAutospacing="0" w:after="0" w:afterAutospacing="0" w:line="300" w:lineRule="auto"/>
        <w:ind w:firstLine="709"/>
        <w:jc w:val="both"/>
        <w:rPr>
          <w:snapToGrid w:val="0"/>
          <w:sz w:val="28"/>
          <w:szCs w:val="28"/>
        </w:rPr>
      </w:pPr>
    </w:p>
    <w:p w:rsidR="00013381" w:rsidRDefault="00013381" w:rsidP="0041180B">
      <w:pPr>
        <w:pStyle w:val="a4"/>
        <w:numPr>
          <w:ilvl w:val="2"/>
          <w:numId w:val="2"/>
        </w:numPr>
        <w:tabs>
          <w:tab w:val="left" w:pos="1134"/>
        </w:tabs>
        <w:spacing w:before="0" w:beforeAutospacing="0" w:after="0" w:afterAutospacing="0" w:line="300" w:lineRule="auto"/>
        <w:ind w:left="0" w:firstLine="709"/>
        <w:jc w:val="both"/>
        <w:outlineLvl w:val="2"/>
        <w:rPr>
          <w:b/>
          <w:snapToGrid w:val="0"/>
          <w:sz w:val="28"/>
          <w:szCs w:val="28"/>
        </w:rPr>
      </w:pPr>
      <w:bookmarkStart w:id="120" w:name="_Toc141339289"/>
      <w:r w:rsidRPr="00013381">
        <w:rPr>
          <w:b/>
          <w:snapToGrid w:val="0"/>
          <w:sz w:val="28"/>
          <w:szCs w:val="28"/>
        </w:rPr>
        <w:t>Защитная зона объектов культурного наследия</w:t>
      </w:r>
      <w:bookmarkEnd w:id="120"/>
    </w:p>
    <w:p w:rsidR="00013381" w:rsidRPr="00013381" w:rsidRDefault="00013381" w:rsidP="0041180B">
      <w:pPr>
        <w:pStyle w:val="a4"/>
        <w:spacing w:before="0" w:beforeAutospacing="0" w:after="0" w:afterAutospacing="0" w:line="300" w:lineRule="auto"/>
        <w:ind w:firstLine="709"/>
        <w:jc w:val="both"/>
        <w:rPr>
          <w:snapToGrid w:val="0"/>
          <w:sz w:val="28"/>
          <w:szCs w:val="28"/>
        </w:rPr>
      </w:pPr>
      <w:r w:rsidRPr="00013381">
        <w:rPr>
          <w:snapToGrid w:val="0"/>
          <w:sz w:val="28"/>
          <w:szCs w:val="28"/>
        </w:rPr>
        <w:t>1. Защитными зонами объектов культурного наследия являются территории, которые прилегают к включенным в реестр памятникам и ансамблям (за</w:t>
      </w:r>
      <w:r w:rsidR="004F0223">
        <w:rPr>
          <w:snapToGrid w:val="0"/>
          <w:sz w:val="28"/>
          <w:szCs w:val="28"/>
        </w:rPr>
        <w:t> </w:t>
      </w:r>
      <w:r w:rsidRPr="00013381">
        <w:rPr>
          <w:snapToGrid w:val="0"/>
          <w:sz w:val="28"/>
          <w:szCs w:val="28"/>
        </w:rPr>
        <w:t>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A5574" w:rsidRDefault="00013381" w:rsidP="0041180B">
      <w:pPr>
        <w:pStyle w:val="a4"/>
        <w:spacing w:before="0" w:beforeAutospacing="0" w:after="0" w:afterAutospacing="0" w:line="300" w:lineRule="auto"/>
        <w:ind w:firstLine="709"/>
        <w:jc w:val="both"/>
        <w:rPr>
          <w:snapToGrid w:val="0"/>
          <w:sz w:val="28"/>
          <w:szCs w:val="28"/>
        </w:rPr>
      </w:pPr>
      <w:r w:rsidRPr="00013381">
        <w:rPr>
          <w:snapToGrid w:val="0"/>
          <w:sz w:val="28"/>
          <w:szCs w:val="28"/>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настоящего Федерального закона требования и ограничения.</w:t>
      </w:r>
    </w:p>
    <w:p w:rsidR="00013381" w:rsidRPr="00013381" w:rsidRDefault="00013381" w:rsidP="0041180B">
      <w:pPr>
        <w:pStyle w:val="a4"/>
        <w:spacing w:before="0" w:beforeAutospacing="0" w:after="0" w:afterAutospacing="0" w:line="300" w:lineRule="auto"/>
        <w:ind w:firstLine="709"/>
        <w:jc w:val="both"/>
        <w:rPr>
          <w:snapToGrid w:val="0"/>
          <w:sz w:val="28"/>
          <w:szCs w:val="28"/>
        </w:rPr>
      </w:pPr>
      <w:r w:rsidRPr="00013381">
        <w:rPr>
          <w:snapToGrid w:val="0"/>
          <w:sz w:val="28"/>
          <w:szCs w:val="28"/>
        </w:rPr>
        <w:t>3. Границы защитной зоны объекта культурного наследия устанавливаются:</w:t>
      </w:r>
    </w:p>
    <w:p w:rsidR="00013381" w:rsidRPr="00013381" w:rsidRDefault="00013381" w:rsidP="0041180B">
      <w:pPr>
        <w:pStyle w:val="a4"/>
        <w:spacing w:before="0" w:beforeAutospacing="0" w:after="0" w:afterAutospacing="0" w:line="300" w:lineRule="auto"/>
        <w:ind w:firstLine="709"/>
        <w:jc w:val="both"/>
        <w:rPr>
          <w:snapToGrid w:val="0"/>
          <w:sz w:val="28"/>
          <w:szCs w:val="28"/>
        </w:rPr>
      </w:pPr>
      <w:r w:rsidRPr="00013381">
        <w:rPr>
          <w:snapToGrid w:val="0"/>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w:t>
      </w:r>
      <w:r w:rsidR="004F0223">
        <w:rPr>
          <w:snapToGrid w:val="0"/>
          <w:sz w:val="28"/>
          <w:szCs w:val="28"/>
        </w:rPr>
        <w:t> </w:t>
      </w:r>
      <w:r w:rsidRPr="00013381">
        <w:rPr>
          <w:snapToGrid w:val="0"/>
          <w:sz w:val="28"/>
          <w:szCs w:val="28"/>
        </w:rPr>
        <w:t>внешних границ территории памятника;</w:t>
      </w:r>
    </w:p>
    <w:p w:rsidR="00013381" w:rsidRDefault="00013381" w:rsidP="0041180B">
      <w:pPr>
        <w:pStyle w:val="a4"/>
        <w:spacing w:before="0" w:beforeAutospacing="0" w:after="0" w:afterAutospacing="0" w:line="300" w:lineRule="auto"/>
        <w:ind w:firstLine="709"/>
        <w:jc w:val="both"/>
        <w:rPr>
          <w:snapToGrid w:val="0"/>
          <w:sz w:val="28"/>
          <w:szCs w:val="28"/>
        </w:rPr>
      </w:pPr>
      <w:r w:rsidRPr="00013381">
        <w:rPr>
          <w:snapToGrid w:val="0"/>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w:t>
      </w:r>
      <w:r w:rsidR="004F0223">
        <w:rPr>
          <w:snapToGrid w:val="0"/>
          <w:sz w:val="28"/>
          <w:szCs w:val="28"/>
        </w:rPr>
        <w:t> </w:t>
      </w:r>
      <w:r w:rsidRPr="00013381">
        <w:rPr>
          <w:snapToGrid w:val="0"/>
          <w:sz w:val="28"/>
          <w:szCs w:val="28"/>
        </w:rPr>
        <w:t>внешних границ территории ансамбля.</w:t>
      </w:r>
    </w:p>
    <w:p w:rsidR="00013381" w:rsidRPr="00013381" w:rsidRDefault="00013381" w:rsidP="0041180B">
      <w:pPr>
        <w:pStyle w:val="a4"/>
        <w:spacing w:before="0" w:beforeAutospacing="0" w:after="0" w:afterAutospacing="0" w:line="300" w:lineRule="auto"/>
        <w:ind w:firstLine="709"/>
        <w:jc w:val="both"/>
        <w:rPr>
          <w:snapToGrid w:val="0"/>
          <w:sz w:val="28"/>
          <w:szCs w:val="28"/>
        </w:rPr>
      </w:pPr>
      <w:r w:rsidRPr="00013381">
        <w:rPr>
          <w:snapToGrid w:val="0"/>
          <w:sz w:val="28"/>
          <w:szCs w:val="28"/>
        </w:rPr>
        <w:t xml:space="preserve">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w:t>
      </w:r>
      <w:r w:rsidRPr="00013381">
        <w:rPr>
          <w:snapToGrid w:val="0"/>
          <w:sz w:val="28"/>
          <w:szCs w:val="28"/>
        </w:rPr>
        <w:lastRenderedPageBreak/>
        <w:t>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013381" w:rsidRPr="00013381" w:rsidRDefault="00013381" w:rsidP="0041180B">
      <w:pPr>
        <w:pStyle w:val="a4"/>
        <w:spacing w:before="0" w:beforeAutospacing="0" w:after="0" w:afterAutospacing="0" w:line="300" w:lineRule="auto"/>
        <w:ind w:firstLine="709"/>
        <w:jc w:val="both"/>
        <w:rPr>
          <w:snapToGrid w:val="0"/>
          <w:sz w:val="28"/>
          <w:szCs w:val="28"/>
        </w:rPr>
      </w:pPr>
      <w:r w:rsidRPr="00013381">
        <w:rPr>
          <w:snapToGrid w:val="0"/>
          <w:sz w:val="28"/>
          <w:szCs w:val="28"/>
        </w:rPr>
        <w:t>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E8520D" w:rsidRDefault="00013381" w:rsidP="00E8520D">
      <w:pPr>
        <w:pStyle w:val="a4"/>
        <w:spacing w:before="0" w:beforeAutospacing="0" w:after="0" w:afterAutospacing="0" w:line="300" w:lineRule="auto"/>
        <w:ind w:firstLine="709"/>
        <w:jc w:val="both"/>
        <w:rPr>
          <w:snapToGrid w:val="0"/>
          <w:sz w:val="28"/>
          <w:szCs w:val="28"/>
        </w:rPr>
      </w:pPr>
      <w:r w:rsidRPr="00013381">
        <w:rPr>
          <w:snapToGrid w:val="0"/>
          <w:sz w:val="28"/>
          <w:szCs w:val="28"/>
        </w:rPr>
        <w:t>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D63F37" w:rsidRDefault="00D63F37" w:rsidP="00E8520D">
      <w:pPr>
        <w:pStyle w:val="a4"/>
        <w:spacing w:before="0" w:beforeAutospacing="0" w:after="0" w:afterAutospacing="0" w:line="300" w:lineRule="auto"/>
        <w:ind w:firstLine="709"/>
        <w:jc w:val="both"/>
        <w:rPr>
          <w:snapToGrid w:val="0"/>
          <w:sz w:val="28"/>
          <w:szCs w:val="28"/>
        </w:rPr>
      </w:pPr>
    </w:p>
    <w:p w:rsidR="00E8520D" w:rsidRDefault="00D63F37" w:rsidP="00E8520D">
      <w:pPr>
        <w:pStyle w:val="a4"/>
        <w:numPr>
          <w:ilvl w:val="2"/>
          <w:numId w:val="2"/>
        </w:numPr>
        <w:tabs>
          <w:tab w:val="left" w:pos="1134"/>
        </w:tabs>
        <w:spacing w:before="0" w:beforeAutospacing="0" w:after="0" w:afterAutospacing="0" w:line="300" w:lineRule="auto"/>
        <w:ind w:left="0" w:firstLine="709"/>
        <w:jc w:val="both"/>
        <w:outlineLvl w:val="2"/>
        <w:rPr>
          <w:b/>
          <w:snapToGrid w:val="0"/>
          <w:sz w:val="28"/>
          <w:szCs w:val="28"/>
        </w:rPr>
      </w:pPr>
      <w:bookmarkStart w:id="121" w:name="_Toc141101478"/>
      <w:r>
        <w:rPr>
          <w:rFonts w:eastAsia="Courier New"/>
          <w:b/>
          <w:sz w:val="28"/>
          <w:szCs w:val="28"/>
        </w:rPr>
        <w:t>Зона санитарной охраны источника водоснабжения (первый пояс)</w:t>
      </w:r>
      <w:bookmarkEnd w:id="121"/>
    </w:p>
    <w:p w:rsidR="00D63F37" w:rsidRDefault="00D63F37" w:rsidP="00D63F37">
      <w:pPr>
        <w:widowControl w:val="0"/>
        <w:tabs>
          <w:tab w:val="left" w:pos="1134"/>
        </w:tabs>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D63F37" w:rsidRDefault="00D63F37" w:rsidP="00D63F37">
      <w:pPr>
        <w:widowControl w:val="0"/>
        <w:tabs>
          <w:tab w:val="left" w:pos="1134"/>
        </w:tabs>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Граница первого пояса ЗСО водопроводных сооружений принимается на расстоянии:</w:t>
      </w:r>
    </w:p>
    <w:p w:rsidR="00D63F37" w:rsidRDefault="00D63F37" w:rsidP="00D63F37">
      <w:pPr>
        <w:widowControl w:val="0"/>
        <w:tabs>
          <w:tab w:val="left" w:pos="1134"/>
        </w:tabs>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от водонапорных башен - не менее 10 м.</w:t>
      </w:r>
    </w:p>
    <w:p w:rsidR="00D63F37" w:rsidRDefault="00D63F37" w:rsidP="00D63F37">
      <w:pPr>
        <w:widowControl w:val="0"/>
        <w:tabs>
          <w:tab w:val="left" w:pos="1134"/>
        </w:tabs>
        <w:spacing w:after="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Сохранение постоянства природного состава воды в водозаборе путем устранения и предупреждения возможности ее загрязнения осуществляется за счет мероприятий:</w:t>
      </w:r>
    </w:p>
    <w:p w:rsidR="00D63F37" w:rsidRDefault="00D63F37" w:rsidP="00D63F37">
      <w:pPr>
        <w:pStyle w:val="a7"/>
        <w:widowControl w:val="0"/>
        <w:numPr>
          <w:ilvl w:val="3"/>
          <w:numId w:val="54"/>
        </w:numPr>
        <w:tabs>
          <w:tab w:val="left" w:pos="1134"/>
        </w:tabs>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63F37" w:rsidRDefault="00D63F37" w:rsidP="00D63F37">
      <w:pPr>
        <w:pStyle w:val="a7"/>
        <w:widowControl w:val="0"/>
        <w:numPr>
          <w:ilvl w:val="3"/>
          <w:numId w:val="54"/>
        </w:numPr>
        <w:tabs>
          <w:tab w:val="left" w:pos="1134"/>
        </w:tabs>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w:t>
      </w:r>
      <w:r>
        <w:rPr>
          <w:rFonts w:ascii="Times New Roman" w:eastAsia="Times New Roman" w:hAnsi="Times New Roman" w:cs="Times New Roman"/>
          <w:sz w:val="28"/>
          <w:szCs w:val="28"/>
        </w:rPr>
        <w:lastRenderedPageBreak/>
        <w:t>бытовых зданий, проживание людей, применение ядохимикатов и удобрений.</w:t>
      </w:r>
    </w:p>
    <w:p w:rsidR="00D63F37" w:rsidRDefault="00D63F37" w:rsidP="00D63F37">
      <w:pPr>
        <w:pStyle w:val="a7"/>
        <w:widowControl w:val="0"/>
        <w:numPr>
          <w:ilvl w:val="3"/>
          <w:numId w:val="54"/>
        </w:numPr>
        <w:tabs>
          <w:tab w:val="left" w:pos="1134"/>
        </w:tabs>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63F37" w:rsidRDefault="00D63F37" w:rsidP="00D63F37">
      <w:pPr>
        <w:pStyle w:val="a7"/>
        <w:widowControl w:val="0"/>
        <w:numPr>
          <w:ilvl w:val="3"/>
          <w:numId w:val="54"/>
        </w:numPr>
        <w:tabs>
          <w:tab w:val="left" w:pos="1134"/>
        </w:tabs>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63F37" w:rsidRDefault="00D63F37" w:rsidP="00D63F37">
      <w:pPr>
        <w:pStyle w:val="a7"/>
        <w:widowControl w:val="0"/>
        <w:numPr>
          <w:ilvl w:val="3"/>
          <w:numId w:val="54"/>
        </w:numPr>
        <w:tabs>
          <w:tab w:val="left" w:pos="1134"/>
        </w:tabs>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63F37" w:rsidRDefault="00D63F37" w:rsidP="00D63F37">
      <w:pPr>
        <w:pStyle w:val="a7"/>
        <w:widowControl w:val="0"/>
        <w:numPr>
          <w:ilvl w:val="3"/>
          <w:numId w:val="54"/>
        </w:numPr>
        <w:tabs>
          <w:tab w:val="left" w:pos="1134"/>
        </w:tabs>
        <w:spacing w:after="0"/>
        <w:ind w:left="0" w:firstLine="709"/>
        <w:jc w:val="both"/>
        <w:rPr>
          <w:rFonts w:ascii="Times New Roman" w:eastAsia="Times New Roman" w:hAnsi="Times New Roman" w:cs="Times New Roman"/>
          <w:sz w:val="28"/>
          <w:szCs w:val="28"/>
        </w:rPr>
      </w:pPr>
      <w:r w:rsidRPr="00D63F37">
        <w:rPr>
          <w:rFonts w:ascii="Times New Roman" w:eastAsia="Times New Roman" w:hAnsi="Times New Roman" w:cs="Times New Roman"/>
          <w:sz w:val="28"/>
          <w:szCs w:val="28"/>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w:t>
      </w:r>
      <w:r>
        <w:rPr>
          <w:rFonts w:ascii="Times New Roman" w:eastAsia="Times New Roman" w:hAnsi="Times New Roman" w:cs="Times New Roman"/>
          <w:sz w:val="28"/>
          <w:szCs w:val="28"/>
        </w:rPr>
        <w:t>, предусмотренной при его проектировании и обосновании границ ЗСО.</w:t>
      </w:r>
    </w:p>
    <w:p w:rsidR="00D63F37" w:rsidRPr="00D63F37" w:rsidRDefault="00D63F37" w:rsidP="00D63F37">
      <w:pPr>
        <w:widowControl w:val="0"/>
        <w:tabs>
          <w:tab w:val="left" w:pos="1134"/>
        </w:tabs>
        <w:spacing w:after="0"/>
        <w:jc w:val="both"/>
        <w:rPr>
          <w:rFonts w:ascii="Times New Roman" w:eastAsia="Times New Roman" w:hAnsi="Times New Roman" w:cs="Times New Roman"/>
          <w:sz w:val="28"/>
          <w:szCs w:val="28"/>
        </w:rPr>
      </w:pPr>
    </w:p>
    <w:p w:rsidR="00866FF6" w:rsidRPr="00866FF6" w:rsidRDefault="00866FF6" w:rsidP="00866FF6">
      <w:pPr>
        <w:pStyle w:val="a4"/>
        <w:numPr>
          <w:ilvl w:val="2"/>
          <w:numId w:val="2"/>
        </w:numPr>
        <w:tabs>
          <w:tab w:val="left" w:pos="1134"/>
        </w:tabs>
        <w:spacing w:before="0" w:beforeAutospacing="0" w:after="0" w:afterAutospacing="0" w:line="300" w:lineRule="auto"/>
        <w:ind w:left="0" w:firstLine="709"/>
        <w:jc w:val="both"/>
        <w:outlineLvl w:val="2"/>
        <w:rPr>
          <w:b/>
          <w:snapToGrid w:val="0"/>
          <w:sz w:val="28"/>
          <w:szCs w:val="28"/>
        </w:rPr>
      </w:pPr>
      <w:r w:rsidRPr="00866FF6">
        <w:rPr>
          <w:b/>
          <w:color w:val="000000" w:themeColor="text1"/>
          <w:sz w:val="28"/>
          <w:szCs w:val="28"/>
        </w:rPr>
        <w:t>Охранная зона канализационных сетей и сооружений</w:t>
      </w:r>
    </w:p>
    <w:p w:rsidR="00866FF6" w:rsidRDefault="00866FF6" w:rsidP="00866FF6">
      <w:pPr>
        <w:pStyle w:val="a4"/>
        <w:spacing w:before="0" w:beforeAutospacing="0" w:after="0" w:afterAutospacing="0" w:line="300" w:lineRule="auto"/>
        <w:ind w:firstLine="709"/>
        <w:jc w:val="both"/>
        <w:rPr>
          <w:snapToGrid w:val="0"/>
          <w:sz w:val="28"/>
          <w:szCs w:val="28"/>
        </w:rPr>
      </w:pPr>
      <w:r w:rsidRPr="00866FF6">
        <w:rPr>
          <w:snapToGrid w:val="0"/>
          <w:sz w:val="28"/>
          <w:szCs w:val="28"/>
        </w:rPr>
        <w:t>Для сетей канализации охранные зоны не устанавливаются, при этом для канализационных очистных сооружений устанавли</w:t>
      </w:r>
      <w:r>
        <w:rPr>
          <w:snapToGrid w:val="0"/>
          <w:sz w:val="28"/>
          <w:szCs w:val="28"/>
        </w:rPr>
        <w:t>ваются санитарно-защитные зоны</w:t>
      </w:r>
      <w:r w:rsidRPr="00866FF6">
        <w:rPr>
          <w:snapToGrid w:val="0"/>
          <w:sz w:val="28"/>
          <w:szCs w:val="28"/>
        </w:rPr>
        <w:t>.</w:t>
      </w:r>
      <w:r>
        <w:rPr>
          <w:snapToGrid w:val="0"/>
          <w:sz w:val="28"/>
          <w:szCs w:val="28"/>
        </w:rPr>
        <w:t xml:space="preserve"> В соответствии с </w:t>
      </w:r>
      <w:r w:rsidRPr="00866FF6">
        <w:rPr>
          <w:snapToGrid w:val="0"/>
          <w:sz w:val="28"/>
          <w:szCs w:val="28"/>
        </w:rPr>
        <w:t>СанПиН 2.2.1/2.1.1.1200-03</w:t>
      </w:r>
      <w:r>
        <w:rPr>
          <w:snapToGrid w:val="0"/>
          <w:sz w:val="28"/>
          <w:szCs w:val="28"/>
        </w:rPr>
        <w:t xml:space="preserve"> к</w:t>
      </w:r>
      <w:r w:rsidRPr="00866FF6">
        <w:rPr>
          <w:snapToGrid w:val="0"/>
          <w:sz w:val="28"/>
          <w:szCs w:val="28"/>
        </w:rPr>
        <w:t>анализационные насосные станции</w:t>
      </w:r>
      <w:r>
        <w:rPr>
          <w:snapToGrid w:val="0"/>
          <w:sz w:val="28"/>
          <w:szCs w:val="28"/>
        </w:rPr>
        <w:t xml:space="preserve"> д</w:t>
      </w:r>
      <w:r w:rsidRPr="00866FF6">
        <w:rPr>
          <w:snapToGrid w:val="0"/>
          <w:sz w:val="28"/>
          <w:szCs w:val="28"/>
        </w:rPr>
        <w:t>опускается размещать в границах санитарно-защитной зоны промышленного объекта или производства</w:t>
      </w:r>
      <w:r>
        <w:rPr>
          <w:snapToGrid w:val="0"/>
          <w:sz w:val="28"/>
          <w:szCs w:val="28"/>
        </w:rPr>
        <w:t>.</w:t>
      </w:r>
    </w:p>
    <w:p w:rsidR="00866FF6" w:rsidRDefault="00866FF6" w:rsidP="00866FF6">
      <w:pPr>
        <w:pStyle w:val="a4"/>
        <w:spacing w:before="0" w:beforeAutospacing="0" w:after="0" w:afterAutospacing="0" w:line="300" w:lineRule="auto"/>
        <w:ind w:firstLine="709"/>
        <w:jc w:val="both"/>
        <w:rPr>
          <w:snapToGrid w:val="0"/>
          <w:sz w:val="28"/>
          <w:szCs w:val="28"/>
        </w:rPr>
      </w:pPr>
    </w:p>
    <w:p w:rsidR="00866FF6" w:rsidRPr="00866FF6" w:rsidRDefault="00866FF6" w:rsidP="00866FF6">
      <w:pPr>
        <w:pStyle w:val="a4"/>
        <w:numPr>
          <w:ilvl w:val="2"/>
          <w:numId w:val="2"/>
        </w:numPr>
        <w:tabs>
          <w:tab w:val="left" w:pos="1134"/>
        </w:tabs>
        <w:spacing w:before="0" w:beforeAutospacing="0" w:after="0" w:afterAutospacing="0" w:line="300" w:lineRule="auto"/>
        <w:ind w:left="0" w:firstLine="709"/>
        <w:jc w:val="both"/>
        <w:outlineLvl w:val="2"/>
        <w:rPr>
          <w:b/>
          <w:snapToGrid w:val="0"/>
          <w:sz w:val="28"/>
          <w:szCs w:val="28"/>
        </w:rPr>
      </w:pPr>
      <w:r w:rsidRPr="00866FF6">
        <w:rPr>
          <w:b/>
          <w:snapToGrid w:val="0"/>
          <w:sz w:val="28"/>
          <w:szCs w:val="28"/>
        </w:rPr>
        <w:t xml:space="preserve"> </w:t>
      </w:r>
      <w:r w:rsidRPr="00866FF6">
        <w:rPr>
          <w:b/>
          <w:color w:val="000000" w:themeColor="text1"/>
          <w:sz w:val="28"/>
          <w:szCs w:val="28"/>
        </w:rPr>
        <w:t>Санитарно-защитная полоса водоводов</w:t>
      </w:r>
    </w:p>
    <w:p w:rsidR="00866FF6" w:rsidRDefault="00866FF6" w:rsidP="00866FF6">
      <w:pPr>
        <w:pStyle w:val="a4"/>
        <w:spacing w:before="0" w:beforeAutospacing="0" w:after="0" w:afterAutospacing="0" w:line="300" w:lineRule="auto"/>
        <w:ind w:firstLine="709"/>
        <w:jc w:val="both"/>
        <w:rPr>
          <w:snapToGrid w:val="0"/>
          <w:sz w:val="28"/>
          <w:szCs w:val="28"/>
        </w:rPr>
      </w:pPr>
      <w:r>
        <w:rPr>
          <w:snapToGrid w:val="0"/>
          <w:sz w:val="28"/>
          <w:szCs w:val="28"/>
        </w:rPr>
        <w:t xml:space="preserve">Принимая во внимание </w:t>
      </w:r>
      <w:r w:rsidRPr="00866FF6">
        <w:rPr>
          <w:bCs/>
          <w:color w:val="22272F"/>
          <w:sz w:val="30"/>
          <w:szCs w:val="30"/>
          <w:shd w:val="clear" w:color="auto" w:fill="FFFFFF"/>
        </w:rPr>
        <w:t>СанПиН 2.1.4.1110-02</w:t>
      </w:r>
      <w:r>
        <w:rPr>
          <w:snapToGrid w:val="0"/>
          <w:sz w:val="28"/>
          <w:szCs w:val="28"/>
        </w:rPr>
        <w:t>,</w:t>
      </w:r>
      <w:r w:rsidRPr="00866FF6">
        <w:rPr>
          <w:snapToGrid w:val="0"/>
          <w:sz w:val="28"/>
          <w:szCs w:val="28"/>
        </w:rPr>
        <w:t xml:space="preserve"> </w:t>
      </w:r>
      <w:r>
        <w:rPr>
          <w:snapToGrid w:val="0"/>
          <w:sz w:val="28"/>
          <w:szCs w:val="28"/>
        </w:rPr>
        <w:t>ш</w:t>
      </w:r>
      <w:r w:rsidRPr="00866FF6">
        <w:rPr>
          <w:snapToGrid w:val="0"/>
          <w:sz w:val="28"/>
          <w:szCs w:val="28"/>
        </w:rPr>
        <w:t xml:space="preserve">ирину санитарно-защитной полосы следует принимать по обе стороны от крайних линий водопровода: </w:t>
      </w:r>
    </w:p>
    <w:p w:rsidR="00866FF6" w:rsidRDefault="00866FF6" w:rsidP="00866FF6">
      <w:pPr>
        <w:pStyle w:val="a4"/>
        <w:spacing w:before="0" w:beforeAutospacing="0" w:after="0" w:afterAutospacing="0" w:line="300" w:lineRule="auto"/>
        <w:ind w:firstLine="709"/>
        <w:jc w:val="both"/>
        <w:rPr>
          <w:snapToGrid w:val="0"/>
          <w:sz w:val="28"/>
          <w:szCs w:val="28"/>
        </w:rPr>
      </w:pPr>
      <w:r w:rsidRPr="00866FF6">
        <w:rPr>
          <w:snapToGrid w:val="0"/>
          <w:sz w:val="28"/>
          <w:szCs w:val="28"/>
        </w:rPr>
        <w:t xml:space="preserve">а) при отсутствии грунтовых вод - не менее 10 м при диаметре водоводов до 1000 мм и не менее 20 м при диаметре водоводов более 1000 мм; </w:t>
      </w:r>
    </w:p>
    <w:p w:rsidR="00866FF6" w:rsidRDefault="00866FF6" w:rsidP="00866FF6">
      <w:pPr>
        <w:pStyle w:val="a4"/>
        <w:spacing w:before="0" w:beforeAutospacing="0" w:after="0" w:afterAutospacing="0" w:line="300" w:lineRule="auto"/>
        <w:ind w:firstLine="709"/>
        <w:jc w:val="both"/>
        <w:rPr>
          <w:snapToGrid w:val="0"/>
          <w:sz w:val="28"/>
          <w:szCs w:val="28"/>
        </w:rPr>
      </w:pPr>
      <w:r w:rsidRPr="00866FF6">
        <w:rPr>
          <w:snapToGrid w:val="0"/>
          <w:sz w:val="28"/>
          <w:szCs w:val="28"/>
        </w:rPr>
        <w:t>б) при наличии грунтовых вод - не менее 50 м вне зависимости от диаметра водоводов.</w:t>
      </w:r>
    </w:p>
    <w:p w:rsidR="00866FF6" w:rsidRDefault="00866FF6" w:rsidP="00866FF6">
      <w:pPr>
        <w:pStyle w:val="a4"/>
        <w:spacing w:before="0" w:beforeAutospacing="0" w:after="0" w:afterAutospacing="0" w:line="300" w:lineRule="auto"/>
        <w:ind w:firstLine="709"/>
        <w:jc w:val="both"/>
        <w:rPr>
          <w:snapToGrid w:val="0"/>
          <w:sz w:val="28"/>
          <w:szCs w:val="28"/>
        </w:rPr>
      </w:pPr>
      <w:r w:rsidRPr="00866FF6">
        <w:rPr>
          <w:snapToGrid w:val="0"/>
          <w:sz w:val="28"/>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r>
        <w:rPr>
          <w:snapToGrid w:val="0"/>
          <w:sz w:val="28"/>
          <w:szCs w:val="28"/>
        </w:rPr>
        <w:t xml:space="preserve"> </w:t>
      </w:r>
      <w:r w:rsidRPr="00866FF6">
        <w:rPr>
          <w:snapToGrid w:val="0"/>
          <w:sz w:val="28"/>
          <w:szCs w:val="28"/>
        </w:rPr>
        <w:t>В пределах санитарно-защитной полосы водоводов должны отсутствовать источники загрязнения почвы и грунтовых вод.</w:t>
      </w:r>
    </w:p>
    <w:p w:rsidR="00221D5C" w:rsidRDefault="00221D5C" w:rsidP="00866FF6">
      <w:pPr>
        <w:pStyle w:val="a4"/>
        <w:spacing w:before="0" w:beforeAutospacing="0" w:after="0" w:afterAutospacing="0" w:line="300" w:lineRule="auto"/>
        <w:ind w:firstLine="709"/>
        <w:jc w:val="both"/>
        <w:rPr>
          <w:snapToGrid w:val="0"/>
          <w:sz w:val="28"/>
          <w:szCs w:val="28"/>
        </w:rPr>
      </w:pPr>
      <w:r w:rsidRPr="00221D5C">
        <w:rPr>
          <w:snapToGrid w:val="0"/>
          <w:sz w:val="28"/>
          <w:szCs w:val="28"/>
        </w:rPr>
        <w:lastRenderedPageBreak/>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D63F37" w:rsidRDefault="00D63F37" w:rsidP="0041180B">
      <w:pPr>
        <w:pStyle w:val="a4"/>
        <w:spacing w:before="0" w:beforeAutospacing="0" w:after="0" w:afterAutospacing="0" w:line="300" w:lineRule="auto"/>
        <w:ind w:firstLine="709"/>
        <w:jc w:val="both"/>
        <w:rPr>
          <w:snapToGrid w:val="0"/>
          <w:sz w:val="28"/>
          <w:szCs w:val="28"/>
        </w:rPr>
      </w:pPr>
    </w:p>
    <w:p w:rsidR="00866FF6" w:rsidRPr="006A5574" w:rsidRDefault="00866FF6" w:rsidP="0041180B">
      <w:pPr>
        <w:pStyle w:val="a4"/>
        <w:spacing w:before="0" w:beforeAutospacing="0" w:after="0" w:afterAutospacing="0" w:line="300" w:lineRule="auto"/>
        <w:ind w:firstLine="709"/>
        <w:jc w:val="both"/>
        <w:rPr>
          <w:snapToGrid w:val="0"/>
          <w:sz w:val="28"/>
          <w:szCs w:val="28"/>
        </w:rPr>
      </w:pPr>
    </w:p>
    <w:p w:rsidR="00C03FA0" w:rsidRPr="0041180B" w:rsidRDefault="003500ED" w:rsidP="004C1F95">
      <w:pPr>
        <w:pStyle w:val="af8"/>
        <w:numPr>
          <w:ilvl w:val="1"/>
          <w:numId w:val="2"/>
        </w:numPr>
        <w:tabs>
          <w:tab w:val="left" w:pos="1134"/>
        </w:tabs>
        <w:spacing w:after="0" w:line="300" w:lineRule="auto"/>
        <w:ind w:left="0" w:firstLine="709"/>
        <w:outlineLvl w:val="1"/>
      </w:pPr>
      <w:bookmarkStart w:id="122" w:name="_Toc141339290"/>
      <w:r w:rsidRPr="009C29F5">
        <w:t>Объекты культурного наследия</w:t>
      </w:r>
      <w:bookmarkEnd w:id="122"/>
    </w:p>
    <w:p w:rsidR="00C03FA0" w:rsidRPr="009C29F5" w:rsidRDefault="00C03FA0" w:rsidP="0041180B">
      <w:pPr>
        <w:pStyle w:val="a7"/>
        <w:spacing w:after="0" w:line="300" w:lineRule="auto"/>
        <w:ind w:left="0" w:firstLine="709"/>
        <w:jc w:val="both"/>
        <w:rPr>
          <w:rFonts w:ascii="Times New Roman" w:hAnsi="Times New Roman"/>
          <w:sz w:val="28"/>
          <w:szCs w:val="28"/>
        </w:rPr>
      </w:pPr>
      <w:r w:rsidRPr="009C29F5">
        <w:rPr>
          <w:rFonts w:ascii="Times New Roman" w:hAnsi="Times New Roman"/>
          <w:sz w:val="28"/>
          <w:szCs w:val="28"/>
        </w:rPr>
        <w:t>К объектам культурного наследия (памятникам истории и культуры) согласно Федеральном</w:t>
      </w:r>
      <w:r w:rsidR="00711698">
        <w:rPr>
          <w:rFonts w:ascii="Times New Roman" w:hAnsi="Times New Roman"/>
          <w:sz w:val="28"/>
          <w:szCs w:val="28"/>
        </w:rPr>
        <w:t>у закону от 05.06.2002 № 73-ФЗ «</w:t>
      </w:r>
      <w:r w:rsidRPr="009C29F5">
        <w:rPr>
          <w:rFonts w:ascii="Times New Roman" w:hAnsi="Times New Roman"/>
          <w:sz w:val="28"/>
          <w:szCs w:val="28"/>
        </w:rPr>
        <w:t>Об объектах культурного наследия (памятниках истории и культур</w:t>
      </w:r>
      <w:r w:rsidR="00711698">
        <w:rPr>
          <w:rFonts w:ascii="Times New Roman" w:hAnsi="Times New Roman"/>
          <w:sz w:val="28"/>
          <w:szCs w:val="28"/>
        </w:rPr>
        <w:t>ы) народов Российской Федерации»</w:t>
      </w:r>
      <w:r w:rsidRPr="009C29F5">
        <w:rPr>
          <w:rFonts w:ascii="Times New Roman" w:hAnsi="Times New Roman"/>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9C29F5" w:rsidRDefault="00C03FA0" w:rsidP="0041180B">
      <w:pPr>
        <w:pStyle w:val="a7"/>
        <w:spacing w:after="0" w:line="300" w:lineRule="auto"/>
        <w:ind w:left="0" w:firstLine="709"/>
        <w:jc w:val="both"/>
        <w:rPr>
          <w:rFonts w:ascii="Times New Roman" w:hAnsi="Times New Roman"/>
          <w:sz w:val="28"/>
          <w:szCs w:val="28"/>
        </w:rPr>
      </w:pPr>
      <w:bookmarkStart w:id="123" w:name="sub_3020"/>
      <w:r w:rsidRPr="009C29F5">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03FA0" w:rsidRPr="009C29F5" w:rsidRDefault="00C03FA0" w:rsidP="0041180B">
      <w:pPr>
        <w:pStyle w:val="a7"/>
        <w:spacing w:after="0" w:line="300" w:lineRule="auto"/>
        <w:ind w:left="0" w:firstLine="709"/>
        <w:jc w:val="both"/>
        <w:rPr>
          <w:rFonts w:ascii="Times New Roman" w:hAnsi="Times New Roman"/>
          <w:sz w:val="28"/>
          <w:szCs w:val="28"/>
        </w:rPr>
      </w:pPr>
      <w:bookmarkStart w:id="124" w:name="sub_3030"/>
      <w:bookmarkEnd w:id="123"/>
      <w:r w:rsidRPr="009C29F5">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9C29F5" w:rsidRDefault="00C03FA0" w:rsidP="0041180B">
      <w:pPr>
        <w:pStyle w:val="a7"/>
        <w:spacing w:after="0" w:line="300" w:lineRule="auto"/>
        <w:ind w:left="0" w:firstLine="709"/>
        <w:jc w:val="both"/>
        <w:rPr>
          <w:rFonts w:ascii="Times New Roman" w:hAnsi="Times New Roman"/>
          <w:sz w:val="28"/>
          <w:szCs w:val="28"/>
        </w:rPr>
      </w:pPr>
      <w:bookmarkStart w:id="125" w:name="sub_3040"/>
      <w:bookmarkEnd w:id="124"/>
      <w:r w:rsidRPr="009C29F5">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9C29F5" w:rsidRDefault="00C03FA0" w:rsidP="0041180B">
      <w:pPr>
        <w:pStyle w:val="a7"/>
        <w:spacing w:after="0" w:line="300" w:lineRule="auto"/>
        <w:ind w:left="0" w:firstLine="709"/>
        <w:jc w:val="both"/>
        <w:rPr>
          <w:rFonts w:ascii="Times New Roman" w:hAnsi="Times New Roman"/>
          <w:sz w:val="28"/>
          <w:szCs w:val="28"/>
        </w:rPr>
      </w:pPr>
      <w:bookmarkStart w:id="126" w:name="sub_3002"/>
      <w:bookmarkEnd w:id="125"/>
      <w:r w:rsidRPr="009C29F5">
        <w:rPr>
          <w:rFonts w:ascii="Times New Roman" w:hAnsi="Times New Roman"/>
          <w:sz w:val="28"/>
          <w:szCs w:val="28"/>
        </w:rPr>
        <w:lastRenderedPageBreak/>
        <w:t>Объекты культурного наследия в соответствии с Федеральным законом подразделяются на следующие виды:</w:t>
      </w:r>
    </w:p>
    <w:p w:rsidR="00C03FA0" w:rsidRPr="009C29F5" w:rsidRDefault="00C03FA0" w:rsidP="001E66C7">
      <w:pPr>
        <w:pStyle w:val="a7"/>
        <w:widowControl w:val="0"/>
        <w:numPr>
          <w:ilvl w:val="0"/>
          <w:numId w:val="12"/>
        </w:numPr>
        <w:tabs>
          <w:tab w:val="left" w:pos="993"/>
        </w:tabs>
        <w:spacing w:after="0" w:line="300" w:lineRule="auto"/>
        <w:ind w:left="0" w:firstLine="709"/>
        <w:jc w:val="both"/>
        <w:rPr>
          <w:rFonts w:ascii="Times New Roman" w:hAnsi="Times New Roman"/>
          <w:sz w:val="28"/>
          <w:szCs w:val="28"/>
        </w:rPr>
      </w:pPr>
      <w:bookmarkStart w:id="127" w:name="sub_301"/>
      <w:bookmarkEnd w:id="126"/>
      <w:r w:rsidRPr="009C29F5">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9C29F5" w:rsidRDefault="00C03FA0" w:rsidP="001E66C7">
      <w:pPr>
        <w:pStyle w:val="a7"/>
        <w:widowControl w:val="0"/>
        <w:numPr>
          <w:ilvl w:val="0"/>
          <w:numId w:val="12"/>
        </w:numPr>
        <w:tabs>
          <w:tab w:val="left" w:pos="993"/>
        </w:tabs>
        <w:spacing w:after="0" w:line="300" w:lineRule="auto"/>
        <w:ind w:left="0" w:firstLine="709"/>
        <w:jc w:val="both"/>
        <w:rPr>
          <w:rFonts w:ascii="Times New Roman" w:hAnsi="Times New Roman"/>
          <w:sz w:val="28"/>
          <w:szCs w:val="28"/>
        </w:rPr>
      </w:pPr>
      <w:bookmarkStart w:id="128" w:name="sub_302"/>
      <w:bookmarkEnd w:id="127"/>
      <w:r w:rsidRPr="009C29F5">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9C29F5" w:rsidRDefault="00C03FA0" w:rsidP="001E66C7">
      <w:pPr>
        <w:pStyle w:val="a7"/>
        <w:widowControl w:val="0"/>
        <w:numPr>
          <w:ilvl w:val="0"/>
          <w:numId w:val="12"/>
        </w:numPr>
        <w:tabs>
          <w:tab w:val="left" w:pos="993"/>
        </w:tabs>
        <w:spacing w:after="0" w:line="300" w:lineRule="auto"/>
        <w:ind w:left="0" w:firstLine="709"/>
        <w:jc w:val="both"/>
        <w:rPr>
          <w:rFonts w:ascii="Times New Roman" w:hAnsi="Times New Roman"/>
          <w:sz w:val="28"/>
          <w:szCs w:val="28"/>
        </w:rPr>
      </w:pPr>
      <w:bookmarkStart w:id="129" w:name="sub_303"/>
      <w:bookmarkEnd w:id="128"/>
      <w:r w:rsidRPr="009C29F5">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9C29F5" w:rsidRDefault="00C03FA0" w:rsidP="0041180B">
      <w:pPr>
        <w:pStyle w:val="a7"/>
        <w:spacing w:after="0" w:line="300" w:lineRule="auto"/>
        <w:ind w:left="0" w:firstLine="709"/>
        <w:jc w:val="both"/>
        <w:rPr>
          <w:rFonts w:ascii="Times New Roman" w:hAnsi="Times New Roman"/>
          <w:sz w:val="28"/>
          <w:szCs w:val="28"/>
        </w:rPr>
      </w:pPr>
      <w:bookmarkStart w:id="130" w:name="sub_920011"/>
      <w:bookmarkEnd w:id="129"/>
      <w:r w:rsidRPr="009C29F5">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30"/>
    <w:p w:rsidR="00C03FA0" w:rsidRPr="009C29F5" w:rsidRDefault="00C03FA0" w:rsidP="0041180B">
      <w:pPr>
        <w:pStyle w:val="a7"/>
        <w:spacing w:after="0" w:line="300" w:lineRule="auto"/>
        <w:ind w:left="0" w:firstLine="709"/>
        <w:jc w:val="both"/>
        <w:rPr>
          <w:rFonts w:ascii="Times New Roman" w:hAnsi="Times New Roman"/>
          <w:sz w:val="28"/>
          <w:szCs w:val="28"/>
        </w:rPr>
      </w:pPr>
      <w:r w:rsidRPr="009C29F5">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C03FA0" w:rsidRPr="009C29F5" w:rsidRDefault="00C03FA0" w:rsidP="001E66C7">
      <w:pPr>
        <w:pStyle w:val="a7"/>
        <w:widowControl w:val="0"/>
        <w:numPr>
          <w:ilvl w:val="0"/>
          <w:numId w:val="12"/>
        </w:numPr>
        <w:tabs>
          <w:tab w:val="left" w:pos="993"/>
        </w:tabs>
        <w:spacing w:after="0" w:line="300" w:lineRule="auto"/>
        <w:ind w:left="0" w:firstLine="709"/>
        <w:jc w:val="both"/>
        <w:rPr>
          <w:rFonts w:ascii="Times New Roman" w:hAnsi="Times New Roman"/>
          <w:sz w:val="28"/>
          <w:szCs w:val="28"/>
        </w:rPr>
      </w:pPr>
      <w:bookmarkStart w:id="131" w:name="sub_401"/>
      <w:r w:rsidRPr="009C29F5">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C03FA0" w:rsidRPr="009C29F5" w:rsidRDefault="00C03FA0" w:rsidP="001E66C7">
      <w:pPr>
        <w:pStyle w:val="a7"/>
        <w:widowControl w:val="0"/>
        <w:numPr>
          <w:ilvl w:val="0"/>
          <w:numId w:val="12"/>
        </w:numPr>
        <w:tabs>
          <w:tab w:val="left" w:pos="993"/>
        </w:tabs>
        <w:spacing w:after="0" w:line="300" w:lineRule="auto"/>
        <w:ind w:left="0" w:firstLine="709"/>
        <w:jc w:val="both"/>
        <w:rPr>
          <w:rFonts w:ascii="Times New Roman" w:hAnsi="Times New Roman"/>
          <w:sz w:val="28"/>
          <w:szCs w:val="28"/>
        </w:rPr>
      </w:pPr>
      <w:bookmarkStart w:id="132" w:name="sub_402"/>
      <w:bookmarkEnd w:id="131"/>
      <w:r w:rsidRPr="009C29F5">
        <w:rPr>
          <w:rFonts w:ascii="Times New Roman" w:hAnsi="Times New Roman"/>
          <w:sz w:val="28"/>
          <w:szCs w:val="28"/>
        </w:rPr>
        <w:t xml:space="preserve">объекты культурного наследия регионального значения - объекты, обладающие историко-архитектурной, художественной, научной и мемориальной </w:t>
      </w:r>
      <w:r w:rsidRPr="009C29F5">
        <w:rPr>
          <w:rFonts w:ascii="Times New Roman" w:hAnsi="Times New Roman"/>
          <w:sz w:val="28"/>
          <w:szCs w:val="28"/>
        </w:rPr>
        <w:lastRenderedPageBreak/>
        <w:t>ценностью, имеющие особое значение для истории и культуры субъекта Российской Федерации;</w:t>
      </w:r>
    </w:p>
    <w:p w:rsidR="00C03FA0" w:rsidRPr="009C29F5" w:rsidRDefault="00C03FA0" w:rsidP="001E66C7">
      <w:pPr>
        <w:pStyle w:val="a7"/>
        <w:widowControl w:val="0"/>
        <w:numPr>
          <w:ilvl w:val="0"/>
          <w:numId w:val="12"/>
        </w:numPr>
        <w:tabs>
          <w:tab w:val="left" w:pos="993"/>
        </w:tabs>
        <w:spacing w:after="0" w:line="300" w:lineRule="auto"/>
        <w:ind w:left="0" w:firstLine="709"/>
        <w:jc w:val="both"/>
        <w:rPr>
          <w:rFonts w:ascii="Times New Roman" w:hAnsi="Times New Roman"/>
          <w:sz w:val="28"/>
          <w:szCs w:val="28"/>
        </w:rPr>
      </w:pPr>
      <w:bookmarkStart w:id="133" w:name="sub_403"/>
      <w:bookmarkEnd w:id="132"/>
      <w:r w:rsidRPr="009C29F5">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33"/>
    <w:p w:rsidR="00C03FA0" w:rsidRPr="009C29F5" w:rsidRDefault="00C03FA0" w:rsidP="0041180B">
      <w:pPr>
        <w:pStyle w:val="a7"/>
        <w:spacing w:after="0" w:line="300" w:lineRule="auto"/>
        <w:ind w:left="0" w:firstLine="709"/>
        <w:jc w:val="both"/>
        <w:rPr>
          <w:rFonts w:ascii="Times New Roman" w:hAnsi="Times New Roman"/>
          <w:sz w:val="28"/>
          <w:szCs w:val="28"/>
        </w:rPr>
      </w:pPr>
      <w:r w:rsidRPr="009C29F5">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C03FA0" w:rsidRPr="009C29F5" w:rsidRDefault="00C03FA0" w:rsidP="0041180B">
      <w:pPr>
        <w:pStyle w:val="a7"/>
        <w:spacing w:after="0" w:line="300" w:lineRule="auto"/>
        <w:ind w:left="0" w:firstLine="709"/>
        <w:jc w:val="both"/>
        <w:rPr>
          <w:rFonts w:ascii="Times New Roman" w:hAnsi="Times New Roman"/>
          <w:sz w:val="28"/>
          <w:szCs w:val="28"/>
        </w:rPr>
      </w:pPr>
      <w:r w:rsidRPr="009C29F5">
        <w:rPr>
          <w:rFonts w:ascii="Times New Roman" w:hAnsi="Times New Roman"/>
          <w:sz w:val="28"/>
          <w:szCs w:val="28"/>
        </w:rPr>
        <w:t>В Саратовской области памятники истории и культуры охраняются в рамках Закона Саратовской области №</w:t>
      </w:r>
      <w:r w:rsidR="0052695A">
        <w:rPr>
          <w:rFonts w:ascii="Times New Roman" w:hAnsi="Times New Roman"/>
          <w:sz w:val="28"/>
          <w:szCs w:val="28"/>
        </w:rPr>
        <w:t xml:space="preserve"> </w:t>
      </w:r>
      <w:r w:rsidRPr="009C29F5">
        <w:rPr>
          <w:rFonts w:ascii="Times New Roman" w:hAnsi="Times New Roman"/>
          <w:sz w:val="28"/>
          <w:szCs w:val="28"/>
        </w:rPr>
        <w:t>69 от 04.11.2003 г.</w:t>
      </w:r>
    </w:p>
    <w:p w:rsidR="00C03FA0" w:rsidRPr="009C29F5" w:rsidRDefault="00C03FA0" w:rsidP="0041180B">
      <w:pPr>
        <w:pStyle w:val="a7"/>
        <w:spacing w:after="0" w:line="300" w:lineRule="auto"/>
        <w:ind w:left="0" w:firstLine="709"/>
        <w:jc w:val="both"/>
        <w:rPr>
          <w:rFonts w:ascii="Times New Roman" w:hAnsi="Times New Roman"/>
          <w:sz w:val="28"/>
          <w:szCs w:val="28"/>
        </w:rPr>
      </w:pPr>
      <w:r w:rsidRPr="009C29F5">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9C29F5" w:rsidRDefault="00C03FA0" w:rsidP="0041180B">
      <w:pPr>
        <w:pStyle w:val="a7"/>
        <w:spacing w:after="0" w:line="300" w:lineRule="auto"/>
        <w:ind w:left="0" w:firstLine="709"/>
        <w:jc w:val="both"/>
        <w:rPr>
          <w:rFonts w:ascii="Times New Roman" w:hAnsi="Times New Roman"/>
          <w:sz w:val="28"/>
          <w:szCs w:val="28"/>
        </w:rPr>
      </w:pPr>
      <w:r w:rsidRPr="009C29F5">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013381" w:rsidRDefault="0052695A" w:rsidP="0041180B">
      <w:pPr>
        <w:pStyle w:val="a7"/>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Согласно данным Комитета культурного наследия Саратовской области на</w:t>
      </w:r>
      <w:r w:rsidR="00EE0BE0" w:rsidRPr="00013381">
        <w:rPr>
          <w:rFonts w:ascii="Times New Roman" w:hAnsi="Times New Roman" w:cs="Times New Roman"/>
          <w:sz w:val="28"/>
          <w:szCs w:val="28"/>
        </w:rPr>
        <w:t xml:space="preserve"> </w:t>
      </w:r>
      <w:r w:rsidR="000540A0" w:rsidRPr="00013381">
        <w:rPr>
          <w:rFonts w:ascii="Times New Roman" w:hAnsi="Times New Roman" w:cs="Times New Roman"/>
          <w:sz w:val="28"/>
          <w:szCs w:val="28"/>
        </w:rPr>
        <w:t>территории муниципального</w:t>
      </w:r>
      <w:r w:rsidR="00EE0BE0" w:rsidRPr="00013381">
        <w:rPr>
          <w:rFonts w:ascii="Times New Roman" w:hAnsi="Times New Roman" w:cs="Times New Roman"/>
          <w:sz w:val="28"/>
          <w:szCs w:val="28"/>
        </w:rPr>
        <w:t xml:space="preserve"> образования город </w:t>
      </w:r>
      <w:r w:rsidR="00A533D9" w:rsidRPr="00013381">
        <w:rPr>
          <w:rFonts w:ascii="Times New Roman" w:hAnsi="Times New Roman" w:cs="Times New Roman"/>
          <w:sz w:val="28"/>
          <w:szCs w:val="28"/>
        </w:rPr>
        <w:t>Шиханы</w:t>
      </w:r>
      <w:r w:rsidR="00EE0BE0" w:rsidRPr="00013381">
        <w:rPr>
          <w:rFonts w:ascii="Times New Roman" w:hAnsi="Times New Roman" w:cs="Times New Roman"/>
          <w:sz w:val="28"/>
          <w:szCs w:val="28"/>
        </w:rPr>
        <w:t xml:space="preserve"> </w:t>
      </w:r>
      <w:r w:rsidR="00633D65" w:rsidRPr="00013381">
        <w:rPr>
          <w:rFonts w:ascii="Times New Roman" w:hAnsi="Times New Roman" w:cs="Times New Roman"/>
          <w:sz w:val="28"/>
          <w:szCs w:val="28"/>
        </w:rPr>
        <w:t>располагаются следующие объекты культурного наследия</w:t>
      </w:r>
      <w:r>
        <w:rPr>
          <w:rFonts w:ascii="Times New Roman" w:hAnsi="Times New Roman" w:cs="Times New Roman"/>
          <w:sz w:val="28"/>
          <w:szCs w:val="28"/>
        </w:rPr>
        <w:t>,</w:t>
      </w:r>
      <w:r w:rsidR="00CC0BBD" w:rsidRPr="00013381">
        <w:rPr>
          <w:rFonts w:ascii="Times New Roman" w:hAnsi="Times New Roman" w:cs="Times New Roman"/>
          <w:sz w:val="28"/>
          <w:szCs w:val="28"/>
        </w:rPr>
        <w:t xml:space="preserve"> </w:t>
      </w:r>
      <w:r w:rsidRPr="0052695A">
        <w:rPr>
          <w:rFonts w:ascii="Times New Roman" w:hAnsi="Times New Roman" w:cs="Times New Roman"/>
          <w:sz w:val="28"/>
          <w:szCs w:val="28"/>
        </w:rPr>
        <w:t>включенные в единый государственный реестр объектов культурного наследия (памятников истории и культуры) народов Российской Федерации</w:t>
      </w:r>
      <w:r w:rsidRPr="00013381">
        <w:rPr>
          <w:rFonts w:ascii="Times New Roman" w:hAnsi="Times New Roman" w:cs="Times New Roman"/>
          <w:sz w:val="28"/>
          <w:szCs w:val="28"/>
        </w:rPr>
        <w:t xml:space="preserve"> </w:t>
      </w:r>
      <w:r w:rsidR="00CC0BBD" w:rsidRPr="00013381">
        <w:rPr>
          <w:rFonts w:ascii="Times New Roman" w:hAnsi="Times New Roman" w:cs="Times New Roman"/>
          <w:sz w:val="28"/>
          <w:szCs w:val="28"/>
        </w:rPr>
        <w:t>(табл. 6.</w:t>
      </w:r>
      <w:r w:rsidR="000752C4" w:rsidRPr="00013381">
        <w:rPr>
          <w:rFonts w:ascii="Times New Roman" w:hAnsi="Times New Roman" w:cs="Times New Roman"/>
          <w:sz w:val="28"/>
          <w:szCs w:val="28"/>
        </w:rPr>
        <w:t>6</w:t>
      </w:r>
      <w:r w:rsidR="00CC0BBD" w:rsidRPr="00013381">
        <w:rPr>
          <w:rFonts w:ascii="Times New Roman" w:hAnsi="Times New Roman" w:cs="Times New Roman"/>
          <w:sz w:val="28"/>
          <w:szCs w:val="28"/>
        </w:rPr>
        <w:t>.1)</w:t>
      </w:r>
      <w:r w:rsidR="00EE0BE0" w:rsidRPr="00013381">
        <w:rPr>
          <w:rFonts w:ascii="Times New Roman" w:hAnsi="Times New Roman" w:cs="Times New Roman"/>
          <w:sz w:val="28"/>
          <w:szCs w:val="28"/>
        </w:rPr>
        <w:t>:</w:t>
      </w:r>
    </w:p>
    <w:p w:rsidR="0041180B" w:rsidRDefault="0041180B" w:rsidP="0041180B">
      <w:pPr>
        <w:pStyle w:val="a7"/>
        <w:spacing w:after="0" w:line="300" w:lineRule="auto"/>
        <w:ind w:left="0" w:firstLine="709"/>
        <w:jc w:val="both"/>
        <w:rPr>
          <w:rFonts w:ascii="Times New Roman" w:hAnsi="Times New Roman" w:cs="Times New Roman"/>
          <w:sz w:val="28"/>
          <w:szCs w:val="28"/>
        </w:rPr>
      </w:pPr>
    </w:p>
    <w:p w:rsidR="00CC0BBD" w:rsidRPr="00A533D9" w:rsidRDefault="00CC0BBD" w:rsidP="0052695A">
      <w:pPr>
        <w:pStyle w:val="31"/>
        <w:keepNext/>
        <w:suppressAutoHyphens/>
        <w:spacing w:after="0"/>
        <w:ind w:left="0" w:firstLine="567"/>
        <w:jc w:val="both"/>
        <w:rPr>
          <w:b/>
          <w:sz w:val="24"/>
          <w:szCs w:val="28"/>
        </w:rPr>
      </w:pPr>
      <w:r w:rsidRPr="00A533D9">
        <w:rPr>
          <w:b/>
          <w:sz w:val="24"/>
          <w:szCs w:val="28"/>
        </w:rPr>
        <w:t>Таблица 6.</w:t>
      </w:r>
      <w:r w:rsidR="000752C4" w:rsidRPr="00A533D9">
        <w:rPr>
          <w:b/>
          <w:sz w:val="24"/>
          <w:szCs w:val="28"/>
        </w:rPr>
        <w:t>6</w:t>
      </w:r>
      <w:r w:rsidRPr="00A533D9">
        <w:rPr>
          <w:b/>
          <w:sz w:val="24"/>
          <w:szCs w:val="28"/>
        </w:rPr>
        <w:t>.1 Объекты культурного наследия</w:t>
      </w:r>
      <w:r w:rsidR="000540A0">
        <w:rPr>
          <w:b/>
          <w:sz w:val="24"/>
          <w:szCs w:val="28"/>
        </w:rPr>
        <w:t>,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22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586"/>
        <w:gridCol w:w="2334"/>
        <w:gridCol w:w="2546"/>
        <w:gridCol w:w="1925"/>
        <w:gridCol w:w="2835"/>
      </w:tblGrid>
      <w:tr w:rsidR="00633D65" w:rsidRPr="00A533D9" w:rsidTr="0052695A">
        <w:trPr>
          <w:trHeight w:val="628"/>
          <w:jc w:val="center"/>
        </w:trPr>
        <w:tc>
          <w:tcPr>
            <w:tcW w:w="287" w:type="pct"/>
            <w:tcMar>
              <w:left w:w="28" w:type="dxa"/>
              <w:right w:w="28" w:type="dxa"/>
            </w:tcMar>
            <w:vAlign w:val="center"/>
          </w:tcPr>
          <w:p w:rsidR="00633D65" w:rsidRPr="00A533D9" w:rsidRDefault="00633D65" w:rsidP="00FC7E16">
            <w:pPr>
              <w:spacing w:after="0" w:line="240" w:lineRule="auto"/>
              <w:jc w:val="center"/>
              <w:rPr>
                <w:rFonts w:ascii="Times New Roman" w:hAnsi="Times New Roman" w:cs="Times New Roman"/>
                <w:b/>
                <w:sz w:val="24"/>
                <w:szCs w:val="24"/>
              </w:rPr>
            </w:pPr>
            <w:r w:rsidRPr="00A533D9">
              <w:rPr>
                <w:rFonts w:ascii="Times New Roman" w:hAnsi="Times New Roman" w:cs="Times New Roman"/>
                <w:b/>
                <w:sz w:val="24"/>
                <w:szCs w:val="24"/>
              </w:rPr>
              <w:t>№ п/п</w:t>
            </w:r>
          </w:p>
        </w:tc>
        <w:tc>
          <w:tcPr>
            <w:tcW w:w="1141" w:type="pct"/>
            <w:tcMar>
              <w:left w:w="28" w:type="dxa"/>
              <w:right w:w="28" w:type="dxa"/>
            </w:tcMar>
            <w:vAlign w:val="center"/>
          </w:tcPr>
          <w:p w:rsidR="00633D65" w:rsidRPr="00A533D9" w:rsidRDefault="00633D65" w:rsidP="00FC7E16">
            <w:pPr>
              <w:spacing w:after="0" w:line="240" w:lineRule="auto"/>
              <w:jc w:val="center"/>
              <w:rPr>
                <w:rFonts w:ascii="Times New Roman" w:hAnsi="Times New Roman" w:cs="Times New Roman"/>
                <w:b/>
                <w:sz w:val="24"/>
                <w:szCs w:val="24"/>
              </w:rPr>
            </w:pPr>
            <w:r w:rsidRPr="00A533D9">
              <w:rPr>
                <w:rFonts w:ascii="Times New Roman" w:hAnsi="Times New Roman" w:cs="Times New Roman"/>
                <w:b/>
                <w:sz w:val="24"/>
                <w:szCs w:val="24"/>
              </w:rPr>
              <w:t>Наименование объекта</w:t>
            </w:r>
          </w:p>
        </w:tc>
        <w:tc>
          <w:tcPr>
            <w:tcW w:w="1245" w:type="pct"/>
            <w:tcMar>
              <w:left w:w="28" w:type="dxa"/>
              <w:right w:w="28" w:type="dxa"/>
            </w:tcMar>
            <w:vAlign w:val="center"/>
          </w:tcPr>
          <w:p w:rsidR="00633D65" w:rsidRPr="00A533D9" w:rsidRDefault="00633D65" w:rsidP="00FC7E16">
            <w:pPr>
              <w:spacing w:after="0" w:line="240" w:lineRule="auto"/>
              <w:jc w:val="center"/>
              <w:rPr>
                <w:rFonts w:ascii="Times New Roman" w:hAnsi="Times New Roman" w:cs="Times New Roman"/>
                <w:b/>
                <w:sz w:val="24"/>
                <w:szCs w:val="24"/>
              </w:rPr>
            </w:pPr>
            <w:r w:rsidRPr="00A533D9">
              <w:rPr>
                <w:rFonts w:ascii="Times New Roman" w:hAnsi="Times New Roman" w:cs="Times New Roman"/>
                <w:b/>
                <w:sz w:val="24"/>
                <w:szCs w:val="24"/>
              </w:rPr>
              <w:t>Местонахождение объекта</w:t>
            </w:r>
          </w:p>
        </w:tc>
        <w:tc>
          <w:tcPr>
            <w:tcW w:w="941" w:type="pct"/>
            <w:tcMar>
              <w:left w:w="28" w:type="dxa"/>
              <w:right w:w="28" w:type="dxa"/>
            </w:tcMar>
            <w:vAlign w:val="center"/>
          </w:tcPr>
          <w:p w:rsidR="00633D65" w:rsidRPr="00A533D9" w:rsidRDefault="00633D65" w:rsidP="00FC7E16">
            <w:pPr>
              <w:spacing w:after="0" w:line="240" w:lineRule="auto"/>
              <w:jc w:val="center"/>
              <w:rPr>
                <w:rFonts w:ascii="Times New Roman" w:hAnsi="Times New Roman" w:cs="Times New Roman"/>
                <w:b/>
                <w:sz w:val="24"/>
                <w:szCs w:val="24"/>
              </w:rPr>
            </w:pPr>
            <w:r w:rsidRPr="00A533D9">
              <w:rPr>
                <w:rFonts w:ascii="Times New Roman" w:hAnsi="Times New Roman" w:cs="Times New Roman"/>
                <w:b/>
                <w:sz w:val="24"/>
                <w:szCs w:val="24"/>
              </w:rPr>
              <w:t>Значение</w:t>
            </w:r>
          </w:p>
        </w:tc>
        <w:tc>
          <w:tcPr>
            <w:tcW w:w="1386" w:type="pct"/>
            <w:vAlign w:val="center"/>
          </w:tcPr>
          <w:p w:rsidR="00633D65" w:rsidRPr="00A533D9" w:rsidRDefault="00633D65" w:rsidP="00FC7E16">
            <w:pPr>
              <w:spacing w:after="0" w:line="240" w:lineRule="auto"/>
              <w:jc w:val="center"/>
              <w:rPr>
                <w:rFonts w:ascii="Times New Roman" w:hAnsi="Times New Roman" w:cs="Times New Roman"/>
                <w:b/>
                <w:sz w:val="24"/>
                <w:szCs w:val="24"/>
              </w:rPr>
            </w:pPr>
            <w:r w:rsidRPr="00A533D9">
              <w:rPr>
                <w:rFonts w:ascii="Times New Roman" w:hAnsi="Times New Roman" w:cs="Times New Roman"/>
                <w:b/>
                <w:sz w:val="24"/>
                <w:szCs w:val="24"/>
              </w:rPr>
              <w:t>Приказ</w:t>
            </w:r>
          </w:p>
        </w:tc>
      </w:tr>
      <w:tr w:rsidR="00633D65" w:rsidRPr="00A533D9" w:rsidTr="0052695A">
        <w:trPr>
          <w:trHeight w:val="571"/>
          <w:jc w:val="center"/>
        </w:trPr>
        <w:tc>
          <w:tcPr>
            <w:tcW w:w="287" w:type="pct"/>
            <w:tcMar>
              <w:left w:w="28" w:type="dxa"/>
              <w:right w:w="28" w:type="dxa"/>
            </w:tcMar>
            <w:vAlign w:val="center"/>
          </w:tcPr>
          <w:p w:rsidR="00633D65" w:rsidRPr="00A533D9" w:rsidRDefault="00633D65" w:rsidP="00FC7E16">
            <w:pPr>
              <w:spacing w:after="0" w:line="240" w:lineRule="auto"/>
              <w:jc w:val="center"/>
              <w:rPr>
                <w:rFonts w:ascii="Times New Roman" w:hAnsi="Times New Roman" w:cs="Times New Roman"/>
                <w:b/>
                <w:sz w:val="24"/>
                <w:szCs w:val="24"/>
              </w:rPr>
            </w:pPr>
            <w:r w:rsidRPr="00A533D9">
              <w:rPr>
                <w:rFonts w:ascii="Times New Roman" w:hAnsi="Times New Roman" w:cs="Times New Roman"/>
                <w:b/>
                <w:sz w:val="24"/>
                <w:szCs w:val="24"/>
              </w:rPr>
              <w:t>1</w:t>
            </w:r>
          </w:p>
        </w:tc>
        <w:tc>
          <w:tcPr>
            <w:tcW w:w="1141" w:type="pct"/>
            <w:tcMar>
              <w:left w:w="28" w:type="dxa"/>
              <w:right w:w="28" w:type="dxa"/>
            </w:tcMar>
            <w:vAlign w:val="center"/>
          </w:tcPr>
          <w:p w:rsidR="00633D65" w:rsidRPr="00A533D9" w:rsidRDefault="00A533D9" w:rsidP="0041180B">
            <w:pPr>
              <w:spacing w:after="0" w:line="240" w:lineRule="auto"/>
              <w:ind w:right="37"/>
              <w:jc w:val="both"/>
              <w:rPr>
                <w:rFonts w:ascii="Times New Roman" w:hAnsi="Times New Roman" w:cs="Times New Roman"/>
                <w:sz w:val="24"/>
                <w:szCs w:val="24"/>
              </w:rPr>
            </w:pPr>
            <w:r w:rsidRPr="00A533D9">
              <w:rPr>
                <w:rFonts w:ascii="Times New Roman" w:hAnsi="Times New Roman" w:cs="Times New Roman"/>
                <w:sz w:val="24"/>
                <w:szCs w:val="24"/>
              </w:rPr>
              <w:t>Обелиск героям Советского Союза Полещикову и Рыбакову</w:t>
            </w:r>
          </w:p>
        </w:tc>
        <w:tc>
          <w:tcPr>
            <w:tcW w:w="1245" w:type="pct"/>
            <w:tcMar>
              <w:left w:w="28" w:type="dxa"/>
              <w:right w:w="28" w:type="dxa"/>
            </w:tcMar>
            <w:vAlign w:val="center"/>
          </w:tcPr>
          <w:p w:rsidR="0041180B" w:rsidRDefault="00A533D9" w:rsidP="00A533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Pr="00A533D9">
              <w:rPr>
                <w:rFonts w:ascii="Times New Roman" w:hAnsi="Times New Roman" w:cs="Times New Roman"/>
                <w:sz w:val="24"/>
                <w:szCs w:val="24"/>
              </w:rPr>
              <w:t xml:space="preserve">Шиханы, </w:t>
            </w:r>
          </w:p>
          <w:p w:rsidR="00633D65" w:rsidRPr="00A533D9" w:rsidRDefault="00A533D9" w:rsidP="00A533D9">
            <w:pPr>
              <w:spacing w:after="0" w:line="240" w:lineRule="auto"/>
              <w:jc w:val="center"/>
              <w:rPr>
                <w:rFonts w:ascii="Times New Roman" w:hAnsi="Times New Roman" w:cs="Times New Roman"/>
                <w:sz w:val="24"/>
                <w:szCs w:val="24"/>
              </w:rPr>
            </w:pPr>
            <w:r w:rsidRPr="00A533D9">
              <w:rPr>
                <w:rFonts w:ascii="Times New Roman" w:hAnsi="Times New Roman" w:cs="Times New Roman"/>
                <w:sz w:val="24"/>
                <w:szCs w:val="24"/>
              </w:rPr>
              <w:t>ул.</w:t>
            </w:r>
            <w:r w:rsidR="0041180B">
              <w:rPr>
                <w:rFonts w:ascii="Times New Roman" w:hAnsi="Times New Roman" w:cs="Times New Roman"/>
                <w:sz w:val="24"/>
                <w:szCs w:val="24"/>
              </w:rPr>
              <w:t xml:space="preserve"> </w:t>
            </w:r>
            <w:r w:rsidRPr="00A533D9">
              <w:rPr>
                <w:rFonts w:ascii="Times New Roman" w:hAnsi="Times New Roman" w:cs="Times New Roman"/>
                <w:sz w:val="24"/>
                <w:szCs w:val="24"/>
              </w:rPr>
              <w:t>Талалихина</w:t>
            </w:r>
          </w:p>
        </w:tc>
        <w:tc>
          <w:tcPr>
            <w:tcW w:w="941" w:type="pct"/>
            <w:tcMar>
              <w:left w:w="28" w:type="dxa"/>
              <w:right w:w="28" w:type="dxa"/>
            </w:tcMar>
            <w:vAlign w:val="center"/>
          </w:tcPr>
          <w:p w:rsidR="00633D65" w:rsidRPr="00A533D9" w:rsidRDefault="00846E57" w:rsidP="00FC7E16">
            <w:pPr>
              <w:spacing w:after="0" w:line="240" w:lineRule="auto"/>
              <w:jc w:val="center"/>
              <w:rPr>
                <w:rFonts w:ascii="Times New Roman" w:hAnsi="Times New Roman" w:cs="Times New Roman"/>
                <w:sz w:val="24"/>
                <w:szCs w:val="24"/>
              </w:rPr>
            </w:pPr>
            <w:r w:rsidRPr="00A533D9">
              <w:rPr>
                <w:rFonts w:ascii="Times New Roman" w:hAnsi="Times New Roman" w:cs="Times New Roman"/>
                <w:sz w:val="24"/>
                <w:szCs w:val="24"/>
              </w:rPr>
              <w:t>Региональный</w:t>
            </w:r>
          </w:p>
        </w:tc>
        <w:tc>
          <w:tcPr>
            <w:tcW w:w="1386" w:type="pct"/>
          </w:tcPr>
          <w:p w:rsidR="00633D65" w:rsidRPr="00A533D9" w:rsidRDefault="00A533D9" w:rsidP="00FC7E16">
            <w:pPr>
              <w:spacing w:after="0" w:line="240" w:lineRule="auto"/>
              <w:jc w:val="both"/>
              <w:rPr>
                <w:rFonts w:ascii="Times New Roman" w:hAnsi="Times New Roman" w:cs="Times New Roman"/>
                <w:sz w:val="24"/>
                <w:szCs w:val="24"/>
              </w:rPr>
            </w:pPr>
            <w:r w:rsidRPr="00A533D9">
              <w:rPr>
                <w:rFonts w:ascii="Times New Roman" w:hAnsi="Times New Roman" w:cs="Times New Roman"/>
                <w:sz w:val="24"/>
                <w:szCs w:val="24"/>
              </w:rPr>
              <w:t>Решение исполнительного комитета Саратовского областного Совета депутатов трудящихся от 06.05.1971 № 200</w:t>
            </w:r>
          </w:p>
        </w:tc>
      </w:tr>
      <w:tr w:rsidR="00633D65" w:rsidRPr="00A533D9" w:rsidTr="0052695A">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87" w:type="pct"/>
            <w:tcMar>
              <w:left w:w="28" w:type="dxa"/>
              <w:right w:w="28" w:type="dxa"/>
            </w:tcMar>
            <w:vAlign w:val="center"/>
          </w:tcPr>
          <w:p w:rsidR="00633D65" w:rsidRPr="00A533D9" w:rsidRDefault="00633D65" w:rsidP="00FC7E16">
            <w:pPr>
              <w:spacing w:after="0" w:line="240" w:lineRule="auto"/>
              <w:jc w:val="center"/>
              <w:rPr>
                <w:rFonts w:ascii="Times New Roman" w:hAnsi="Times New Roman" w:cs="Times New Roman"/>
                <w:b/>
                <w:sz w:val="24"/>
                <w:szCs w:val="24"/>
              </w:rPr>
            </w:pPr>
            <w:r w:rsidRPr="00A533D9">
              <w:rPr>
                <w:rFonts w:ascii="Times New Roman" w:hAnsi="Times New Roman" w:cs="Times New Roman"/>
                <w:b/>
                <w:sz w:val="24"/>
                <w:szCs w:val="24"/>
              </w:rPr>
              <w:t>2</w:t>
            </w:r>
          </w:p>
        </w:tc>
        <w:tc>
          <w:tcPr>
            <w:tcW w:w="1141" w:type="pct"/>
            <w:tcMar>
              <w:left w:w="28" w:type="dxa"/>
              <w:right w:w="28" w:type="dxa"/>
            </w:tcMar>
            <w:vAlign w:val="center"/>
          </w:tcPr>
          <w:p w:rsidR="00633D65" w:rsidRPr="00A533D9" w:rsidRDefault="00A533D9" w:rsidP="0041180B">
            <w:pPr>
              <w:spacing w:after="0" w:line="240" w:lineRule="auto"/>
              <w:ind w:right="37"/>
              <w:jc w:val="both"/>
              <w:rPr>
                <w:rFonts w:ascii="Times New Roman" w:hAnsi="Times New Roman" w:cs="Times New Roman"/>
                <w:sz w:val="24"/>
                <w:szCs w:val="24"/>
              </w:rPr>
            </w:pPr>
            <w:r w:rsidRPr="00A533D9">
              <w:rPr>
                <w:rFonts w:ascii="Times New Roman" w:hAnsi="Times New Roman" w:cs="Times New Roman"/>
                <w:sz w:val="24"/>
                <w:szCs w:val="24"/>
              </w:rPr>
              <w:t>Обелиск воинам, погибшим в годы Великой Отечественной войны 1941-1945 гг.</w:t>
            </w:r>
          </w:p>
        </w:tc>
        <w:tc>
          <w:tcPr>
            <w:tcW w:w="1245" w:type="pct"/>
            <w:tcMar>
              <w:left w:w="28" w:type="dxa"/>
              <w:right w:w="28" w:type="dxa"/>
            </w:tcMar>
            <w:vAlign w:val="center"/>
          </w:tcPr>
          <w:p w:rsidR="0052695A" w:rsidRDefault="00A533D9" w:rsidP="00A533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Шиханы</w:t>
            </w:r>
            <w:r w:rsidR="00D461B3">
              <w:rPr>
                <w:rFonts w:ascii="Times New Roman" w:hAnsi="Times New Roman" w:cs="Times New Roman"/>
                <w:sz w:val="24"/>
                <w:szCs w:val="24"/>
              </w:rPr>
              <w:t xml:space="preserve">, </w:t>
            </w:r>
          </w:p>
          <w:p w:rsidR="00633D65" w:rsidRPr="00A533D9" w:rsidRDefault="00D461B3" w:rsidP="00A533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w:t>
            </w:r>
            <w:r w:rsidR="0041180B">
              <w:rPr>
                <w:rFonts w:ascii="Times New Roman" w:hAnsi="Times New Roman" w:cs="Times New Roman"/>
                <w:sz w:val="24"/>
                <w:szCs w:val="24"/>
              </w:rPr>
              <w:t xml:space="preserve"> </w:t>
            </w:r>
            <w:r>
              <w:rPr>
                <w:rFonts w:ascii="Times New Roman" w:hAnsi="Times New Roman" w:cs="Times New Roman"/>
                <w:sz w:val="24"/>
                <w:szCs w:val="24"/>
              </w:rPr>
              <w:t>Ленина</w:t>
            </w:r>
          </w:p>
        </w:tc>
        <w:tc>
          <w:tcPr>
            <w:tcW w:w="941" w:type="pct"/>
            <w:tcMar>
              <w:left w:w="28" w:type="dxa"/>
              <w:right w:w="28" w:type="dxa"/>
            </w:tcMar>
            <w:vAlign w:val="center"/>
          </w:tcPr>
          <w:p w:rsidR="00633D65" w:rsidRPr="00A533D9" w:rsidRDefault="00846E57" w:rsidP="00FC7E16">
            <w:pPr>
              <w:spacing w:after="0" w:line="240" w:lineRule="auto"/>
              <w:jc w:val="center"/>
              <w:rPr>
                <w:rFonts w:ascii="Times New Roman" w:hAnsi="Times New Roman" w:cs="Times New Roman"/>
                <w:sz w:val="24"/>
                <w:szCs w:val="24"/>
              </w:rPr>
            </w:pPr>
            <w:r w:rsidRPr="00A533D9">
              <w:rPr>
                <w:rFonts w:ascii="Times New Roman" w:hAnsi="Times New Roman" w:cs="Times New Roman"/>
                <w:sz w:val="24"/>
                <w:szCs w:val="24"/>
              </w:rPr>
              <w:t>Региональный</w:t>
            </w:r>
          </w:p>
        </w:tc>
        <w:tc>
          <w:tcPr>
            <w:tcW w:w="1386" w:type="pct"/>
          </w:tcPr>
          <w:p w:rsidR="00633D65" w:rsidRPr="00A533D9" w:rsidRDefault="00A533D9" w:rsidP="00FC7E16">
            <w:pPr>
              <w:spacing w:after="0" w:line="240" w:lineRule="auto"/>
              <w:jc w:val="both"/>
              <w:rPr>
                <w:rFonts w:ascii="Times New Roman" w:hAnsi="Times New Roman" w:cs="Times New Roman"/>
                <w:sz w:val="24"/>
                <w:szCs w:val="24"/>
              </w:rPr>
            </w:pPr>
            <w:r w:rsidRPr="00A533D9">
              <w:rPr>
                <w:rFonts w:ascii="Times New Roman" w:hAnsi="Times New Roman" w:cs="Times New Roman"/>
                <w:sz w:val="24"/>
                <w:szCs w:val="24"/>
              </w:rPr>
              <w:t>Решение исполнительного комитета Саратовского областного Совета депутатов трудящихся от 06.05.1971 № 200</w:t>
            </w:r>
          </w:p>
        </w:tc>
      </w:tr>
    </w:tbl>
    <w:p w:rsidR="00CC0BBD" w:rsidRDefault="00CC0BBD" w:rsidP="0041180B">
      <w:pPr>
        <w:pStyle w:val="ae"/>
        <w:spacing w:after="0" w:line="300" w:lineRule="auto"/>
        <w:ind w:firstLine="709"/>
        <w:jc w:val="both"/>
        <w:rPr>
          <w:rFonts w:ascii="Times New Roman" w:hAnsi="Times New Roman" w:cs="Times New Roman"/>
          <w:sz w:val="28"/>
          <w:szCs w:val="26"/>
          <w:highlight w:val="yellow"/>
        </w:rPr>
      </w:pPr>
    </w:p>
    <w:p w:rsidR="0052695A" w:rsidRPr="002373C2" w:rsidRDefault="0052695A" w:rsidP="0041180B">
      <w:pPr>
        <w:pStyle w:val="ae"/>
        <w:spacing w:after="0" w:line="300" w:lineRule="auto"/>
        <w:ind w:firstLine="709"/>
        <w:jc w:val="both"/>
        <w:rPr>
          <w:rFonts w:ascii="Times New Roman" w:hAnsi="Times New Roman" w:cs="Times New Roman"/>
          <w:sz w:val="28"/>
          <w:szCs w:val="26"/>
        </w:rPr>
      </w:pPr>
      <w:r w:rsidRPr="002373C2">
        <w:rPr>
          <w:rFonts w:ascii="Times New Roman" w:hAnsi="Times New Roman" w:cs="Times New Roman"/>
          <w:sz w:val="28"/>
          <w:szCs w:val="26"/>
        </w:rPr>
        <w:lastRenderedPageBreak/>
        <w:t>На территории МО располагаются выявленные объекты культурного наследия:</w:t>
      </w:r>
    </w:p>
    <w:p w:rsidR="002373C2" w:rsidRPr="00A533D9" w:rsidRDefault="002373C2" w:rsidP="002373C2">
      <w:pPr>
        <w:pStyle w:val="31"/>
        <w:keepNext/>
        <w:suppressAutoHyphens/>
        <w:spacing w:after="0"/>
        <w:ind w:left="0" w:firstLine="567"/>
        <w:jc w:val="both"/>
        <w:rPr>
          <w:b/>
          <w:sz w:val="24"/>
          <w:szCs w:val="28"/>
        </w:rPr>
      </w:pPr>
      <w:r w:rsidRPr="00A533D9">
        <w:rPr>
          <w:b/>
          <w:sz w:val="24"/>
          <w:szCs w:val="28"/>
        </w:rPr>
        <w:t>Таблица 6.6.</w:t>
      </w:r>
      <w:r>
        <w:rPr>
          <w:b/>
          <w:sz w:val="24"/>
          <w:szCs w:val="28"/>
        </w:rPr>
        <w:t>2</w:t>
      </w:r>
      <w:r w:rsidRPr="00A533D9">
        <w:rPr>
          <w:b/>
          <w:sz w:val="24"/>
          <w:szCs w:val="28"/>
        </w:rPr>
        <w:t xml:space="preserve"> </w:t>
      </w:r>
      <w:r>
        <w:rPr>
          <w:b/>
          <w:sz w:val="24"/>
          <w:szCs w:val="28"/>
        </w:rPr>
        <w:t>Выявленные о</w:t>
      </w:r>
      <w:r w:rsidRPr="00A533D9">
        <w:rPr>
          <w:b/>
          <w:sz w:val="24"/>
          <w:szCs w:val="28"/>
        </w:rPr>
        <w:t>бъекты культурного наследия</w:t>
      </w:r>
    </w:p>
    <w:tbl>
      <w:tblPr>
        <w:tblStyle w:val="a6"/>
        <w:tblW w:w="0" w:type="auto"/>
        <w:tblLook w:val="04A0" w:firstRow="1" w:lastRow="0" w:firstColumn="1" w:lastColumn="0" w:noHBand="0" w:noVBand="1"/>
      </w:tblPr>
      <w:tblGrid>
        <w:gridCol w:w="2802"/>
        <w:gridCol w:w="2126"/>
        <w:gridCol w:w="5493"/>
      </w:tblGrid>
      <w:tr w:rsidR="0052695A" w:rsidRPr="000C02F6" w:rsidTr="000C02F6">
        <w:tc>
          <w:tcPr>
            <w:tcW w:w="2802" w:type="dxa"/>
          </w:tcPr>
          <w:p w:rsidR="0052695A" w:rsidRPr="000C02F6" w:rsidRDefault="0052695A" w:rsidP="0052695A">
            <w:pPr>
              <w:pStyle w:val="ae"/>
              <w:spacing w:after="0"/>
              <w:ind w:firstLine="0"/>
              <w:jc w:val="center"/>
              <w:rPr>
                <w:rFonts w:ascii="Times New Roman" w:hAnsi="Times New Roman" w:cs="Times New Roman"/>
                <w:b/>
                <w:sz w:val="24"/>
                <w:szCs w:val="24"/>
              </w:rPr>
            </w:pPr>
            <w:r w:rsidRPr="000C02F6">
              <w:rPr>
                <w:rFonts w:ascii="Times New Roman" w:hAnsi="Times New Roman" w:cs="Times New Roman"/>
                <w:b/>
                <w:sz w:val="24"/>
                <w:szCs w:val="24"/>
              </w:rPr>
              <w:t>Наименование объекта</w:t>
            </w:r>
          </w:p>
        </w:tc>
        <w:tc>
          <w:tcPr>
            <w:tcW w:w="2126" w:type="dxa"/>
          </w:tcPr>
          <w:p w:rsidR="0052695A" w:rsidRPr="000C02F6" w:rsidRDefault="0052695A" w:rsidP="0052695A">
            <w:pPr>
              <w:pStyle w:val="ae"/>
              <w:spacing w:after="0"/>
              <w:ind w:firstLine="0"/>
              <w:jc w:val="center"/>
              <w:rPr>
                <w:rFonts w:ascii="Times New Roman" w:hAnsi="Times New Roman" w:cs="Times New Roman"/>
                <w:b/>
                <w:sz w:val="24"/>
                <w:szCs w:val="24"/>
              </w:rPr>
            </w:pPr>
            <w:r w:rsidRPr="000C02F6">
              <w:rPr>
                <w:rFonts w:ascii="Times New Roman" w:hAnsi="Times New Roman" w:cs="Times New Roman"/>
                <w:b/>
                <w:sz w:val="24"/>
                <w:szCs w:val="24"/>
              </w:rPr>
              <w:t>Местоположение</w:t>
            </w:r>
          </w:p>
        </w:tc>
        <w:tc>
          <w:tcPr>
            <w:tcW w:w="5493" w:type="dxa"/>
          </w:tcPr>
          <w:p w:rsidR="0052695A" w:rsidRPr="000C02F6" w:rsidRDefault="0052695A" w:rsidP="0052695A">
            <w:pPr>
              <w:pStyle w:val="ae"/>
              <w:spacing w:after="0"/>
              <w:ind w:firstLine="0"/>
              <w:jc w:val="center"/>
              <w:rPr>
                <w:rFonts w:ascii="Times New Roman" w:hAnsi="Times New Roman" w:cs="Times New Roman"/>
                <w:b/>
                <w:sz w:val="24"/>
                <w:szCs w:val="24"/>
              </w:rPr>
            </w:pPr>
            <w:r w:rsidRPr="000C02F6">
              <w:rPr>
                <w:rFonts w:ascii="Times New Roman" w:hAnsi="Times New Roman" w:cs="Times New Roman"/>
                <w:b/>
                <w:sz w:val="24"/>
                <w:szCs w:val="24"/>
              </w:rPr>
              <w:t>Приказ о включении в список ВОКН</w:t>
            </w:r>
          </w:p>
        </w:tc>
      </w:tr>
      <w:tr w:rsidR="0052695A" w:rsidRPr="000C02F6" w:rsidTr="000C02F6">
        <w:tc>
          <w:tcPr>
            <w:tcW w:w="2802" w:type="dxa"/>
            <w:vAlign w:val="center"/>
          </w:tcPr>
          <w:p w:rsidR="0052695A" w:rsidRPr="000C02F6" w:rsidRDefault="0052695A" w:rsidP="000C02F6">
            <w:pPr>
              <w:pStyle w:val="ae"/>
              <w:spacing w:after="0"/>
              <w:ind w:firstLine="0"/>
              <w:jc w:val="center"/>
              <w:rPr>
                <w:rFonts w:ascii="Times New Roman" w:hAnsi="Times New Roman" w:cs="Times New Roman"/>
                <w:sz w:val="24"/>
                <w:szCs w:val="24"/>
              </w:rPr>
            </w:pPr>
            <w:r w:rsidRPr="000C02F6">
              <w:rPr>
                <w:rFonts w:ascii="Times New Roman" w:hAnsi="Times New Roman" w:cs="Times New Roman"/>
                <w:sz w:val="24"/>
                <w:szCs w:val="24"/>
              </w:rPr>
              <w:t>Усадьба графа Орлова-Денисова</w:t>
            </w:r>
          </w:p>
        </w:tc>
        <w:tc>
          <w:tcPr>
            <w:tcW w:w="2126" w:type="dxa"/>
            <w:vAlign w:val="center"/>
          </w:tcPr>
          <w:p w:rsidR="0052695A" w:rsidRPr="000C02F6" w:rsidRDefault="0052695A" w:rsidP="000C02F6">
            <w:pPr>
              <w:pStyle w:val="ae"/>
              <w:spacing w:after="0"/>
              <w:ind w:firstLine="0"/>
              <w:jc w:val="center"/>
              <w:rPr>
                <w:rFonts w:ascii="Times New Roman" w:hAnsi="Times New Roman" w:cs="Times New Roman"/>
                <w:sz w:val="24"/>
                <w:szCs w:val="24"/>
              </w:rPr>
            </w:pPr>
            <w:r w:rsidRPr="000C02F6">
              <w:rPr>
                <w:rFonts w:ascii="Times New Roman" w:hAnsi="Times New Roman" w:cs="Times New Roman"/>
                <w:sz w:val="24"/>
                <w:szCs w:val="24"/>
              </w:rPr>
              <w:t>Шиханы</w:t>
            </w:r>
          </w:p>
        </w:tc>
        <w:tc>
          <w:tcPr>
            <w:tcW w:w="5493" w:type="dxa"/>
            <w:vAlign w:val="center"/>
          </w:tcPr>
          <w:p w:rsidR="0052695A" w:rsidRPr="000C02F6" w:rsidRDefault="0052695A" w:rsidP="000C02F6">
            <w:pPr>
              <w:pStyle w:val="ae"/>
              <w:spacing w:after="0"/>
              <w:ind w:firstLine="0"/>
              <w:jc w:val="both"/>
              <w:rPr>
                <w:rFonts w:ascii="Times New Roman" w:hAnsi="Times New Roman" w:cs="Times New Roman"/>
                <w:sz w:val="24"/>
                <w:szCs w:val="24"/>
              </w:rPr>
            </w:pPr>
            <w:r w:rsidRPr="000C02F6">
              <w:rPr>
                <w:rFonts w:ascii="Times New Roman" w:hAnsi="Times New Roman" w:cs="Times New Roman"/>
                <w:sz w:val="24"/>
                <w:szCs w:val="24"/>
              </w:rPr>
              <w:t>Приказ Министерства культуры Саратовской области № 1-10/177 от 19.06.2001 г. «Об утверждении списка вновь выявленных объектов историко-культурного наследия, расположенн</w:t>
            </w:r>
            <w:r w:rsidR="000C02F6" w:rsidRPr="000C02F6">
              <w:rPr>
                <w:rFonts w:ascii="Times New Roman" w:hAnsi="Times New Roman" w:cs="Times New Roman"/>
                <w:sz w:val="24"/>
                <w:szCs w:val="24"/>
              </w:rPr>
              <w:t>ых на территории Саратовской области</w:t>
            </w:r>
          </w:p>
        </w:tc>
      </w:tr>
    </w:tbl>
    <w:p w:rsidR="0052695A" w:rsidRPr="000C02F6" w:rsidRDefault="000C02F6" w:rsidP="0041180B">
      <w:pPr>
        <w:pStyle w:val="ae"/>
        <w:spacing w:after="0" w:line="300" w:lineRule="auto"/>
        <w:ind w:firstLine="709"/>
        <w:jc w:val="both"/>
        <w:rPr>
          <w:rFonts w:ascii="Times New Roman" w:hAnsi="Times New Roman" w:cs="Times New Roman"/>
          <w:sz w:val="28"/>
          <w:szCs w:val="26"/>
        </w:rPr>
      </w:pPr>
      <w:r w:rsidRPr="000C02F6">
        <w:rPr>
          <w:rFonts w:ascii="Times New Roman" w:hAnsi="Times New Roman" w:cs="Times New Roman"/>
          <w:sz w:val="28"/>
          <w:szCs w:val="26"/>
        </w:rPr>
        <w:t>На территории муниципального образования город Шиханы отсутствуют объекты археологического наследия.</w:t>
      </w:r>
    </w:p>
    <w:p w:rsidR="00CC0BBD" w:rsidRPr="00F9343C" w:rsidRDefault="00CC0BBD" w:rsidP="0041180B">
      <w:pPr>
        <w:pStyle w:val="ae"/>
        <w:spacing w:after="0" w:line="300" w:lineRule="auto"/>
        <w:ind w:firstLine="709"/>
        <w:jc w:val="both"/>
        <w:rPr>
          <w:rFonts w:ascii="Times New Roman" w:eastAsia="Times New Roman" w:hAnsi="Times New Roman" w:cs="Times New Roman"/>
          <w:sz w:val="28"/>
          <w:szCs w:val="28"/>
        </w:rPr>
      </w:pPr>
      <w:r w:rsidRPr="00F9343C">
        <w:rPr>
          <w:rFonts w:ascii="Times New Roman" w:eastAsia="Times New Roman" w:hAnsi="Times New Roman" w:cs="Times New Roman"/>
          <w:sz w:val="28"/>
          <w:szCs w:val="28"/>
        </w:rPr>
        <w:t>Также, в МО выявлено</w:t>
      </w:r>
      <w:r w:rsidR="00E259CA">
        <w:rPr>
          <w:rFonts w:ascii="Times New Roman" w:eastAsia="Times New Roman" w:hAnsi="Times New Roman" w:cs="Times New Roman"/>
          <w:sz w:val="28"/>
          <w:szCs w:val="28"/>
        </w:rPr>
        <w:t xml:space="preserve"> </w:t>
      </w:r>
      <w:r w:rsidR="000540A0">
        <w:rPr>
          <w:rFonts w:ascii="Times New Roman" w:eastAsia="Times New Roman" w:hAnsi="Times New Roman" w:cs="Times New Roman"/>
          <w:sz w:val="28"/>
          <w:szCs w:val="28"/>
        </w:rPr>
        <w:t>несколько</w:t>
      </w:r>
      <w:r w:rsidR="000540A0" w:rsidRPr="00F9343C">
        <w:rPr>
          <w:rFonts w:ascii="Times New Roman" w:eastAsia="Times New Roman" w:hAnsi="Times New Roman" w:cs="Times New Roman"/>
          <w:sz w:val="28"/>
          <w:szCs w:val="28"/>
        </w:rPr>
        <w:t xml:space="preserve"> </w:t>
      </w:r>
      <w:r w:rsidR="000540A0">
        <w:rPr>
          <w:rFonts w:ascii="Times New Roman" w:eastAsia="Times New Roman" w:hAnsi="Times New Roman" w:cs="Times New Roman"/>
          <w:sz w:val="28"/>
          <w:szCs w:val="28"/>
        </w:rPr>
        <w:t>памятников</w:t>
      </w:r>
      <w:r w:rsidRPr="00F9343C">
        <w:rPr>
          <w:rFonts w:ascii="Times New Roman" w:eastAsia="Times New Roman" w:hAnsi="Times New Roman" w:cs="Times New Roman"/>
          <w:sz w:val="28"/>
          <w:szCs w:val="28"/>
        </w:rPr>
        <w:t>, не имеющих официального статуса. Они представлены в таблице </w:t>
      </w:r>
      <w:r w:rsidR="000752C4" w:rsidRPr="00F9343C">
        <w:rPr>
          <w:rFonts w:ascii="Times New Roman" w:eastAsia="Times New Roman" w:hAnsi="Times New Roman" w:cs="Times New Roman"/>
          <w:sz w:val="28"/>
          <w:szCs w:val="28"/>
        </w:rPr>
        <w:t>6</w:t>
      </w:r>
      <w:r w:rsidRPr="00F9343C">
        <w:rPr>
          <w:rFonts w:ascii="Times New Roman" w:eastAsia="Times New Roman" w:hAnsi="Times New Roman" w:cs="Times New Roman"/>
          <w:sz w:val="28"/>
          <w:szCs w:val="28"/>
        </w:rPr>
        <w:t>.</w:t>
      </w:r>
      <w:r w:rsidR="000752C4" w:rsidRPr="00F9343C">
        <w:rPr>
          <w:rFonts w:ascii="Times New Roman" w:eastAsia="Times New Roman" w:hAnsi="Times New Roman" w:cs="Times New Roman"/>
          <w:sz w:val="28"/>
          <w:szCs w:val="28"/>
        </w:rPr>
        <w:t>6</w:t>
      </w:r>
      <w:r w:rsidRPr="00F9343C">
        <w:rPr>
          <w:rFonts w:ascii="Times New Roman" w:eastAsia="Times New Roman" w:hAnsi="Times New Roman" w:cs="Times New Roman"/>
          <w:sz w:val="28"/>
          <w:szCs w:val="28"/>
        </w:rPr>
        <w:t>.</w:t>
      </w:r>
      <w:r w:rsidR="002373C2">
        <w:rPr>
          <w:rFonts w:ascii="Times New Roman" w:eastAsia="Times New Roman" w:hAnsi="Times New Roman" w:cs="Times New Roman"/>
          <w:sz w:val="28"/>
          <w:szCs w:val="28"/>
        </w:rPr>
        <w:t>3</w:t>
      </w:r>
      <w:r w:rsidRPr="00F9343C">
        <w:rPr>
          <w:rFonts w:ascii="Times New Roman" w:eastAsia="Times New Roman" w:hAnsi="Times New Roman" w:cs="Times New Roman"/>
          <w:sz w:val="28"/>
          <w:szCs w:val="28"/>
        </w:rPr>
        <w:t>.</w:t>
      </w:r>
    </w:p>
    <w:p w:rsidR="00CC0BBD" w:rsidRPr="00F9343C" w:rsidRDefault="00CC0BBD" w:rsidP="0041180B">
      <w:pPr>
        <w:pStyle w:val="Tabl"/>
        <w:spacing w:before="0"/>
        <w:ind w:firstLine="709"/>
        <w:jc w:val="both"/>
        <w:rPr>
          <w:rFonts w:ascii="Times New Roman" w:hAnsi="Times New Roman"/>
          <w:b/>
          <w:i w:val="0"/>
          <w:snapToGrid w:val="0"/>
        </w:rPr>
      </w:pPr>
      <w:bookmarkStart w:id="134" w:name="_Toc70579230"/>
      <w:r w:rsidRPr="00F9343C">
        <w:rPr>
          <w:rFonts w:ascii="Times New Roman" w:hAnsi="Times New Roman"/>
          <w:b/>
          <w:i w:val="0"/>
        </w:rPr>
        <w:t>Таблица 6.</w:t>
      </w:r>
      <w:r w:rsidR="000752C4" w:rsidRPr="00F9343C">
        <w:rPr>
          <w:rFonts w:ascii="Times New Roman" w:hAnsi="Times New Roman"/>
          <w:b/>
          <w:i w:val="0"/>
        </w:rPr>
        <w:t>6</w:t>
      </w:r>
      <w:r w:rsidRPr="00F9343C">
        <w:rPr>
          <w:rFonts w:ascii="Times New Roman" w:hAnsi="Times New Roman"/>
          <w:b/>
          <w:i w:val="0"/>
        </w:rPr>
        <w:t>.</w:t>
      </w:r>
      <w:r w:rsidR="002373C2">
        <w:rPr>
          <w:rFonts w:ascii="Times New Roman" w:hAnsi="Times New Roman"/>
          <w:b/>
          <w:i w:val="0"/>
        </w:rPr>
        <w:t>3</w:t>
      </w:r>
      <w:r w:rsidRPr="00F9343C">
        <w:rPr>
          <w:rFonts w:ascii="Times New Roman" w:hAnsi="Times New Roman"/>
          <w:b/>
          <w:i w:val="0"/>
        </w:rPr>
        <w:t xml:space="preserve">. </w:t>
      </w:r>
      <w:r w:rsidRPr="00F9343C">
        <w:rPr>
          <w:rFonts w:ascii="Times New Roman" w:hAnsi="Times New Roman"/>
          <w:b/>
          <w:i w:val="0"/>
          <w:snapToGrid w:val="0"/>
        </w:rPr>
        <w:t xml:space="preserve">Мемориальные комплексы и памятники муниципального образования город </w:t>
      </w:r>
      <w:r w:rsidR="00F9343C" w:rsidRPr="00F9343C">
        <w:rPr>
          <w:rFonts w:ascii="Times New Roman" w:hAnsi="Times New Roman"/>
          <w:b/>
          <w:i w:val="0"/>
          <w:snapToGrid w:val="0"/>
        </w:rPr>
        <w:t>Шиханы</w:t>
      </w:r>
      <w:r w:rsidRPr="00F9343C">
        <w:rPr>
          <w:rFonts w:ascii="Times New Roman" w:hAnsi="Times New Roman"/>
          <w:b/>
          <w:i w:val="0"/>
          <w:snapToGrid w:val="0"/>
        </w:rPr>
        <w:t>, не имеющих официального статуса</w:t>
      </w:r>
      <w:bookmarkEnd w:id="134"/>
    </w:p>
    <w:tbl>
      <w:tblPr>
        <w:tblW w:w="101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345"/>
        <w:gridCol w:w="8820"/>
      </w:tblGrid>
      <w:tr w:rsidR="00CC0BBD" w:rsidRPr="00F9343C" w:rsidTr="0052695A">
        <w:trPr>
          <w:trHeight w:val="20"/>
          <w:jc w:val="center"/>
        </w:trPr>
        <w:tc>
          <w:tcPr>
            <w:tcW w:w="1345" w:type="dxa"/>
            <w:shd w:val="clear" w:color="auto" w:fill="auto"/>
            <w:noWrap/>
            <w:vAlign w:val="center"/>
          </w:tcPr>
          <w:p w:rsidR="00CC0BBD" w:rsidRPr="009753C6" w:rsidRDefault="00CC0BBD" w:rsidP="0041180B">
            <w:pPr>
              <w:pStyle w:val="ae"/>
              <w:spacing w:after="0" w:line="240" w:lineRule="auto"/>
              <w:ind w:firstLine="0"/>
              <w:jc w:val="center"/>
              <w:rPr>
                <w:rFonts w:ascii="Times New Roman" w:eastAsia="Times New Roman" w:hAnsi="Times New Roman" w:cs="Times New Roman"/>
                <w:b/>
                <w:sz w:val="24"/>
                <w:szCs w:val="28"/>
              </w:rPr>
            </w:pPr>
            <w:r w:rsidRPr="009753C6">
              <w:rPr>
                <w:rFonts w:ascii="Times New Roman" w:eastAsia="Times New Roman" w:hAnsi="Times New Roman" w:cs="Times New Roman"/>
                <w:b/>
                <w:sz w:val="24"/>
                <w:szCs w:val="28"/>
              </w:rPr>
              <w:t>№ п/п</w:t>
            </w:r>
          </w:p>
        </w:tc>
        <w:tc>
          <w:tcPr>
            <w:tcW w:w="8820" w:type="dxa"/>
            <w:shd w:val="clear" w:color="auto" w:fill="auto"/>
            <w:noWrap/>
            <w:vAlign w:val="center"/>
          </w:tcPr>
          <w:p w:rsidR="00CC0BBD" w:rsidRPr="009753C6" w:rsidRDefault="00CC0BBD" w:rsidP="0041180B">
            <w:pPr>
              <w:pStyle w:val="ae"/>
              <w:spacing w:after="0" w:line="240" w:lineRule="auto"/>
              <w:ind w:firstLine="0"/>
              <w:jc w:val="center"/>
              <w:rPr>
                <w:rFonts w:ascii="Times New Roman" w:eastAsia="Times New Roman" w:hAnsi="Times New Roman" w:cs="Times New Roman"/>
                <w:b/>
                <w:sz w:val="24"/>
                <w:szCs w:val="28"/>
              </w:rPr>
            </w:pPr>
            <w:r w:rsidRPr="009753C6">
              <w:rPr>
                <w:rFonts w:ascii="Times New Roman" w:eastAsia="Times New Roman" w:hAnsi="Times New Roman" w:cs="Times New Roman"/>
                <w:b/>
                <w:sz w:val="24"/>
                <w:szCs w:val="28"/>
              </w:rPr>
              <w:t>Наименование объекта</w:t>
            </w:r>
          </w:p>
        </w:tc>
      </w:tr>
      <w:tr w:rsidR="00CC0BBD" w:rsidRPr="00F9343C" w:rsidTr="0052695A">
        <w:trPr>
          <w:trHeight w:val="20"/>
          <w:jc w:val="center"/>
        </w:trPr>
        <w:tc>
          <w:tcPr>
            <w:tcW w:w="1345" w:type="dxa"/>
            <w:shd w:val="clear" w:color="auto" w:fill="auto"/>
            <w:noWrap/>
            <w:vAlign w:val="center"/>
          </w:tcPr>
          <w:p w:rsidR="00CC0BBD" w:rsidRPr="009753C6" w:rsidRDefault="00CC0BBD" w:rsidP="0041180B">
            <w:pPr>
              <w:pStyle w:val="ae"/>
              <w:spacing w:after="0" w:line="240" w:lineRule="auto"/>
              <w:ind w:firstLine="0"/>
              <w:jc w:val="center"/>
              <w:rPr>
                <w:rFonts w:ascii="Times New Roman" w:eastAsia="Times New Roman" w:hAnsi="Times New Roman" w:cs="Times New Roman"/>
                <w:b/>
                <w:sz w:val="24"/>
                <w:szCs w:val="28"/>
              </w:rPr>
            </w:pPr>
            <w:r w:rsidRPr="009753C6">
              <w:rPr>
                <w:rFonts w:ascii="Times New Roman" w:eastAsia="Times New Roman" w:hAnsi="Times New Roman" w:cs="Times New Roman"/>
                <w:b/>
                <w:sz w:val="24"/>
                <w:szCs w:val="28"/>
              </w:rPr>
              <w:t>1</w:t>
            </w:r>
          </w:p>
        </w:tc>
        <w:tc>
          <w:tcPr>
            <w:tcW w:w="8820" w:type="dxa"/>
            <w:shd w:val="clear" w:color="auto" w:fill="auto"/>
            <w:noWrap/>
            <w:vAlign w:val="center"/>
          </w:tcPr>
          <w:p w:rsidR="00CC0BBD" w:rsidRPr="009753C6" w:rsidRDefault="00F9343C" w:rsidP="0041180B">
            <w:pPr>
              <w:pStyle w:val="ae"/>
              <w:spacing w:after="0" w:line="240" w:lineRule="auto"/>
              <w:ind w:left="107" w:firstLine="0"/>
              <w:rPr>
                <w:rFonts w:ascii="Times New Roman" w:eastAsia="Times New Roman" w:hAnsi="Times New Roman" w:cs="Times New Roman"/>
                <w:sz w:val="24"/>
                <w:szCs w:val="28"/>
              </w:rPr>
            </w:pPr>
            <w:r w:rsidRPr="009753C6">
              <w:rPr>
                <w:rFonts w:ascii="Times New Roman" w:eastAsia="Times New Roman" w:hAnsi="Times New Roman" w:cs="Times New Roman"/>
                <w:sz w:val="24"/>
                <w:szCs w:val="28"/>
              </w:rPr>
              <w:t>Стелла в Сквере Химиков</w:t>
            </w:r>
          </w:p>
        </w:tc>
      </w:tr>
      <w:tr w:rsidR="00CC0BBD" w:rsidRPr="00F9343C" w:rsidTr="0052695A">
        <w:trPr>
          <w:trHeight w:val="20"/>
          <w:jc w:val="center"/>
        </w:trPr>
        <w:tc>
          <w:tcPr>
            <w:tcW w:w="1345" w:type="dxa"/>
            <w:shd w:val="clear" w:color="auto" w:fill="auto"/>
            <w:noWrap/>
            <w:vAlign w:val="center"/>
          </w:tcPr>
          <w:p w:rsidR="00F9343C" w:rsidRPr="009753C6" w:rsidRDefault="007E1A64" w:rsidP="0041180B">
            <w:pPr>
              <w:pStyle w:val="ae"/>
              <w:spacing w:after="0" w:line="240" w:lineRule="auto"/>
              <w:ind w:firstLine="0"/>
              <w:jc w:val="center"/>
              <w:rPr>
                <w:rFonts w:ascii="Times New Roman" w:eastAsia="Times New Roman" w:hAnsi="Times New Roman" w:cs="Times New Roman"/>
                <w:b/>
                <w:sz w:val="24"/>
                <w:szCs w:val="28"/>
              </w:rPr>
            </w:pPr>
            <w:r w:rsidRPr="009753C6">
              <w:rPr>
                <w:rFonts w:ascii="Times New Roman" w:eastAsia="Times New Roman" w:hAnsi="Times New Roman" w:cs="Times New Roman"/>
                <w:b/>
                <w:sz w:val="24"/>
                <w:szCs w:val="28"/>
              </w:rPr>
              <w:t>2</w:t>
            </w:r>
          </w:p>
        </w:tc>
        <w:tc>
          <w:tcPr>
            <w:tcW w:w="8820" w:type="dxa"/>
            <w:shd w:val="clear" w:color="auto" w:fill="auto"/>
            <w:noWrap/>
            <w:vAlign w:val="center"/>
          </w:tcPr>
          <w:p w:rsidR="00CC0BBD" w:rsidRPr="009753C6" w:rsidRDefault="00F9343C" w:rsidP="0041180B">
            <w:pPr>
              <w:pStyle w:val="ae"/>
              <w:spacing w:after="0" w:line="240" w:lineRule="auto"/>
              <w:ind w:left="107" w:firstLine="0"/>
              <w:rPr>
                <w:rFonts w:ascii="Times New Roman" w:eastAsia="Times New Roman" w:hAnsi="Times New Roman" w:cs="Times New Roman"/>
                <w:sz w:val="24"/>
                <w:szCs w:val="28"/>
              </w:rPr>
            </w:pPr>
            <w:r w:rsidRPr="009753C6">
              <w:rPr>
                <w:rFonts w:ascii="Times New Roman" w:eastAsia="Times New Roman" w:hAnsi="Times New Roman" w:cs="Times New Roman"/>
                <w:sz w:val="24"/>
                <w:szCs w:val="28"/>
              </w:rPr>
              <w:t>Памятник участникам боевых действий</w:t>
            </w:r>
          </w:p>
        </w:tc>
      </w:tr>
      <w:tr w:rsidR="00F9343C" w:rsidRPr="00F9343C" w:rsidTr="0052695A">
        <w:trPr>
          <w:trHeight w:val="20"/>
          <w:jc w:val="center"/>
        </w:trPr>
        <w:tc>
          <w:tcPr>
            <w:tcW w:w="1345" w:type="dxa"/>
            <w:shd w:val="clear" w:color="auto" w:fill="auto"/>
            <w:noWrap/>
            <w:vAlign w:val="center"/>
          </w:tcPr>
          <w:p w:rsidR="00F9343C" w:rsidRPr="009753C6" w:rsidRDefault="00F9343C" w:rsidP="0041180B">
            <w:pPr>
              <w:pStyle w:val="ae"/>
              <w:spacing w:after="0" w:line="240" w:lineRule="auto"/>
              <w:ind w:firstLine="0"/>
              <w:jc w:val="center"/>
              <w:rPr>
                <w:rFonts w:ascii="Times New Roman" w:eastAsia="Times New Roman" w:hAnsi="Times New Roman" w:cs="Times New Roman"/>
                <w:b/>
                <w:sz w:val="24"/>
                <w:szCs w:val="28"/>
              </w:rPr>
            </w:pPr>
            <w:r w:rsidRPr="009753C6">
              <w:rPr>
                <w:rFonts w:ascii="Times New Roman" w:eastAsia="Times New Roman" w:hAnsi="Times New Roman" w:cs="Times New Roman"/>
                <w:b/>
                <w:sz w:val="24"/>
                <w:szCs w:val="28"/>
              </w:rPr>
              <w:t>3</w:t>
            </w:r>
          </w:p>
        </w:tc>
        <w:tc>
          <w:tcPr>
            <w:tcW w:w="8820" w:type="dxa"/>
            <w:shd w:val="clear" w:color="auto" w:fill="auto"/>
            <w:noWrap/>
            <w:vAlign w:val="center"/>
          </w:tcPr>
          <w:p w:rsidR="00F9343C" w:rsidRPr="009753C6" w:rsidRDefault="00F9343C" w:rsidP="0041180B">
            <w:pPr>
              <w:pStyle w:val="ae"/>
              <w:spacing w:after="0" w:line="240" w:lineRule="auto"/>
              <w:ind w:left="107" w:firstLine="0"/>
              <w:rPr>
                <w:rFonts w:ascii="Times New Roman" w:eastAsia="Times New Roman" w:hAnsi="Times New Roman" w:cs="Times New Roman"/>
                <w:sz w:val="24"/>
                <w:szCs w:val="28"/>
              </w:rPr>
            </w:pPr>
            <w:r w:rsidRPr="009753C6">
              <w:rPr>
                <w:rFonts w:ascii="Times New Roman" w:eastAsia="Times New Roman" w:hAnsi="Times New Roman" w:cs="Times New Roman"/>
                <w:sz w:val="24"/>
                <w:szCs w:val="28"/>
              </w:rPr>
              <w:t>Памятник пограничникам</w:t>
            </w:r>
          </w:p>
        </w:tc>
      </w:tr>
      <w:tr w:rsidR="00F9343C" w:rsidRPr="00F9343C" w:rsidTr="0052695A">
        <w:trPr>
          <w:trHeight w:val="20"/>
          <w:jc w:val="center"/>
        </w:trPr>
        <w:tc>
          <w:tcPr>
            <w:tcW w:w="1345" w:type="dxa"/>
            <w:shd w:val="clear" w:color="auto" w:fill="auto"/>
            <w:noWrap/>
            <w:vAlign w:val="center"/>
          </w:tcPr>
          <w:p w:rsidR="00F9343C" w:rsidRPr="009753C6" w:rsidRDefault="00F9343C" w:rsidP="0041180B">
            <w:pPr>
              <w:pStyle w:val="ae"/>
              <w:spacing w:after="0" w:line="240" w:lineRule="auto"/>
              <w:ind w:firstLine="0"/>
              <w:jc w:val="center"/>
              <w:rPr>
                <w:rFonts w:ascii="Times New Roman" w:eastAsia="Times New Roman" w:hAnsi="Times New Roman" w:cs="Times New Roman"/>
                <w:b/>
                <w:sz w:val="24"/>
                <w:szCs w:val="28"/>
              </w:rPr>
            </w:pPr>
            <w:r w:rsidRPr="009753C6">
              <w:rPr>
                <w:rFonts w:ascii="Times New Roman" w:eastAsia="Times New Roman" w:hAnsi="Times New Roman" w:cs="Times New Roman"/>
                <w:b/>
                <w:sz w:val="24"/>
                <w:szCs w:val="28"/>
              </w:rPr>
              <w:t>4</w:t>
            </w:r>
          </w:p>
        </w:tc>
        <w:tc>
          <w:tcPr>
            <w:tcW w:w="8820" w:type="dxa"/>
            <w:shd w:val="clear" w:color="auto" w:fill="auto"/>
            <w:noWrap/>
            <w:vAlign w:val="center"/>
          </w:tcPr>
          <w:p w:rsidR="00F9343C" w:rsidRPr="009753C6" w:rsidRDefault="00F9343C" w:rsidP="0041180B">
            <w:pPr>
              <w:pStyle w:val="ae"/>
              <w:spacing w:after="0" w:line="240" w:lineRule="auto"/>
              <w:ind w:left="107" w:firstLine="0"/>
              <w:rPr>
                <w:rFonts w:ascii="Times New Roman" w:eastAsia="Times New Roman" w:hAnsi="Times New Roman" w:cs="Times New Roman"/>
                <w:sz w:val="24"/>
                <w:szCs w:val="28"/>
              </w:rPr>
            </w:pPr>
            <w:r w:rsidRPr="009753C6">
              <w:rPr>
                <w:rFonts w:ascii="Times New Roman" w:eastAsia="Times New Roman" w:hAnsi="Times New Roman" w:cs="Times New Roman"/>
                <w:sz w:val="24"/>
                <w:szCs w:val="28"/>
              </w:rPr>
              <w:t>Памятник Участникам-ликвидаторам последствий аварии на ЧАЭС</w:t>
            </w:r>
          </w:p>
        </w:tc>
      </w:tr>
      <w:tr w:rsidR="00F9343C" w:rsidRPr="00F9343C" w:rsidTr="0052695A">
        <w:trPr>
          <w:trHeight w:val="20"/>
          <w:jc w:val="center"/>
        </w:trPr>
        <w:tc>
          <w:tcPr>
            <w:tcW w:w="1345" w:type="dxa"/>
            <w:shd w:val="clear" w:color="auto" w:fill="auto"/>
            <w:noWrap/>
            <w:vAlign w:val="center"/>
          </w:tcPr>
          <w:p w:rsidR="00F9343C" w:rsidRPr="009753C6" w:rsidRDefault="00F9343C" w:rsidP="0041180B">
            <w:pPr>
              <w:pStyle w:val="ae"/>
              <w:spacing w:after="0" w:line="240" w:lineRule="auto"/>
              <w:ind w:firstLine="0"/>
              <w:jc w:val="center"/>
              <w:rPr>
                <w:rFonts w:ascii="Times New Roman" w:eastAsia="Times New Roman" w:hAnsi="Times New Roman" w:cs="Times New Roman"/>
                <w:b/>
                <w:sz w:val="24"/>
                <w:szCs w:val="28"/>
              </w:rPr>
            </w:pPr>
            <w:r w:rsidRPr="009753C6">
              <w:rPr>
                <w:rFonts w:ascii="Times New Roman" w:eastAsia="Times New Roman" w:hAnsi="Times New Roman" w:cs="Times New Roman"/>
                <w:b/>
                <w:sz w:val="24"/>
                <w:szCs w:val="28"/>
              </w:rPr>
              <w:t>5</w:t>
            </w:r>
          </w:p>
        </w:tc>
        <w:tc>
          <w:tcPr>
            <w:tcW w:w="8820" w:type="dxa"/>
            <w:shd w:val="clear" w:color="auto" w:fill="auto"/>
            <w:noWrap/>
            <w:vAlign w:val="center"/>
          </w:tcPr>
          <w:p w:rsidR="00F9343C" w:rsidRPr="009753C6" w:rsidRDefault="00F9343C" w:rsidP="0041180B">
            <w:pPr>
              <w:pStyle w:val="ae"/>
              <w:spacing w:after="0" w:line="240" w:lineRule="auto"/>
              <w:ind w:left="107" w:firstLine="0"/>
              <w:rPr>
                <w:rFonts w:ascii="Times New Roman" w:eastAsia="Times New Roman" w:hAnsi="Times New Roman" w:cs="Times New Roman"/>
                <w:sz w:val="24"/>
                <w:szCs w:val="28"/>
              </w:rPr>
            </w:pPr>
            <w:r w:rsidRPr="009753C6">
              <w:rPr>
                <w:rFonts w:ascii="Times New Roman" w:eastAsia="Times New Roman" w:hAnsi="Times New Roman" w:cs="Times New Roman"/>
                <w:sz w:val="24"/>
                <w:szCs w:val="28"/>
              </w:rPr>
              <w:t>Памятник десантникам</w:t>
            </w:r>
          </w:p>
        </w:tc>
      </w:tr>
      <w:tr w:rsidR="00F9343C" w:rsidRPr="00F9343C" w:rsidTr="0052695A">
        <w:trPr>
          <w:trHeight w:val="20"/>
          <w:jc w:val="center"/>
        </w:trPr>
        <w:tc>
          <w:tcPr>
            <w:tcW w:w="1345" w:type="dxa"/>
            <w:shd w:val="clear" w:color="auto" w:fill="auto"/>
            <w:noWrap/>
            <w:vAlign w:val="center"/>
          </w:tcPr>
          <w:p w:rsidR="00F9343C" w:rsidRPr="009753C6" w:rsidRDefault="00F9343C" w:rsidP="0041180B">
            <w:pPr>
              <w:pStyle w:val="ae"/>
              <w:spacing w:after="0" w:line="240" w:lineRule="auto"/>
              <w:ind w:firstLine="0"/>
              <w:jc w:val="center"/>
              <w:rPr>
                <w:rFonts w:ascii="Times New Roman" w:eastAsia="Times New Roman" w:hAnsi="Times New Roman" w:cs="Times New Roman"/>
                <w:b/>
                <w:sz w:val="24"/>
                <w:szCs w:val="28"/>
              </w:rPr>
            </w:pPr>
            <w:r w:rsidRPr="009753C6">
              <w:rPr>
                <w:rFonts w:ascii="Times New Roman" w:eastAsia="Times New Roman" w:hAnsi="Times New Roman" w:cs="Times New Roman"/>
                <w:b/>
                <w:sz w:val="24"/>
                <w:szCs w:val="28"/>
              </w:rPr>
              <w:t>6</w:t>
            </w:r>
          </w:p>
        </w:tc>
        <w:tc>
          <w:tcPr>
            <w:tcW w:w="8820" w:type="dxa"/>
            <w:shd w:val="clear" w:color="auto" w:fill="auto"/>
            <w:noWrap/>
            <w:vAlign w:val="center"/>
          </w:tcPr>
          <w:p w:rsidR="00F9343C" w:rsidRPr="009753C6" w:rsidRDefault="00F9343C" w:rsidP="0041180B">
            <w:pPr>
              <w:pStyle w:val="ae"/>
              <w:spacing w:after="0" w:line="240" w:lineRule="auto"/>
              <w:ind w:left="107" w:firstLine="0"/>
              <w:rPr>
                <w:rFonts w:ascii="Times New Roman" w:eastAsia="Times New Roman" w:hAnsi="Times New Roman" w:cs="Times New Roman"/>
                <w:sz w:val="24"/>
                <w:szCs w:val="28"/>
              </w:rPr>
            </w:pPr>
            <w:r w:rsidRPr="009753C6">
              <w:rPr>
                <w:rFonts w:ascii="Times New Roman" w:eastAsia="Times New Roman" w:hAnsi="Times New Roman" w:cs="Times New Roman"/>
                <w:sz w:val="24"/>
                <w:szCs w:val="28"/>
              </w:rPr>
              <w:t>Аллея Героев</w:t>
            </w:r>
          </w:p>
        </w:tc>
      </w:tr>
      <w:tr w:rsidR="00F9343C" w:rsidRPr="00B33E41" w:rsidTr="0052695A">
        <w:trPr>
          <w:trHeight w:val="20"/>
          <w:jc w:val="center"/>
        </w:trPr>
        <w:tc>
          <w:tcPr>
            <w:tcW w:w="1345" w:type="dxa"/>
            <w:shd w:val="clear" w:color="auto" w:fill="auto"/>
            <w:noWrap/>
            <w:vAlign w:val="center"/>
          </w:tcPr>
          <w:p w:rsidR="00F9343C" w:rsidRPr="009753C6" w:rsidRDefault="00F9343C" w:rsidP="0041180B">
            <w:pPr>
              <w:pStyle w:val="ae"/>
              <w:spacing w:after="0" w:line="240" w:lineRule="auto"/>
              <w:ind w:firstLine="0"/>
              <w:jc w:val="center"/>
              <w:rPr>
                <w:rFonts w:ascii="Times New Roman" w:eastAsia="Times New Roman" w:hAnsi="Times New Roman" w:cs="Times New Roman"/>
                <w:b/>
                <w:sz w:val="24"/>
                <w:szCs w:val="28"/>
              </w:rPr>
            </w:pPr>
            <w:r w:rsidRPr="009753C6">
              <w:rPr>
                <w:rFonts w:ascii="Times New Roman" w:eastAsia="Times New Roman" w:hAnsi="Times New Roman" w:cs="Times New Roman"/>
                <w:b/>
                <w:sz w:val="24"/>
                <w:szCs w:val="28"/>
              </w:rPr>
              <w:t>7</w:t>
            </w:r>
          </w:p>
        </w:tc>
        <w:tc>
          <w:tcPr>
            <w:tcW w:w="8820" w:type="dxa"/>
            <w:shd w:val="clear" w:color="auto" w:fill="auto"/>
            <w:noWrap/>
            <w:vAlign w:val="center"/>
          </w:tcPr>
          <w:p w:rsidR="00F9343C" w:rsidRPr="009753C6" w:rsidRDefault="00F9343C" w:rsidP="0041180B">
            <w:pPr>
              <w:pStyle w:val="ae"/>
              <w:spacing w:after="0" w:line="240" w:lineRule="auto"/>
              <w:ind w:left="107" w:firstLine="0"/>
              <w:rPr>
                <w:rFonts w:ascii="Times New Roman" w:eastAsia="Times New Roman" w:hAnsi="Times New Roman" w:cs="Times New Roman"/>
                <w:sz w:val="24"/>
                <w:szCs w:val="28"/>
              </w:rPr>
            </w:pPr>
            <w:r w:rsidRPr="009753C6">
              <w:rPr>
                <w:rFonts w:ascii="Times New Roman" w:eastAsia="Times New Roman" w:hAnsi="Times New Roman" w:cs="Times New Roman"/>
                <w:sz w:val="24"/>
                <w:szCs w:val="28"/>
              </w:rPr>
              <w:t>Аллея Ветеранов</w:t>
            </w:r>
          </w:p>
        </w:tc>
      </w:tr>
    </w:tbl>
    <w:p w:rsidR="00B65F93" w:rsidRPr="00B33E41" w:rsidRDefault="00B65F93" w:rsidP="008611E2">
      <w:pPr>
        <w:pStyle w:val="ae"/>
        <w:spacing w:after="0" w:line="300" w:lineRule="auto"/>
        <w:ind w:firstLine="709"/>
        <w:jc w:val="both"/>
        <w:rPr>
          <w:rFonts w:ascii="Times New Roman" w:eastAsia="Times New Roman" w:hAnsi="Times New Roman" w:cs="Times New Roman"/>
          <w:sz w:val="28"/>
          <w:szCs w:val="28"/>
          <w:highlight w:val="yellow"/>
        </w:rPr>
      </w:pPr>
    </w:p>
    <w:p w:rsidR="008611E2" w:rsidRPr="00013381" w:rsidRDefault="008611E2" w:rsidP="008611E2">
      <w:pPr>
        <w:shd w:val="clear" w:color="auto" w:fill="FFFFFF"/>
        <w:spacing w:after="0" w:line="300" w:lineRule="auto"/>
        <w:ind w:firstLine="709"/>
        <w:jc w:val="both"/>
        <w:rPr>
          <w:rFonts w:ascii="Times New Roman" w:eastAsia="Times New Roman" w:hAnsi="Times New Roman" w:cs="Times New Roman"/>
          <w:sz w:val="28"/>
          <w:szCs w:val="28"/>
        </w:rPr>
      </w:pPr>
    </w:p>
    <w:p w:rsidR="00EE5503" w:rsidRPr="003A415A" w:rsidRDefault="00EE5503" w:rsidP="004C1F95">
      <w:pPr>
        <w:pStyle w:val="afa"/>
        <w:numPr>
          <w:ilvl w:val="2"/>
          <w:numId w:val="2"/>
        </w:numPr>
        <w:tabs>
          <w:tab w:val="left" w:pos="1134"/>
        </w:tabs>
        <w:spacing w:line="300" w:lineRule="auto"/>
        <w:ind w:left="0" w:firstLine="709"/>
        <w:outlineLvl w:val="2"/>
        <w:rPr>
          <w:color w:val="auto"/>
        </w:rPr>
      </w:pPr>
      <w:bookmarkStart w:id="135" w:name="_Toc141339291"/>
      <w:r w:rsidRPr="003A415A">
        <w:rPr>
          <w:color w:val="auto"/>
        </w:rPr>
        <w:t>Мероприятия по охране объектов культурного наследия</w:t>
      </w:r>
      <w:bookmarkEnd w:id="135"/>
      <w:r w:rsidRPr="003A415A">
        <w:rPr>
          <w:color w:val="auto"/>
        </w:rPr>
        <w:t xml:space="preserve"> </w:t>
      </w:r>
    </w:p>
    <w:p w:rsidR="00EE5503" w:rsidRPr="003A415A" w:rsidRDefault="00EE5503" w:rsidP="008611E2">
      <w:pPr>
        <w:spacing w:after="0" w:line="300" w:lineRule="auto"/>
        <w:ind w:firstLine="709"/>
        <w:jc w:val="both"/>
        <w:rPr>
          <w:rFonts w:ascii="Times New Roman" w:hAnsi="Times New Roman" w:cs="Times New Roman"/>
          <w:sz w:val="28"/>
          <w:szCs w:val="28"/>
        </w:rPr>
      </w:pPr>
      <w:r w:rsidRPr="003A415A">
        <w:rPr>
          <w:rFonts w:ascii="Times New Roman" w:hAnsi="Times New Roman" w:cs="Times New Roman"/>
          <w:sz w:val="28"/>
          <w:szCs w:val="28"/>
        </w:rPr>
        <w:t xml:space="preserve">В соответствии со ст.10 п.3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выявленные объекты культурного наследия, расположенные на территории МО город </w:t>
      </w:r>
      <w:r w:rsidR="00C94A5E" w:rsidRPr="003A415A">
        <w:rPr>
          <w:rFonts w:ascii="Times New Roman" w:hAnsi="Times New Roman" w:cs="Times New Roman"/>
          <w:sz w:val="28"/>
          <w:szCs w:val="28"/>
        </w:rPr>
        <w:t>Шиханы</w:t>
      </w:r>
      <w:r w:rsidRPr="003A415A">
        <w:rPr>
          <w:rFonts w:ascii="Times New Roman" w:hAnsi="Times New Roman" w:cs="Times New Roman"/>
          <w:sz w:val="28"/>
          <w:szCs w:val="28"/>
        </w:rPr>
        <w:t>, подлежат государственной охране до принятия решения о включении их в реестр и подлежат постановке на государственную охрану в соответствии со Ст.10 п.3 «Закона Саратовской области об охране и использовании объектов культурного наследия народов РФ, находящихся на территории Саратовской области» № 69-ЗСО от</w:t>
      </w:r>
      <w:r w:rsidR="004F0223">
        <w:rPr>
          <w:rFonts w:ascii="Times New Roman" w:hAnsi="Times New Roman" w:cs="Times New Roman"/>
          <w:sz w:val="28"/>
          <w:szCs w:val="28"/>
        </w:rPr>
        <w:t> </w:t>
      </w:r>
      <w:r w:rsidRPr="003A415A">
        <w:rPr>
          <w:rFonts w:ascii="Times New Roman" w:hAnsi="Times New Roman" w:cs="Times New Roman"/>
          <w:sz w:val="28"/>
          <w:szCs w:val="28"/>
        </w:rPr>
        <w:t>4.11.2003.</w:t>
      </w:r>
    </w:p>
    <w:p w:rsidR="00EE5503" w:rsidRPr="003A415A" w:rsidRDefault="00EE5503" w:rsidP="008611E2">
      <w:pPr>
        <w:spacing w:after="0" w:line="300" w:lineRule="auto"/>
        <w:ind w:firstLine="709"/>
        <w:jc w:val="both"/>
        <w:rPr>
          <w:rFonts w:ascii="Times New Roman" w:hAnsi="Times New Roman" w:cs="Times New Roman"/>
          <w:sz w:val="28"/>
          <w:szCs w:val="28"/>
        </w:rPr>
      </w:pPr>
      <w:r w:rsidRPr="003A415A">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МО город </w:t>
      </w:r>
      <w:r w:rsidR="003A415A">
        <w:rPr>
          <w:rFonts w:ascii="Times New Roman" w:hAnsi="Times New Roman" w:cs="Times New Roman"/>
          <w:sz w:val="28"/>
          <w:szCs w:val="28"/>
        </w:rPr>
        <w:t>Шиханы</w:t>
      </w:r>
      <w:r w:rsidRPr="003A415A">
        <w:rPr>
          <w:rFonts w:ascii="Times New Roman" w:hAnsi="Times New Roman" w:cs="Times New Roman"/>
          <w:sz w:val="28"/>
          <w:szCs w:val="28"/>
        </w:rPr>
        <w:t xml:space="preserve">. Режимы использования земель и градостроительные регламенты в границах данных зон утверждаются на основании проекта зон охраны </w:t>
      </w:r>
      <w:r w:rsidRPr="003A415A">
        <w:rPr>
          <w:rFonts w:ascii="Times New Roman" w:hAnsi="Times New Roman" w:cs="Times New Roman"/>
          <w:sz w:val="28"/>
          <w:szCs w:val="28"/>
        </w:rPr>
        <w:lastRenderedPageBreak/>
        <w:t>объекта культурного наследия Правительством области по согласованию с полномочным органом охраны объектов культурного наследия.</w:t>
      </w:r>
    </w:p>
    <w:p w:rsidR="00EE5503" w:rsidRPr="003A415A" w:rsidRDefault="00EE5503" w:rsidP="008611E2">
      <w:pPr>
        <w:spacing w:after="0" w:line="300" w:lineRule="auto"/>
        <w:ind w:firstLine="709"/>
        <w:jc w:val="both"/>
        <w:rPr>
          <w:rFonts w:ascii="Times New Roman" w:hAnsi="Times New Roman" w:cs="Times New Roman"/>
          <w:sz w:val="28"/>
          <w:szCs w:val="28"/>
        </w:rPr>
      </w:pPr>
      <w:r w:rsidRPr="003A415A">
        <w:rPr>
          <w:rFonts w:ascii="Times New Roman" w:hAnsi="Times New Roman" w:cs="Times New Roman"/>
          <w:sz w:val="28"/>
          <w:szCs w:val="28"/>
        </w:rPr>
        <w:t>Ограничения и условия по использованию и сохранению объектов культурного наследия и их территорий должны устанавливаются в соответствии со Ст.</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33 п.</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1, Ст.</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35 п.</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2, 3, 4; Ст.</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36 п.</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3; Ст.</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36; Ст.</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37; Ст.</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 xml:space="preserve">38; Гл. </w:t>
      </w:r>
      <w:r w:rsidRPr="003A415A">
        <w:rPr>
          <w:rFonts w:ascii="Times New Roman" w:hAnsi="Times New Roman" w:cs="Times New Roman"/>
          <w:sz w:val="28"/>
          <w:szCs w:val="28"/>
          <w:lang w:val="en-US"/>
        </w:rPr>
        <w:t>VII</w:t>
      </w:r>
      <w:r w:rsidRPr="003A415A">
        <w:rPr>
          <w:rFonts w:ascii="Times New Roman" w:hAnsi="Times New Roman" w:cs="Times New Roman"/>
          <w:sz w:val="28"/>
          <w:szCs w:val="28"/>
        </w:rPr>
        <w:t>; Ст.</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49 п.</w:t>
      </w:r>
      <w:r w:rsidR="00A7422E" w:rsidRPr="003A415A">
        <w:rPr>
          <w:rFonts w:ascii="Times New Roman" w:hAnsi="Times New Roman" w:cs="Times New Roman"/>
          <w:sz w:val="28"/>
          <w:szCs w:val="28"/>
        </w:rPr>
        <w:t> </w:t>
      </w:r>
      <w:r w:rsidRPr="003A415A">
        <w:rPr>
          <w:rFonts w:ascii="Times New Roman" w:hAnsi="Times New Roman" w:cs="Times New Roman"/>
          <w:sz w:val="28"/>
          <w:szCs w:val="28"/>
        </w:rPr>
        <w:t xml:space="preserve">1 Федерального закона № 73-ФЗ «Об 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w:t>
      </w:r>
      <w:r w:rsidR="00FD6C3F" w:rsidRPr="003A415A">
        <w:rPr>
          <w:rFonts w:ascii="Times New Roman" w:hAnsi="Times New Roman" w:cs="Times New Roman"/>
          <w:sz w:val="28"/>
          <w:szCs w:val="28"/>
        </w:rPr>
        <w:t>12.09.</w:t>
      </w:r>
      <w:r w:rsidRPr="003A415A">
        <w:rPr>
          <w:rFonts w:ascii="Times New Roman" w:hAnsi="Times New Roman" w:cs="Times New Roman"/>
          <w:sz w:val="28"/>
          <w:szCs w:val="28"/>
        </w:rPr>
        <w:t>20</w:t>
      </w:r>
      <w:r w:rsidR="00FD6C3F" w:rsidRPr="003A415A">
        <w:rPr>
          <w:rFonts w:ascii="Times New Roman" w:hAnsi="Times New Roman" w:cs="Times New Roman"/>
          <w:sz w:val="28"/>
          <w:szCs w:val="28"/>
        </w:rPr>
        <w:t>15</w:t>
      </w:r>
      <w:r w:rsidRPr="003A415A">
        <w:rPr>
          <w:rFonts w:ascii="Times New Roman" w:hAnsi="Times New Roman" w:cs="Times New Roman"/>
          <w:sz w:val="28"/>
          <w:szCs w:val="28"/>
        </w:rPr>
        <w:t xml:space="preserve"> № </w:t>
      </w:r>
      <w:r w:rsidR="00FD6C3F" w:rsidRPr="003A415A">
        <w:rPr>
          <w:rFonts w:ascii="Times New Roman" w:hAnsi="Times New Roman" w:cs="Times New Roman"/>
          <w:sz w:val="28"/>
          <w:szCs w:val="28"/>
        </w:rPr>
        <w:t>972</w:t>
      </w:r>
      <w:r w:rsidRPr="003A415A">
        <w:rPr>
          <w:rFonts w:ascii="Times New Roman" w:hAnsi="Times New Roman" w:cs="Times New Roman"/>
          <w:sz w:val="28"/>
          <w:szCs w:val="28"/>
        </w:rPr>
        <w:t xml:space="preserve"> «</w:t>
      </w:r>
      <w:r w:rsidR="00FD6C3F" w:rsidRPr="003A415A">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3A415A">
        <w:rPr>
          <w:rFonts w:ascii="Times New Roman" w:hAnsi="Times New Roman" w:cs="Times New Roman"/>
          <w:sz w:val="28"/>
          <w:szCs w:val="28"/>
        </w:rPr>
        <w:t>».</w:t>
      </w:r>
    </w:p>
    <w:p w:rsidR="00EE0BE0" w:rsidRPr="003A415A" w:rsidRDefault="00EE0BE0" w:rsidP="00935248">
      <w:pPr>
        <w:pStyle w:val="a7"/>
        <w:spacing w:line="240" w:lineRule="auto"/>
        <w:ind w:left="0" w:firstLine="709"/>
        <w:jc w:val="both"/>
        <w:rPr>
          <w:rFonts w:ascii="Times New Roman" w:hAnsi="Times New Roman"/>
          <w:color w:val="FF0000"/>
          <w:sz w:val="28"/>
          <w:szCs w:val="28"/>
        </w:rPr>
      </w:pPr>
    </w:p>
    <w:p w:rsidR="00194AEA" w:rsidRPr="00B33E41" w:rsidRDefault="00194AEA" w:rsidP="00194AEA">
      <w:pPr>
        <w:spacing w:after="0" w:line="360" w:lineRule="auto"/>
        <w:ind w:firstLine="709"/>
        <w:jc w:val="both"/>
        <w:rPr>
          <w:rFonts w:ascii="Times New Roman" w:hAnsi="Times New Roman" w:cs="Times New Roman"/>
          <w:sz w:val="28"/>
          <w:szCs w:val="25"/>
          <w:highlight w:val="yellow"/>
        </w:rPr>
      </w:pPr>
      <w:bookmarkStart w:id="136" w:name="_Toc20301446"/>
      <w:bookmarkStart w:id="137" w:name="_Toc21089259"/>
    </w:p>
    <w:p w:rsidR="00194AEA" w:rsidRPr="00B33E41" w:rsidRDefault="00194AEA" w:rsidP="00194AEA">
      <w:pPr>
        <w:spacing w:after="0" w:line="360" w:lineRule="auto"/>
        <w:ind w:firstLine="709"/>
        <w:jc w:val="both"/>
        <w:rPr>
          <w:rFonts w:ascii="Times New Roman" w:hAnsi="Times New Roman" w:cs="Times New Roman"/>
          <w:sz w:val="28"/>
          <w:szCs w:val="25"/>
          <w:highlight w:val="yellow"/>
        </w:rPr>
      </w:pPr>
    </w:p>
    <w:p w:rsidR="00194AEA" w:rsidRPr="00B33E41" w:rsidRDefault="00194AEA" w:rsidP="00194AEA">
      <w:pPr>
        <w:spacing w:after="0" w:line="360" w:lineRule="auto"/>
        <w:ind w:firstLine="709"/>
        <w:jc w:val="both"/>
        <w:rPr>
          <w:rFonts w:ascii="Times New Roman" w:hAnsi="Times New Roman" w:cs="Times New Roman"/>
          <w:sz w:val="28"/>
          <w:szCs w:val="25"/>
          <w:highlight w:val="yellow"/>
        </w:rPr>
      </w:pPr>
    </w:p>
    <w:p w:rsidR="00D0098E" w:rsidRPr="002178FB" w:rsidRDefault="00D0098E" w:rsidP="004C1F95">
      <w:pPr>
        <w:pStyle w:val="a7"/>
        <w:pageBreakBefore/>
        <w:numPr>
          <w:ilvl w:val="0"/>
          <w:numId w:val="2"/>
        </w:numPr>
        <w:tabs>
          <w:tab w:val="left" w:pos="1134"/>
          <w:tab w:val="left" w:pos="1701"/>
        </w:tabs>
        <w:spacing w:after="0" w:line="300" w:lineRule="auto"/>
        <w:ind w:left="0" w:firstLine="709"/>
        <w:jc w:val="both"/>
        <w:outlineLvl w:val="0"/>
        <w:rPr>
          <w:rStyle w:val="af7"/>
          <w:color w:val="auto"/>
        </w:rPr>
      </w:pPr>
      <w:bookmarkStart w:id="138" w:name="_Toc141339292"/>
      <w:r w:rsidRPr="002178FB">
        <w:rPr>
          <w:rStyle w:val="af7"/>
          <w:color w:val="auto"/>
        </w:rPr>
        <w:lastRenderedPageBreak/>
        <w:t>ИНЖЕНЕРНАЯ И ТРАНСПОРТНАЯ ИНФРАСТРУКТУРА</w:t>
      </w:r>
      <w:bookmarkEnd w:id="136"/>
      <w:bookmarkEnd w:id="137"/>
      <w:bookmarkEnd w:id="138"/>
    </w:p>
    <w:p w:rsidR="00D0098E" w:rsidRPr="002178FB" w:rsidRDefault="00D0098E" w:rsidP="004C1F95">
      <w:pPr>
        <w:pStyle w:val="af8"/>
        <w:numPr>
          <w:ilvl w:val="1"/>
          <w:numId w:val="2"/>
        </w:numPr>
        <w:tabs>
          <w:tab w:val="left" w:pos="1134"/>
          <w:tab w:val="left" w:pos="1701"/>
        </w:tabs>
        <w:spacing w:after="0" w:line="300" w:lineRule="auto"/>
        <w:ind w:left="0" w:firstLine="709"/>
        <w:outlineLvl w:val="1"/>
      </w:pPr>
      <w:bookmarkStart w:id="139" w:name="_Toc20301447"/>
      <w:bookmarkStart w:id="140" w:name="_Toc21089260"/>
      <w:bookmarkStart w:id="141" w:name="_Toc141339293"/>
      <w:r w:rsidRPr="002178FB">
        <w:t>Водоснабжение и водоотведение</w:t>
      </w:r>
      <w:bookmarkEnd w:id="139"/>
      <w:bookmarkEnd w:id="140"/>
      <w:bookmarkEnd w:id="141"/>
    </w:p>
    <w:p w:rsidR="00D0098E" w:rsidRPr="002178FB" w:rsidRDefault="00D0098E" w:rsidP="004C1F95">
      <w:pPr>
        <w:tabs>
          <w:tab w:val="left" w:pos="1134"/>
        </w:tabs>
        <w:spacing w:after="0" w:line="300" w:lineRule="auto"/>
        <w:ind w:firstLine="709"/>
        <w:jc w:val="both"/>
        <w:rPr>
          <w:rFonts w:ascii="Times New Roman" w:hAnsi="Times New Roman" w:cs="Times New Roman"/>
          <w:b/>
          <w:i/>
          <w:sz w:val="28"/>
          <w:szCs w:val="28"/>
          <w:u w:val="single"/>
        </w:rPr>
      </w:pPr>
      <w:r w:rsidRPr="002178FB">
        <w:rPr>
          <w:rFonts w:ascii="Times New Roman" w:hAnsi="Times New Roman" w:cs="Times New Roman"/>
          <w:b/>
          <w:i/>
          <w:sz w:val="28"/>
          <w:szCs w:val="28"/>
          <w:u w:val="single"/>
        </w:rPr>
        <w:t>Водоснабжение</w:t>
      </w:r>
    </w:p>
    <w:p w:rsidR="00A82388" w:rsidRDefault="00A82388" w:rsidP="004C1F95">
      <w:pPr>
        <w:tabs>
          <w:tab w:val="left" w:pos="1134"/>
        </w:tabs>
        <w:spacing w:after="0" w:line="300" w:lineRule="auto"/>
        <w:ind w:firstLine="709"/>
        <w:jc w:val="both"/>
        <w:rPr>
          <w:rFonts w:ascii="Times New Roman" w:hAnsi="Times New Roman" w:cs="Times New Roman"/>
          <w:sz w:val="28"/>
          <w:szCs w:val="28"/>
        </w:rPr>
      </w:pPr>
      <w:r w:rsidRPr="00A82388">
        <w:rPr>
          <w:rFonts w:ascii="Times New Roman" w:hAnsi="Times New Roman" w:cs="Times New Roman"/>
          <w:sz w:val="28"/>
          <w:szCs w:val="28"/>
        </w:rPr>
        <w:t xml:space="preserve">Водоснабжение </w:t>
      </w:r>
      <w:r w:rsidR="005F7840">
        <w:rPr>
          <w:rFonts w:ascii="Times New Roman" w:hAnsi="Times New Roman" w:cs="Times New Roman"/>
          <w:sz w:val="28"/>
          <w:szCs w:val="28"/>
        </w:rPr>
        <w:t>МО г.</w:t>
      </w:r>
      <w:r w:rsidRPr="00A82388">
        <w:rPr>
          <w:rFonts w:ascii="Times New Roman" w:hAnsi="Times New Roman" w:cs="Times New Roman"/>
          <w:sz w:val="28"/>
          <w:szCs w:val="28"/>
        </w:rPr>
        <w:t xml:space="preserve"> Шиханы осуществляется от двух независимых источников</w:t>
      </w:r>
      <w:r>
        <w:rPr>
          <w:rFonts w:ascii="Times New Roman" w:hAnsi="Times New Roman" w:cs="Times New Roman"/>
          <w:sz w:val="28"/>
          <w:szCs w:val="28"/>
        </w:rPr>
        <w:t xml:space="preserve"> -</w:t>
      </w:r>
      <w:r w:rsidRPr="00A82388">
        <w:rPr>
          <w:rFonts w:ascii="Times New Roman" w:hAnsi="Times New Roman" w:cs="Times New Roman"/>
          <w:sz w:val="28"/>
          <w:szCs w:val="28"/>
        </w:rPr>
        <w:t xml:space="preserve"> р.</w:t>
      </w:r>
      <w:r>
        <w:rPr>
          <w:rFonts w:ascii="Times New Roman" w:hAnsi="Times New Roman" w:cs="Times New Roman"/>
          <w:sz w:val="28"/>
          <w:szCs w:val="28"/>
        </w:rPr>
        <w:t xml:space="preserve"> </w:t>
      </w:r>
      <w:r w:rsidRPr="00A82388">
        <w:rPr>
          <w:rFonts w:ascii="Times New Roman" w:hAnsi="Times New Roman" w:cs="Times New Roman"/>
          <w:sz w:val="28"/>
          <w:szCs w:val="28"/>
        </w:rPr>
        <w:t>Волга и артезианских скважин одной группы головных сооружений.</w:t>
      </w:r>
    </w:p>
    <w:p w:rsidR="00A82388" w:rsidRDefault="00A82388" w:rsidP="004C1F95">
      <w:pPr>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Водоснабжение из р. Волга осуществляется о</w:t>
      </w:r>
      <w:r w:rsidRPr="00A82388">
        <w:rPr>
          <w:rFonts w:ascii="Times New Roman" w:hAnsi="Times New Roman" w:cs="Times New Roman"/>
          <w:sz w:val="28"/>
          <w:szCs w:val="28"/>
        </w:rPr>
        <w:t>т водозаборных очистных сооружений г.</w:t>
      </w:r>
      <w:r w:rsidR="004C1F95">
        <w:rPr>
          <w:rFonts w:ascii="Times New Roman" w:hAnsi="Times New Roman" w:cs="Times New Roman"/>
          <w:sz w:val="28"/>
          <w:szCs w:val="28"/>
        </w:rPr>
        <w:t xml:space="preserve"> </w:t>
      </w:r>
      <w:r w:rsidRPr="00A82388">
        <w:rPr>
          <w:rFonts w:ascii="Times New Roman" w:hAnsi="Times New Roman" w:cs="Times New Roman"/>
          <w:sz w:val="28"/>
          <w:szCs w:val="28"/>
        </w:rPr>
        <w:t>Вольска</w:t>
      </w:r>
      <w:r>
        <w:rPr>
          <w:rFonts w:ascii="Times New Roman" w:hAnsi="Times New Roman" w:cs="Times New Roman"/>
          <w:sz w:val="28"/>
          <w:szCs w:val="28"/>
        </w:rPr>
        <w:t>, где</w:t>
      </w:r>
      <w:r w:rsidRPr="00A82388">
        <w:rPr>
          <w:rFonts w:ascii="Times New Roman" w:hAnsi="Times New Roman" w:cs="Times New Roman"/>
          <w:sz w:val="28"/>
          <w:szCs w:val="28"/>
        </w:rPr>
        <w:t xml:space="preserve"> очищенная вода по водоводу транспортируется до резервуаров питьевой воды (объ</w:t>
      </w:r>
      <w:r w:rsidR="008F6CC3">
        <w:rPr>
          <w:rFonts w:ascii="Times New Roman" w:hAnsi="Times New Roman" w:cs="Times New Roman"/>
          <w:sz w:val="28"/>
          <w:szCs w:val="28"/>
        </w:rPr>
        <w:t>е</w:t>
      </w:r>
      <w:r w:rsidRPr="00A82388">
        <w:rPr>
          <w:rFonts w:ascii="Times New Roman" w:hAnsi="Times New Roman" w:cs="Times New Roman"/>
          <w:sz w:val="28"/>
          <w:szCs w:val="28"/>
        </w:rPr>
        <w:t>м – 2х3000 м</w:t>
      </w:r>
      <w:r w:rsidRPr="003468DB">
        <w:rPr>
          <w:rFonts w:ascii="Times New Roman" w:hAnsi="Times New Roman" w:cs="Times New Roman"/>
          <w:sz w:val="28"/>
          <w:szCs w:val="28"/>
          <w:vertAlign w:val="superscript"/>
        </w:rPr>
        <w:t>3</w:t>
      </w:r>
      <w:r w:rsidRPr="00A82388">
        <w:rPr>
          <w:rFonts w:ascii="Times New Roman" w:hAnsi="Times New Roman" w:cs="Times New Roman"/>
          <w:sz w:val="28"/>
          <w:szCs w:val="28"/>
        </w:rPr>
        <w:t>) завода ФГУП «ГосНИИОХТ». От резервуаров вода по водоводу (d 400 мм, материал труб – чугун) транспортируется и пода</w:t>
      </w:r>
      <w:r w:rsidR="008F6CC3">
        <w:rPr>
          <w:rFonts w:ascii="Times New Roman" w:hAnsi="Times New Roman" w:cs="Times New Roman"/>
          <w:sz w:val="28"/>
          <w:szCs w:val="28"/>
        </w:rPr>
        <w:t>е</w:t>
      </w:r>
      <w:r w:rsidRPr="00A82388">
        <w:rPr>
          <w:rFonts w:ascii="Times New Roman" w:hAnsi="Times New Roman" w:cs="Times New Roman"/>
          <w:sz w:val="28"/>
          <w:szCs w:val="28"/>
        </w:rPr>
        <w:t xml:space="preserve">тся в водопроводную распределительную сеть </w:t>
      </w:r>
      <w:r>
        <w:rPr>
          <w:rFonts w:ascii="Times New Roman" w:hAnsi="Times New Roman" w:cs="Times New Roman"/>
          <w:sz w:val="28"/>
          <w:szCs w:val="28"/>
        </w:rPr>
        <w:t>МО г.</w:t>
      </w:r>
      <w:r w:rsidRPr="00A82388">
        <w:rPr>
          <w:rFonts w:ascii="Times New Roman" w:hAnsi="Times New Roman" w:cs="Times New Roman"/>
          <w:sz w:val="28"/>
          <w:szCs w:val="28"/>
        </w:rPr>
        <w:t xml:space="preserve"> Шиханы для потребления.</w:t>
      </w:r>
    </w:p>
    <w:p w:rsidR="008611E2" w:rsidRDefault="00A82388" w:rsidP="004C1F95">
      <w:pPr>
        <w:tabs>
          <w:tab w:val="left" w:pos="1134"/>
        </w:tabs>
        <w:spacing w:after="0" w:line="300" w:lineRule="auto"/>
        <w:ind w:firstLine="709"/>
        <w:jc w:val="both"/>
        <w:rPr>
          <w:rFonts w:ascii="Times New Roman" w:hAnsi="Times New Roman" w:cs="Times New Roman"/>
          <w:sz w:val="28"/>
          <w:szCs w:val="28"/>
        </w:rPr>
      </w:pPr>
      <w:r w:rsidRPr="00A82388">
        <w:rPr>
          <w:rFonts w:ascii="Times New Roman" w:hAnsi="Times New Roman" w:cs="Times New Roman"/>
          <w:sz w:val="28"/>
          <w:szCs w:val="28"/>
        </w:rPr>
        <w:t xml:space="preserve">На территории </w:t>
      </w:r>
      <w:r w:rsidR="005F7840">
        <w:rPr>
          <w:rFonts w:ascii="Times New Roman" w:hAnsi="Times New Roman" w:cs="Times New Roman"/>
          <w:sz w:val="28"/>
          <w:szCs w:val="28"/>
        </w:rPr>
        <w:t>МО г.</w:t>
      </w:r>
      <w:r w:rsidR="005F7840" w:rsidRPr="004F7576">
        <w:rPr>
          <w:rFonts w:ascii="Times New Roman" w:hAnsi="Times New Roman" w:cs="Times New Roman"/>
          <w:sz w:val="28"/>
          <w:szCs w:val="28"/>
        </w:rPr>
        <w:t xml:space="preserve"> </w:t>
      </w:r>
      <w:r w:rsidRPr="00A82388">
        <w:rPr>
          <w:rFonts w:ascii="Times New Roman" w:hAnsi="Times New Roman" w:cs="Times New Roman"/>
          <w:sz w:val="28"/>
          <w:szCs w:val="28"/>
        </w:rPr>
        <w:t xml:space="preserve">Шиханы расположена группа головных сооружений. В состав группы входит: </w:t>
      </w:r>
    </w:p>
    <w:p w:rsidR="008611E2" w:rsidRDefault="00A82388" w:rsidP="004C1F95">
      <w:pPr>
        <w:tabs>
          <w:tab w:val="left" w:pos="1134"/>
        </w:tabs>
        <w:spacing w:after="0" w:line="300" w:lineRule="auto"/>
        <w:ind w:firstLine="709"/>
        <w:jc w:val="both"/>
        <w:rPr>
          <w:rFonts w:ascii="Times New Roman" w:hAnsi="Times New Roman" w:cs="Times New Roman"/>
          <w:sz w:val="28"/>
          <w:szCs w:val="28"/>
        </w:rPr>
      </w:pPr>
      <w:r w:rsidRPr="00A82388">
        <w:rPr>
          <w:rFonts w:ascii="Times New Roman" w:hAnsi="Times New Roman" w:cs="Times New Roman"/>
          <w:sz w:val="28"/>
          <w:szCs w:val="28"/>
        </w:rPr>
        <w:t xml:space="preserve">1) скважины (количество – 2 шт., </w:t>
      </w:r>
      <w:r w:rsidR="00B665C7" w:rsidRPr="00A82388">
        <w:rPr>
          <w:rFonts w:ascii="Times New Roman" w:hAnsi="Times New Roman" w:cs="Times New Roman"/>
          <w:sz w:val="28"/>
          <w:szCs w:val="28"/>
        </w:rPr>
        <w:t>насосы ЭЦВ</w:t>
      </w:r>
      <w:r w:rsidRPr="00A82388">
        <w:rPr>
          <w:rFonts w:ascii="Times New Roman" w:hAnsi="Times New Roman" w:cs="Times New Roman"/>
          <w:sz w:val="28"/>
          <w:szCs w:val="28"/>
        </w:rPr>
        <w:t xml:space="preserve"> 6-16-140, ЭЦВ 8-25-150, год ввода в эксплуатацию – 2003-2004 гг.); </w:t>
      </w:r>
    </w:p>
    <w:p w:rsidR="008611E2" w:rsidRDefault="00A82388" w:rsidP="004C1F95">
      <w:pPr>
        <w:tabs>
          <w:tab w:val="left" w:pos="1134"/>
        </w:tabs>
        <w:spacing w:after="0" w:line="300" w:lineRule="auto"/>
        <w:ind w:firstLine="709"/>
        <w:jc w:val="both"/>
        <w:rPr>
          <w:rFonts w:ascii="Times New Roman" w:hAnsi="Times New Roman" w:cs="Times New Roman"/>
          <w:sz w:val="28"/>
          <w:szCs w:val="28"/>
        </w:rPr>
      </w:pPr>
      <w:r w:rsidRPr="00A82388">
        <w:rPr>
          <w:rFonts w:ascii="Times New Roman" w:hAnsi="Times New Roman" w:cs="Times New Roman"/>
          <w:sz w:val="28"/>
          <w:szCs w:val="28"/>
        </w:rPr>
        <w:t>2) резервуар питьевой воды (количество – 1 шт., объ</w:t>
      </w:r>
      <w:r w:rsidR="008F6CC3">
        <w:rPr>
          <w:rFonts w:ascii="Times New Roman" w:hAnsi="Times New Roman" w:cs="Times New Roman"/>
          <w:sz w:val="28"/>
          <w:szCs w:val="28"/>
        </w:rPr>
        <w:t>е</w:t>
      </w:r>
      <w:r w:rsidRPr="00A82388">
        <w:rPr>
          <w:rFonts w:ascii="Times New Roman" w:hAnsi="Times New Roman" w:cs="Times New Roman"/>
          <w:sz w:val="28"/>
          <w:szCs w:val="28"/>
        </w:rPr>
        <w:t xml:space="preserve">м – 250 м3, подземный железобетонный, глубина 7 м., </w:t>
      </w:r>
      <w:r w:rsidR="00B665C7" w:rsidRPr="00A82388">
        <w:rPr>
          <w:rFonts w:ascii="Times New Roman" w:hAnsi="Times New Roman" w:cs="Times New Roman"/>
          <w:sz w:val="28"/>
          <w:szCs w:val="28"/>
        </w:rPr>
        <w:t>год ввода</w:t>
      </w:r>
      <w:r w:rsidRPr="00A82388">
        <w:rPr>
          <w:rFonts w:ascii="Times New Roman" w:hAnsi="Times New Roman" w:cs="Times New Roman"/>
          <w:sz w:val="28"/>
          <w:szCs w:val="28"/>
        </w:rPr>
        <w:t xml:space="preserve"> в эксплуатацию 1930-40 гг.); </w:t>
      </w:r>
    </w:p>
    <w:p w:rsidR="00A82388" w:rsidRPr="00A82388" w:rsidRDefault="00A82388" w:rsidP="004C1F95">
      <w:pPr>
        <w:tabs>
          <w:tab w:val="left" w:pos="1134"/>
        </w:tabs>
        <w:spacing w:after="0" w:line="300" w:lineRule="auto"/>
        <w:ind w:firstLine="709"/>
        <w:jc w:val="both"/>
        <w:rPr>
          <w:rFonts w:ascii="Times New Roman" w:hAnsi="Times New Roman" w:cs="Times New Roman"/>
          <w:sz w:val="28"/>
          <w:szCs w:val="28"/>
        </w:rPr>
      </w:pPr>
      <w:r w:rsidRPr="00A82388">
        <w:rPr>
          <w:rFonts w:ascii="Times New Roman" w:hAnsi="Times New Roman" w:cs="Times New Roman"/>
          <w:sz w:val="28"/>
          <w:szCs w:val="28"/>
        </w:rPr>
        <w:t>3) насосная станция 2-го подъ</w:t>
      </w:r>
      <w:r w:rsidR="008F6CC3">
        <w:rPr>
          <w:rFonts w:ascii="Times New Roman" w:hAnsi="Times New Roman" w:cs="Times New Roman"/>
          <w:sz w:val="28"/>
          <w:szCs w:val="28"/>
        </w:rPr>
        <w:t>е</w:t>
      </w:r>
      <w:r w:rsidRPr="00A82388">
        <w:rPr>
          <w:rFonts w:ascii="Times New Roman" w:hAnsi="Times New Roman" w:cs="Times New Roman"/>
          <w:sz w:val="28"/>
          <w:szCs w:val="28"/>
        </w:rPr>
        <w:t>ма.</w:t>
      </w:r>
    </w:p>
    <w:p w:rsidR="00A82388" w:rsidRPr="00A82388" w:rsidRDefault="00A82388" w:rsidP="004C1F95">
      <w:pPr>
        <w:tabs>
          <w:tab w:val="left" w:pos="1134"/>
        </w:tabs>
        <w:spacing w:after="0" w:line="300" w:lineRule="auto"/>
        <w:ind w:firstLine="709"/>
        <w:jc w:val="both"/>
        <w:rPr>
          <w:rFonts w:ascii="Times New Roman" w:hAnsi="Times New Roman" w:cs="Times New Roman"/>
          <w:sz w:val="28"/>
          <w:szCs w:val="28"/>
        </w:rPr>
      </w:pPr>
      <w:r w:rsidRPr="00A82388">
        <w:rPr>
          <w:rFonts w:ascii="Times New Roman" w:hAnsi="Times New Roman" w:cs="Times New Roman"/>
          <w:sz w:val="28"/>
          <w:szCs w:val="28"/>
        </w:rPr>
        <w:t xml:space="preserve">Скважины </w:t>
      </w:r>
      <w:r w:rsidR="00B665C7" w:rsidRPr="00A82388">
        <w:rPr>
          <w:rFonts w:ascii="Times New Roman" w:hAnsi="Times New Roman" w:cs="Times New Roman"/>
          <w:sz w:val="28"/>
          <w:szCs w:val="28"/>
        </w:rPr>
        <w:t>оборудованы электропогружными</w:t>
      </w:r>
      <w:r w:rsidRPr="00A82388">
        <w:rPr>
          <w:rFonts w:ascii="Times New Roman" w:hAnsi="Times New Roman" w:cs="Times New Roman"/>
          <w:sz w:val="28"/>
          <w:szCs w:val="28"/>
        </w:rPr>
        <w:t xml:space="preserve"> насосами (сблокированные с электродвигателями), сальниками для пропуска электрокабелей, сетчатыми фильтрами. Не оборудованы отверстием с пробкой для замера воды, патрубком для заправки водой пожарных машин, приспособлением для подачи воды на хозяйственно-пить</w:t>
      </w:r>
      <w:r w:rsidR="009753C6">
        <w:rPr>
          <w:rFonts w:ascii="Times New Roman" w:hAnsi="Times New Roman" w:cs="Times New Roman"/>
          <w:sz w:val="28"/>
          <w:szCs w:val="28"/>
        </w:rPr>
        <w:t>е</w:t>
      </w:r>
      <w:r w:rsidRPr="00A82388">
        <w:rPr>
          <w:rFonts w:ascii="Times New Roman" w:hAnsi="Times New Roman" w:cs="Times New Roman"/>
          <w:sz w:val="28"/>
          <w:szCs w:val="28"/>
        </w:rPr>
        <w:t>вые нужды путем розлива в передвижную тару. Оголовки скважин размещаются в колодцах. Конструкции оголовков скважин обеспечивают им полную герметизацию.</w:t>
      </w:r>
    </w:p>
    <w:p w:rsidR="00A82388" w:rsidRPr="00A82388" w:rsidRDefault="00A82388" w:rsidP="004C1F95">
      <w:pPr>
        <w:tabs>
          <w:tab w:val="left" w:pos="1134"/>
        </w:tabs>
        <w:spacing w:after="0" w:line="300" w:lineRule="auto"/>
        <w:ind w:firstLine="709"/>
        <w:jc w:val="both"/>
        <w:rPr>
          <w:rFonts w:ascii="Times New Roman" w:hAnsi="Times New Roman" w:cs="Times New Roman"/>
          <w:sz w:val="28"/>
          <w:szCs w:val="28"/>
        </w:rPr>
      </w:pPr>
      <w:r w:rsidRPr="00A82388">
        <w:rPr>
          <w:rFonts w:ascii="Times New Roman" w:hAnsi="Times New Roman" w:cs="Times New Roman"/>
          <w:sz w:val="28"/>
          <w:szCs w:val="28"/>
        </w:rPr>
        <w:t>Возле действующих скважин отсутствуют резервные источники электропитания и станции очистки воды.</w:t>
      </w:r>
    </w:p>
    <w:p w:rsidR="00A82388" w:rsidRDefault="00A82388" w:rsidP="004C1F95">
      <w:pPr>
        <w:tabs>
          <w:tab w:val="left" w:pos="1134"/>
        </w:tabs>
        <w:spacing w:after="0" w:line="300" w:lineRule="auto"/>
        <w:ind w:firstLine="709"/>
        <w:jc w:val="both"/>
        <w:rPr>
          <w:rFonts w:ascii="Times New Roman" w:hAnsi="Times New Roman" w:cs="Times New Roman"/>
          <w:sz w:val="28"/>
          <w:szCs w:val="28"/>
        </w:rPr>
      </w:pPr>
      <w:r w:rsidRPr="00A82388">
        <w:rPr>
          <w:rFonts w:ascii="Times New Roman" w:hAnsi="Times New Roman" w:cs="Times New Roman"/>
          <w:sz w:val="28"/>
          <w:szCs w:val="28"/>
        </w:rPr>
        <w:t>Вода из скважин электропогружными насосами по трубопроводам подается в резервуар чистой воды, а от него насосной станцией 2-го подъема поступает в распределительную сеть на хозяйственно-питьевые нужды населения и производственно-технические нужды.</w:t>
      </w:r>
    </w:p>
    <w:p w:rsidR="004F7576" w:rsidRPr="004F7576" w:rsidRDefault="005F7840" w:rsidP="004C1F95">
      <w:pPr>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Город </w:t>
      </w:r>
      <w:r w:rsidR="004F7576" w:rsidRPr="004F7576">
        <w:rPr>
          <w:rFonts w:ascii="Times New Roman" w:hAnsi="Times New Roman" w:cs="Times New Roman"/>
          <w:sz w:val="28"/>
          <w:szCs w:val="28"/>
        </w:rPr>
        <w:t xml:space="preserve">Шиханы имеет централизованную систему </w:t>
      </w:r>
      <w:r w:rsidR="00B665C7" w:rsidRPr="004F7576">
        <w:rPr>
          <w:rFonts w:ascii="Times New Roman" w:hAnsi="Times New Roman" w:cs="Times New Roman"/>
          <w:sz w:val="28"/>
          <w:szCs w:val="28"/>
        </w:rPr>
        <w:t>водоснабжения хозяйственно</w:t>
      </w:r>
      <w:r w:rsidR="004F7576" w:rsidRPr="004F7576">
        <w:rPr>
          <w:rFonts w:ascii="Times New Roman" w:hAnsi="Times New Roman" w:cs="Times New Roman"/>
          <w:sz w:val="28"/>
          <w:szCs w:val="28"/>
        </w:rPr>
        <w:t xml:space="preserve">-питьевого назначения. Подача воды к потребителю осуществляется по кольцевой сети по трубопроводам </w:t>
      </w:r>
      <w:r w:rsidR="00B665C7">
        <w:rPr>
          <w:rFonts w:ascii="Times New Roman" w:hAnsi="Times New Roman" w:cs="Times New Roman"/>
          <w:sz w:val="28"/>
          <w:szCs w:val="28"/>
        </w:rPr>
        <w:t>–</w:t>
      </w:r>
      <w:r w:rsidR="004F7576" w:rsidRPr="004F7576">
        <w:rPr>
          <w:rFonts w:ascii="Times New Roman" w:hAnsi="Times New Roman" w:cs="Times New Roman"/>
          <w:sz w:val="28"/>
          <w:szCs w:val="28"/>
        </w:rPr>
        <w:t xml:space="preserve"> </w:t>
      </w:r>
      <w:r w:rsidR="00B665C7">
        <w:rPr>
          <w:rFonts w:ascii="Times New Roman" w:hAnsi="Times New Roman" w:cs="Times New Roman"/>
          <w:sz w:val="28"/>
          <w:szCs w:val="28"/>
        </w:rPr>
        <w:t xml:space="preserve">диаметром </w:t>
      </w:r>
      <w:r w:rsidR="004F7576" w:rsidRPr="004F7576">
        <w:rPr>
          <w:rFonts w:ascii="Times New Roman" w:hAnsi="Times New Roman" w:cs="Times New Roman"/>
          <w:sz w:val="28"/>
          <w:szCs w:val="28"/>
        </w:rPr>
        <w:t>200 мм</w:t>
      </w:r>
      <w:r w:rsidR="00B665C7">
        <w:rPr>
          <w:rFonts w:ascii="Times New Roman" w:hAnsi="Times New Roman" w:cs="Times New Roman"/>
          <w:sz w:val="28"/>
          <w:szCs w:val="28"/>
        </w:rPr>
        <w:t xml:space="preserve"> и</w:t>
      </w:r>
      <w:r w:rsidR="004F7576" w:rsidRPr="004F7576">
        <w:rPr>
          <w:rFonts w:ascii="Times New Roman" w:hAnsi="Times New Roman" w:cs="Times New Roman"/>
          <w:sz w:val="28"/>
          <w:szCs w:val="28"/>
        </w:rPr>
        <w:t xml:space="preserve"> 150 мм. </w:t>
      </w:r>
    </w:p>
    <w:p w:rsidR="004F7576" w:rsidRPr="00A82388" w:rsidRDefault="004F7576" w:rsidP="004C1F95">
      <w:pPr>
        <w:tabs>
          <w:tab w:val="left" w:pos="1134"/>
        </w:tabs>
        <w:spacing w:after="0" w:line="300" w:lineRule="auto"/>
        <w:ind w:firstLine="709"/>
        <w:jc w:val="both"/>
        <w:rPr>
          <w:rFonts w:ascii="Times New Roman" w:hAnsi="Times New Roman" w:cs="Times New Roman"/>
          <w:sz w:val="28"/>
          <w:szCs w:val="28"/>
        </w:rPr>
      </w:pPr>
      <w:r w:rsidRPr="004F7576">
        <w:rPr>
          <w:rFonts w:ascii="Times New Roman" w:hAnsi="Times New Roman" w:cs="Times New Roman"/>
          <w:sz w:val="28"/>
          <w:szCs w:val="28"/>
        </w:rPr>
        <w:t xml:space="preserve">Распределительные сети городского округа находятся в неудовлетворительном состоянии. Материал труб - чугун, сталь. Техническое </w:t>
      </w:r>
      <w:r w:rsidRPr="004F7576">
        <w:rPr>
          <w:rFonts w:ascii="Times New Roman" w:hAnsi="Times New Roman" w:cs="Times New Roman"/>
          <w:sz w:val="28"/>
          <w:szCs w:val="28"/>
        </w:rPr>
        <w:lastRenderedPageBreak/>
        <w:t>состояние конструктивных элементов неудовлетворительное. На распределительных сетях предусмотрены водопроводные колодцы из сборных ж/б</w:t>
      </w:r>
      <w:r w:rsidR="004F0223">
        <w:rPr>
          <w:rFonts w:ascii="Times New Roman" w:hAnsi="Times New Roman" w:cs="Times New Roman"/>
          <w:sz w:val="28"/>
          <w:szCs w:val="28"/>
        </w:rPr>
        <w:t> </w:t>
      </w:r>
      <w:r w:rsidRPr="004F7576">
        <w:rPr>
          <w:rFonts w:ascii="Times New Roman" w:hAnsi="Times New Roman" w:cs="Times New Roman"/>
          <w:sz w:val="28"/>
          <w:szCs w:val="28"/>
        </w:rPr>
        <w:t>элементов для установки запорной арматуры.</w:t>
      </w:r>
    </w:p>
    <w:p w:rsidR="004F7576" w:rsidRPr="004F7576" w:rsidRDefault="004F7576" w:rsidP="004C1F95">
      <w:pPr>
        <w:tabs>
          <w:tab w:val="left" w:pos="1134"/>
        </w:tabs>
        <w:spacing w:after="0" w:line="300" w:lineRule="auto"/>
        <w:ind w:firstLine="709"/>
        <w:jc w:val="both"/>
        <w:rPr>
          <w:rFonts w:ascii="Times New Roman" w:hAnsi="Times New Roman" w:cs="Times New Roman"/>
          <w:spacing w:val="-1"/>
          <w:sz w:val="28"/>
          <w:szCs w:val="28"/>
        </w:rPr>
      </w:pPr>
      <w:r w:rsidRPr="004F7576">
        <w:rPr>
          <w:rFonts w:ascii="Times New Roman" w:hAnsi="Times New Roman" w:cs="Times New Roman"/>
          <w:spacing w:val="-4"/>
          <w:sz w:val="28"/>
          <w:szCs w:val="28"/>
        </w:rPr>
        <w:t>На р</w:t>
      </w:r>
      <w:r w:rsidRPr="004F7576">
        <w:rPr>
          <w:rFonts w:ascii="Times New Roman" w:hAnsi="Times New Roman" w:cs="Times New Roman"/>
          <w:spacing w:val="-1"/>
          <w:sz w:val="28"/>
          <w:szCs w:val="28"/>
        </w:rPr>
        <w:t xml:space="preserve">аспределительных сетях </w:t>
      </w:r>
      <w:r w:rsidR="0002791E">
        <w:rPr>
          <w:rFonts w:ascii="Times New Roman" w:hAnsi="Times New Roman" w:cs="Times New Roman"/>
          <w:spacing w:val="-1"/>
          <w:sz w:val="28"/>
          <w:szCs w:val="28"/>
        </w:rPr>
        <w:t xml:space="preserve">городского </w:t>
      </w:r>
      <w:r w:rsidRPr="004F7576">
        <w:rPr>
          <w:rFonts w:ascii="Times New Roman" w:hAnsi="Times New Roman" w:cs="Times New Roman"/>
          <w:sz w:val="28"/>
          <w:szCs w:val="28"/>
        </w:rPr>
        <w:t xml:space="preserve">округа </w:t>
      </w:r>
      <w:r w:rsidRPr="004F7576">
        <w:rPr>
          <w:rFonts w:ascii="Times New Roman" w:hAnsi="Times New Roman" w:cs="Times New Roman"/>
          <w:spacing w:val="-1"/>
          <w:sz w:val="28"/>
          <w:szCs w:val="28"/>
        </w:rPr>
        <w:t>и</w:t>
      </w:r>
      <w:r w:rsidRPr="004F7576">
        <w:rPr>
          <w:rFonts w:ascii="Times New Roman" w:hAnsi="Times New Roman" w:cs="Times New Roman"/>
          <w:spacing w:val="-4"/>
          <w:sz w:val="28"/>
          <w:szCs w:val="28"/>
        </w:rPr>
        <w:t>меются п</w:t>
      </w:r>
      <w:r w:rsidRPr="004F7576">
        <w:rPr>
          <w:rFonts w:ascii="Times New Roman" w:hAnsi="Times New Roman" w:cs="Times New Roman"/>
          <w:spacing w:val="-1"/>
          <w:sz w:val="28"/>
          <w:szCs w:val="28"/>
        </w:rPr>
        <w:t>ожарные гидранты – 69 шт.</w:t>
      </w:r>
    </w:p>
    <w:p w:rsidR="004F7576" w:rsidRPr="004F7576" w:rsidRDefault="004F7576" w:rsidP="004C1F95">
      <w:pPr>
        <w:tabs>
          <w:tab w:val="left" w:pos="1134"/>
        </w:tabs>
        <w:spacing w:after="0" w:line="300" w:lineRule="auto"/>
        <w:ind w:firstLine="709"/>
        <w:jc w:val="both"/>
        <w:rPr>
          <w:rFonts w:ascii="Times New Roman" w:hAnsi="Times New Roman" w:cs="Times New Roman"/>
          <w:spacing w:val="-1"/>
          <w:sz w:val="28"/>
          <w:szCs w:val="28"/>
        </w:rPr>
      </w:pPr>
      <w:r w:rsidRPr="004F7576">
        <w:rPr>
          <w:rFonts w:ascii="Times New Roman" w:hAnsi="Times New Roman" w:cs="Times New Roman"/>
          <w:spacing w:val="-1"/>
          <w:sz w:val="28"/>
          <w:szCs w:val="28"/>
        </w:rPr>
        <w:t xml:space="preserve">Общая протяженность водопроводных сетей ориентировочно в границах </w:t>
      </w:r>
      <w:r w:rsidR="005F7840">
        <w:rPr>
          <w:rFonts w:ascii="Times New Roman" w:hAnsi="Times New Roman" w:cs="Times New Roman"/>
          <w:sz w:val="28"/>
          <w:szCs w:val="28"/>
        </w:rPr>
        <w:t>МО</w:t>
      </w:r>
      <w:r w:rsidR="004F0223">
        <w:rPr>
          <w:rFonts w:ascii="Times New Roman" w:hAnsi="Times New Roman" w:cs="Times New Roman"/>
          <w:sz w:val="28"/>
          <w:szCs w:val="28"/>
        </w:rPr>
        <w:t> </w:t>
      </w:r>
      <w:r w:rsidR="005F7840">
        <w:rPr>
          <w:rFonts w:ascii="Times New Roman" w:hAnsi="Times New Roman" w:cs="Times New Roman"/>
          <w:sz w:val="28"/>
          <w:szCs w:val="28"/>
        </w:rPr>
        <w:t>г.</w:t>
      </w:r>
      <w:r w:rsidR="004F0223">
        <w:rPr>
          <w:rFonts w:ascii="Times New Roman" w:hAnsi="Times New Roman" w:cs="Times New Roman"/>
          <w:sz w:val="28"/>
          <w:szCs w:val="28"/>
        </w:rPr>
        <w:t> </w:t>
      </w:r>
      <w:r w:rsidRPr="004F7576">
        <w:rPr>
          <w:rFonts w:ascii="Times New Roman" w:hAnsi="Times New Roman" w:cs="Times New Roman"/>
          <w:sz w:val="28"/>
          <w:szCs w:val="28"/>
        </w:rPr>
        <w:t>Шиханы</w:t>
      </w:r>
      <w:r w:rsidR="008611E2">
        <w:rPr>
          <w:rFonts w:ascii="Times New Roman" w:hAnsi="Times New Roman" w:cs="Times New Roman"/>
          <w:spacing w:val="-1"/>
          <w:sz w:val="28"/>
          <w:szCs w:val="28"/>
        </w:rPr>
        <w:t xml:space="preserve"> составляет </w:t>
      </w:r>
      <w:smartTag w:uri="urn:schemas-microsoft-com:office:smarttags" w:element="metricconverter">
        <w:smartTagPr>
          <w:attr w:name="ProductID" w:val="21 км"/>
        </w:smartTagPr>
        <w:r w:rsidRPr="004F7576">
          <w:rPr>
            <w:rFonts w:ascii="Times New Roman" w:hAnsi="Times New Roman" w:cs="Times New Roman"/>
            <w:spacing w:val="-1"/>
            <w:sz w:val="28"/>
            <w:szCs w:val="28"/>
          </w:rPr>
          <w:t>21 км</w:t>
        </w:r>
      </w:smartTag>
      <w:r w:rsidRPr="004F7576">
        <w:rPr>
          <w:rFonts w:ascii="Times New Roman" w:hAnsi="Times New Roman" w:cs="Times New Roman"/>
          <w:spacing w:val="-1"/>
          <w:sz w:val="28"/>
          <w:szCs w:val="28"/>
        </w:rPr>
        <w:t xml:space="preserve">. </w:t>
      </w:r>
    </w:p>
    <w:p w:rsidR="00484AB2" w:rsidRDefault="004F7576" w:rsidP="004C1F95">
      <w:pPr>
        <w:tabs>
          <w:tab w:val="left" w:pos="1134"/>
        </w:tabs>
        <w:spacing w:after="0" w:line="300" w:lineRule="auto"/>
        <w:ind w:firstLine="709"/>
        <w:jc w:val="both"/>
        <w:rPr>
          <w:rFonts w:ascii="Times New Roman" w:hAnsi="Times New Roman" w:cs="Times New Roman"/>
          <w:sz w:val="28"/>
          <w:szCs w:val="28"/>
        </w:rPr>
      </w:pPr>
      <w:r w:rsidRPr="004F7576">
        <w:rPr>
          <w:rFonts w:ascii="Times New Roman" w:hAnsi="Times New Roman" w:cs="Times New Roman"/>
          <w:sz w:val="28"/>
          <w:szCs w:val="28"/>
        </w:rPr>
        <w:t xml:space="preserve">На территории </w:t>
      </w:r>
      <w:r w:rsidR="005F7840">
        <w:rPr>
          <w:rFonts w:ascii="Times New Roman" w:hAnsi="Times New Roman" w:cs="Times New Roman"/>
          <w:sz w:val="28"/>
          <w:szCs w:val="28"/>
        </w:rPr>
        <w:t>МО г.</w:t>
      </w:r>
      <w:r w:rsidRPr="004F7576">
        <w:rPr>
          <w:rFonts w:ascii="Times New Roman" w:hAnsi="Times New Roman" w:cs="Times New Roman"/>
          <w:sz w:val="28"/>
          <w:szCs w:val="28"/>
        </w:rPr>
        <w:t xml:space="preserve"> Шиханы расположен действующий резервуар питьевой воды (РПВ). РПВ оборудован защитно-герметическими люками, конструкция которого рассчитана на воздействие избыточного давления P=30 кПа, не оборудован фильтрами-поглотителями для очистки воздуха.</w:t>
      </w:r>
    </w:p>
    <w:p w:rsidR="0002791E" w:rsidRPr="004C1F95" w:rsidRDefault="0002791E" w:rsidP="004C1F95">
      <w:pPr>
        <w:tabs>
          <w:tab w:val="left" w:pos="1134"/>
        </w:tabs>
        <w:spacing w:after="0" w:line="300" w:lineRule="auto"/>
        <w:ind w:firstLine="709"/>
        <w:jc w:val="both"/>
        <w:rPr>
          <w:rFonts w:ascii="Times New Roman" w:hAnsi="Times New Roman" w:cs="Times New Roman"/>
          <w:sz w:val="28"/>
          <w:szCs w:val="28"/>
        </w:rPr>
      </w:pPr>
    </w:p>
    <w:p w:rsidR="006F5FC3" w:rsidRPr="00907137" w:rsidRDefault="006F5FC3" w:rsidP="004C1F95">
      <w:pPr>
        <w:tabs>
          <w:tab w:val="left" w:pos="1134"/>
        </w:tabs>
        <w:spacing w:after="0" w:line="300" w:lineRule="auto"/>
        <w:ind w:firstLine="709"/>
        <w:jc w:val="both"/>
        <w:rPr>
          <w:rFonts w:ascii="Times New Roman" w:hAnsi="Times New Roman" w:cs="Times New Roman"/>
          <w:b/>
          <w:i/>
          <w:sz w:val="28"/>
          <w:szCs w:val="28"/>
          <w:u w:val="single"/>
        </w:rPr>
      </w:pPr>
      <w:r w:rsidRPr="00907137">
        <w:rPr>
          <w:rFonts w:ascii="Times New Roman" w:hAnsi="Times New Roman" w:cs="Times New Roman"/>
          <w:b/>
          <w:i/>
          <w:sz w:val="28"/>
          <w:szCs w:val="28"/>
          <w:u w:val="single"/>
        </w:rPr>
        <w:t xml:space="preserve">Водоотведение </w:t>
      </w:r>
    </w:p>
    <w:p w:rsidR="00484AB2" w:rsidRPr="00907137" w:rsidRDefault="00484AB2" w:rsidP="004C1F95">
      <w:pPr>
        <w:tabs>
          <w:tab w:val="left" w:pos="1134"/>
        </w:tabs>
        <w:spacing w:after="0" w:line="300" w:lineRule="auto"/>
        <w:ind w:firstLine="709"/>
        <w:jc w:val="both"/>
        <w:rPr>
          <w:rFonts w:ascii="Times New Roman" w:hAnsi="Times New Roman" w:cs="Times New Roman"/>
          <w:sz w:val="28"/>
          <w:szCs w:val="28"/>
        </w:rPr>
      </w:pPr>
      <w:r w:rsidRPr="00907137">
        <w:rPr>
          <w:rFonts w:ascii="Times New Roman" w:hAnsi="Times New Roman" w:cs="Times New Roman"/>
          <w:sz w:val="28"/>
          <w:szCs w:val="28"/>
        </w:rPr>
        <w:t xml:space="preserve">Водоотведение в муниципальном образовании представляет собой как централизованные канализационные сооружения, так и выгребные ямы. </w:t>
      </w:r>
    </w:p>
    <w:p w:rsidR="00907137" w:rsidRPr="00907137" w:rsidRDefault="00907137" w:rsidP="004C1F95">
      <w:pPr>
        <w:tabs>
          <w:tab w:val="left" w:pos="1134"/>
        </w:tabs>
        <w:spacing w:after="0" w:line="300" w:lineRule="auto"/>
        <w:ind w:firstLine="709"/>
        <w:jc w:val="both"/>
        <w:rPr>
          <w:rFonts w:ascii="Times New Roman" w:hAnsi="Times New Roman" w:cs="Times New Roman"/>
          <w:sz w:val="28"/>
          <w:szCs w:val="28"/>
        </w:rPr>
      </w:pPr>
      <w:r w:rsidRPr="00907137">
        <w:rPr>
          <w:rFonts w:ascii="Times New Roman" w:hAnsi="Times New Roman" w:cs="Times New Roman"/>
          <w:sz w:val="28"/>
          <w:szCs w:val="28"/>
        </w:rPr>
        <w:t xml:space="preserve">На территории </w:t>
      </w:r>
      <w:r>
        <w:rPr>
          <w:rFonts w:ascii="Times New Roman" w:hAnsi="Times New Roman" w:cs="Times New Roman"/>
          <w:sz w:val="28"/>
          <w:szCs w:val="28"/>
        </w:rPr>
        <w:t>МО г.</w:t>
      </w:r>
      <w:r w:rsidRPr="00907137">
        <w:rPr>
          <w:rFonts w:ascii="Times New Roman" w:hAnsi="Times New Roman" w:cs="Times New Roman"/>
          <w:sz w:val="28"/>
          <w:szCs w:val="28"/>
        </w:rPr>
        <w:t xml:space="preserve"> Шиханы имеются системы самотечных канализационных труб (</w:t>
      </w:r>
      <w:r w:rsidR="0002791E">
        <w:rPr>
          <w:rFonts w:ascii="Times New Roman" w:hAnsi="Times New Roman" w:cs="Times New Roman"/>
          <w:sz w:val="28"/>
          <w:szCs w:val="28"/>
        </w:rPr>
        <w:t xml:space="preserve">диаметром 150 мм и </w:t>
      </w:r>
      <w:r w:rsidRPr="00907137">
        <w:rPr>
          <w:rFonts w:ascii="Times New Roman" w:hAnsi="Times New Roman" w:cs="Times New Roman"/>
          <w:sz w:val="28"/>
          <w:szCs w:val="28"/>
        </w:rPr>
        <w:t>200 мм, материал труб – керамика</w:t>
      </w:r>
      <w:r>
        <w:rPr>
          <w:rFonts w:ascii="Times New Roman" w:hAnsi="Times New Roman" w:cs="Times New Roman"/>
          <w:sz w:val="28"/>
          <w:szCs w:val="28"/>
        </w:rPr>
        <w:t xml:space="preserve">). </w:t>
      </w:r>
      <w:r w:rsidRPr="00907137">
        <w:rPr>
          <w:rFonts w:ascii="Times New Roman" w:hAnsi="Times New Roman" w:cs="Times New Roman"/>
          <w:sz w:val="28"/>
          <w:szCs w:val="28"/>
        </w:rPr>
        <w:t xml:space="preserve">Хозяйственно-бытовые стоки транспортируются и сливаются на канализационные очистные сооружения, расположенные на севере </w:t>
      </w:r>
      <w:r>
        <w:rPr>
          <w:rFonts w:ascii="Times New Roman" w:hAnsi="Times New Roman" w:cs="Times New Roman"/>
          <w:sz w:val="28"/>
          <w:szCs w:val="28"/>
        </w:rPr>
        <w:t>муниципального образования город</w:t>
      </w:r>
      <w:r w:rsidRPr="00907137">
        <w:rPr>
          <w:rFonts w:ascii="Times New Roman" w:hAnsi="Times New Roman" w:cs="Times New Roman"/>
          <w:sz w:val="28"/>
          <w:szCs w:val="28"/>
        </w:rPr>
        <w:t xml:space="preserve"> Шиханы. После очистки стоки транспортируются на поля фильтрации. В частном секторе хозяйственно-бытовые стоки сливаются в выгребные ямы для накопления и хранения и откачиваются по мере заполнения с помощью ассенизационных машин, затем вывозятся на канализационные очистные сооружения </w:t>
      </w:r>
      <w:r>
        <w:rPr>
          <w:rFonts w:ascii="Times New Roman" w:hAnsi="Times New Roman" w:cs="Times New Roman"/>
          <w:sz w:val="28"/>
          <w:szCs w:val="28"/>
        </w:rPr>
        <w:t>МО г.</w:t>
      </w:r>
      <w:r w:rsidRPr="00907137">
        <w:rPr>
          <w:rFonts w:ascii="Times New Roman" w:hAnsi="Times New Roman" w:cs="Times New Roman"/>
          <w:sz w:val="28"/>
          <w:szCs w:val="28"/>
        </w:rPr>
        <w:t xml:space="preserve"> Шиханы.</w:t>
      </w:r>
    </w:p>
    <w:p w:rsidR="00907137" w:rsidRDefault="00907137" w:rsidP="004C1F95">
      <w:pPr>
        <w:tabs>
          <w:tab w:val="left" w:pos="1134"/>
        </w:tabs>
        <w:spacing w:after="0" w:line="300" w:lineRule="auto"/>
        <w:ind w:firstLine="709"/>
        <w:jc w:val="both"/>
        <w:rPr>
          <w:rFonts w:ascii="Times New Roman" w:hAnsi="Times New Roman" w:cs="Times New Roman"/>
          <w:sz w:val="28"/>
          <w:szCs w:val="28"/>
        </w:rPr>
      </w:pPr>
      <w:r w:rsidRPr="00907137">
        <w:rPr>
          <w:rFonts w:ascii="Times New Roman" w:hAnsi="Times New Roman" w:cs="Times New Roman"/>
          <w:sz w:val="28"/>
          <w:szCs w:val="28"/>
        </w:rPr>
        <w:t>Выгребные ямы  состоят из герметичной емкости,  материал - оштукатуренный кирпич, коммунальные службы периодично  откачивают  хозяйственно-бытовые  стоки, места расположения  выгребных ям определено из условия рельефа, заполнение грунтовой и атмосферной водой не происходит, к выгребу каждого дома обеспечен подъезд ассенизационной машины.</w:t>
      </w:r>
    </w:p>
    <w:p w:rsidR="00484AB2" w:rsidRDefault="00907137" w:rsidP="004C1F95">
      <w:pPr>
        <w:tabs>
          <w:tab w:val="left" w:pos="1134"/>
        </w:tabs>
        <w:spacing w:after="0" w:line="300" w:lineRule="auto"/>
        <w:ind w:firstLine="709"/>
        <w:jc w:val="both"/>
        <w:rPr>
          <w:rFonts w:ascii="Times New Roman" w:hAnsi="Times New Roman" w:cs="Times New Roman"/>
          <w:sz w:val="28"/>
          <w:szCs w:val="28"/>
        </w:rPr>
      </w:pPr>
      <w:r w:rsidRPr="00907137">
        <w:rPr>
          <w:rFonts w:ascii="Times New Roman" w:hAnsi="Times New Roman" w:cs="Times New Roman"/>
          <w:sz w:val="28"/>
          <w:szCs w:val="28"/>
        </w:rPr>
        <w:t xml:space="preserve">На территории  </w:t>
      </w:r>
      <w:r>
        <w:rPr>
          <w:rFonts w:ascii="Times New Roman" w:hAnsi="Times New Roman" w:cs="Times New Roman"/>
          <w:sz w:val="28"/>
          <w:szCs w:val="28"/>
        </w:rPr>
        <w:t>МО г.</w:t>
      </w:r>
      <w:r w:rsidRPr="00907137">
        <w:rPr>
          <w:rFonts w:ascii="Times New Roman" w:hAnsi="Times New Roman" w:cs="Times New Roman"/>
          <w:sz w:val="28"/>
          <w:szCs w:val="28"/>
        </w:rPr>
        <w:t xml:space="preserve"> Шиханы имеется одна  действующая канализационная насосная станция: 1) год постройки – 1971, 2) количество насосов – 3 </w:t>
      </w:r>
      <w:r w:rsidR="004C1F95">
        <w:rPr>
          <w:rFonts w:ascii="Times New Roman" w:hAnsi="Times New Roman" w:cs="Times New Roman"/>
          <w:sz w:val="28"/>
          <w:szCs w:val="28"/>
        </w:rPr>
        <w:t>шт., марки насосов – 4-НФ-120 м</w:t>
      </w:r>
      <w:r w:rsidR="004C1F95">
        <w:rPr>
          <w:rFonts w:ascii="Times New Roman" w:hAnsi="Times New Roman" w:cs="Times New Roman"/>
          <w:sz w:val="28"/>
          <w:szCs w:val="28"/>
          <w:vertAlign w:val="superscript"/>
        </w:rPr>
        <w:t>3</w:t>
      </w:r>
      <w:r w:rsidRPr="00907137">
        <w:rPr>
          <w:rFonts w:ascii="Times New Roman" w:hAnsi="Times New Roman" w:cs="Times New Roman"/>
          <w:sz w:val="28"/>
          <w:szCs w:val="28"/>
        </w:rPr>
        <w:t>/ч</w:t>
      </w:r>
      <w:r w:rsidR="004C1F95">
        <w:rPr>
          <w:rFonts w:ascii="Times New Roman" w:hAnsi="Times New Roman" w:cs="Times New Roman"/>
          <w:sz w:val="28"/>
          <w:szCs w:val="28"/>
        </w:rPr>
        <w:t>.-1шт., СМ-150-125-315/14-200 м</w:t>
      </w:r>
      <w:r w:rsidR="004C1F95">
        <w:rPr>
          <w:rFonts w:ascii="Times New Roman" w:hAnsi="Times New Roman" w:cs="Times New Roman"/>
          <w:sz w:val="28"/>
          <w:szCs w:val="28"/>
          <w:vertAlign w:val="superscript"/>
        </w:rPr>
        <w:t>3</w:t>
      </w:r>
      <w:r w:rsidRPr="00907137">
        <w:rPr>
          <w:rFonts w:ascii="Times New Roman" w:hAnsi="Times New Roman" w:cs="Times New Roman"/>
          <w:sz w:val="28"/>
          <w:szCs w:val="28"/>
        </w:rPr>
        <w:t>/ч.-2шт.</w:t>
      </w:r>
    </w:p>
    <w:p w:rsidR="00907137" w:rsidRPr="00907137" w:rsidRDefault="00907137" w:rsidP="004C1F95">
      <w:pPr>
        <w:tabs>
          <w:tab w:val="left" w:pos="1134"/>
        </w:tabs>
        <w:spacing w:after="0" w:line="300" w:lineRule="auto"/>
        <w:ind w:firstLine="709"/>
        <w:jc w:val="both"/>
        <w:rPr>
          <w:rFonts w:ascii="Times New Roman" w:hAnsi="Times New Roman" w:cs="Times New Roman"/>
          <w:sz w:val="28"/>
          <w:szCs w:val="28"/>
        </w:rPr>
      </w:pPr>
      <w:r w:rsidRPr="00907137">
        <w:rPr>
          <w:rFonts w:ascii="Times New Roman" w:hAnsi="Times New Roman" w:cs="Times New Roman"/>
          <w:sz w:val="28"/>
          <w:szCs w:val="28"/>
        </w:rPr>
        <w:t xml:space="preserve">На территории </w:t>
      </w:r>
      <w:r>
        <w:rPr>
          <w:rFonts w:ascii="Times New Roman" w:hAnsi="Times New Roman" w:cs="Times New Roman"/>
          <w:sz w:val="28"/>
          <w:szCs w:val="28"/>
        </w:rPr>
        <w:t>муниципального образования город</w:t>
      </w:r>
      <w:r w:rsidRPr="00907137">
        <w:rPr>
          <w:rFonts w:ascii="Times New Roman" w:hAnsi="Times New Roman" w:cs="Times New Roman"/>
          <w:sz w:val="28"/>
          <w:szCs w:val="28"/>
        </w:rPr>
        <w:t xml:space="preserve"> Шиханы расположены действующие канализационные очистные сооружения. </w:t>
      </w:r>
    </w:p>
    <w:p w:rsidR="004C1F95" w:rsidRDefault="004C1F95" w:rsidP="004C1F95">
      <w:pPr>
        <w:tabs>
          <w:tab w:val="left" w:pos="1134"/>
        </w:tabs>
        <w:spacing w:after="0" w:line="300" w:lineRule="auto"/>
        <w:ind w:firstLine="709"/>
        <w:jc w:val="both"/>
        <w:rPr>
          <w:rFonts w:ascii="Times New Roman" w:hAnsi="Times New Roman" w:cs="Times New Roman"/>
          <w:sz w:val="28"/>
          <w:szCs w:val="28"/>
        </w:rPr>
      </w:pPr>
    </w:p>
    <w:p w:rsidR="0002791E" w:rsidRPr="00907137" w:rsidRDefault="0002791E" w:rsidP="004C1F95">
      <w:pPr>
        <w:tabs>
          <w:tab w:val="left" w:pos="1134"/>
        </w:tabs>
        <w:spacing w:after="0" w:line="300" w:lineRule="auto"/>
        <w:ind w:firstLine="709"/>
        <w:jc w:val="both"/>
        <w:rPr>
          <w:rFonts w:ascii="Times New Roman" w:hAnsi="Times New Roman" w:cs="Times New Roman"/>
          <w:sz w:val="28"/>
          <w:szCs w:val="28"/>
        </w:rPr>
      </w:pPr>
    </w:p>
    <w:p w:rsidR="002C5863" w:rsidRPr="0067606C" w:rsidRDefault="00D0098E" w:rsidP="009024CB">
      <w:pPr>
        <w:pStyle w:val="af8"/>
        <w:numPr>
          <w:ilvl w:val="1"/>
          <w:numId w:val="2"/>
        </w:numPr>
        <w:tabs>
          <w:tab w:val="left" w:pos="1134"/>
          <w:tab w:val="left" w:pos="1701"/>
        </w:tabs>
        <w:spacing w:after="0" w:line="300" w:lineRule="auto"/>
        <w:ind w:left="0" w:firstLine="709"/>
        <w:outlineLvl w:val="1"/>
      </w:pPr>
      <w:bookmarkStart w:id="142" w:name="_Toc21089261"/>
      <w:bookmarkStart w:id="143" w:name="_Toc141339294"/>
      <w:r w:rsidRPr="0067606C">
        <w:lastRenderedPageBreak/>
        <w:t>Теплоснабжение</w:t>
      </w:r>
      <w:bookmarkEnd w:id="142"/>
      <w:bookmarkEnd w:id="143"/>
    </w:p>
    <w:p w:rsidR="0067606C" w:rsidRDefault="0067606C" w:rsidP="009024CB">
      <w:pPr>
        <w:spacing w:after="0" w:line="300" w:lineRule="auto"/>
        <w:ind w:firstLine="709"/>
        <w:jc w:val="both"/>
        <w:rPr>
          <w:rFonts w:ascii="Times New Roman" w:hAnsi="Times New Roman" w:cs="Times New Roman"/>
          <w:sz w:val="28"/>
          <w:szCs w:val="28"/>
          <w:highlight w:val="yellow"/>
          <w:lang w:eastAsia="ar-SA"/>
        </w:rPr>
      </w:pPr>
      <w:r>
        <w:rPr>
          <w:rFonts w:ascii="Times New Roman" w:hAnsi="Times New Roman" w:cs="Times New Roman"/>
          <w:sz w:val="28"/>
          <w:szCs w:val="28"/>
          <w:lang w:eastAsia="ar-SA"/>
        </w:rPr>
        <w:t xml:space="preserve">Теплоснабжение МО г. </w:t>
      </w:r>
      <w:r w:rsidRPr="0067606C">
        <w:rPr>
          <w:rFonts w:ascii="Times New Roman" w:hAnsi="Times New Roman" w:cs="Times New Roman"/>
          <w:sz w:val="28"/>
          <w:szCs w:val="28"/>
          <w:lang w:eastAsia="ar-SA"/>
        </w:rPr>
        <w:t xml:space="preserve">Шиханы осуществляется от котельных, индивидуальных котлов. Отопление и горячее водоснабжение жилого сектора, принадлежащего гражданам на правах частной собственности, осуществляется от газовых котлов, электрических водонагревателей. Отопительные котельные имеют тупиковые сети в подземном канальном исполнении. Отпуск тепла потребителям осуществляется в виде горячей воды по температурному графику 95 </w:t>
      </w:r>
      <w:r w:rsidR="007A153B">
        <w:rPr>
          <w:rFonts w:ascii="Times New Roman" w:hAnsi="Times New Roman" w:cs="Times New Roman"/>
          <w:sz w:val="28"/>
          <w:szCs w:val="28"/>
          <w:lang w:eastAsia="ar-SA"/>
        </w:rPr>
        <w:t xml:space="preserve"> ‒ </w:t>
      </w:r>
      <w:r w:rsidRPr="0067606C">
        <w:rPr>
          <w:rFonts w:ascii="Times New Roman" w:hAnsi="Times New Roman" w:cs="Times New Roman"/>
          <w:sz w:val="28"/>
          <w:szCs w:val="28"/>
          <w:lang w:eastAsia="ar-SA"/>
        </w:rPr>
        <w:t>700С от</w:t>
      </w:r>
      <w:r w:rsidR="004F0223">
        <w:rPr>
          <w:rFonts w:ascii="Times New Roman" w:hAnsi="Times New Roman" w:cs="Times New Roman"/>
          <w:sz w:val="28"/>
          <w:szCs w:val="28"/>
          <w:lang w:eastAsia="ar-SA"/>
        </w:rPr>
        <w:t> </w:t>
      </w:r>
      <w:r w:rsidRPr="0067606C">
        <w:rPr>
          <w:rFonts w:ascii="Times New Roman" w:hAnsi="Times New Roman" w:cs="Times New Roman"/>
          <w:sz w:val="28"/>
          <w:szCs w:val="28"/>
          <w:lang w:eastAsia="ar-SA"/>
        </w:rPr>
        <w:t>котельных. Топливом для котельных служит газ.</w:t>
      </w:r>
    </w:p>
    <w:p w:rsidR="0067606C" w:rsidRPr="0067606C" w:rsidRDefault="0067606C" w:rsidP="009024CB">
      <w:pPr>
        <w:spacing w:after="0" w:line="300" w:lineRule="auto"/>
        <w:ind w:firstLine="709"/>
        <w:jc w:val="both"/>
        <w:rPr>
          <w:rFonts w:ascii="Times New Roman" w:hAnsi="Times New Roman" w:cs="Times New Roman"/>
          <w:sz w:val="28"/>
          <w:szCs w:val="28"/>
          <w:lang w:eastAsia="ar-SA"/>
        </w:rPr>
      </w:pPr>
      <w:r w:rsidRPr="0067606C">
        <w:rPr>
          <w:rFonts w:ascii="Times New Roman" w:hAnsi="Times New Roman" w:cs="Times New Roman"/>
          <w:sz w:val="28"/>
          <w:szCs w:val="28"/>
          <w:lang w:eastAsia="ar-SA"/>
        </w:rPr>
        <w:t>Котельная</w:t>
      </w:r>
      <w:r w:rsidR="0002791E">
        <w:rPr>
          <w:rFonts w:ascii="Times New Roman" w:hAnsi="Times New Roman" w:cs="Times New Roman"/>
          <w:sz w:val="28"/>
          <w:szCs w:val="28"/>
          <w:lang w:eastAsia="ar-SA"/>
        </w:rPr>
        <w:t xml:space="preserve"> </w:t>
      </w:r>
      <w:r w:rsidRPr="0067606C">
        <w:rPr>
          <w:rFonts w:ascii="Times New Roman" w:hAnsi="Times New Roman" w:cs="Times New Roman"/>
          <w:sz w:val="28"/>
          <w:szCs w:val="28"/>
          <w:lang w:eastAsia="ar-SA"/>
        </w:rPr>
        <w:t>№1 по ул.</w:t>
      </w:r>
      <w:r>
        <w:rPr>
          <w:rFonts w:ascii="Times New Roman" w:hAnsi="Times New Roman" w:cs="Times New Roman"/>
          <w:sz w:val="28"/>
          <w:szCs w:val="28"/>
          <w:lang w:eastAsia="ar-SA"/>
        </w:rPr>
        <w:t xml:space="preserve"> </w:t>
      </w:r>
      <w:r w:rsidRPr="0067606C">
        <w:rPr>
          <w:rFonts w:ascii="Times New Roman" w:hAnsi="Times New Roman" w:cs="Times New Roman"/>
          <w:sz w:val="28"/>
          <w:szCs w:val="28"/>
          <w:lang w:eastAsia="ar-SA"/>
        </w:rPr>
        <w:t>Менделеева, 2 оборуд</w:t>
      </w:r>
      <w:r w:rsidR="004C1F95">
        <w:rPr>
          <w:rFonts w:ascii="Times New Roman" w:hAnsi="Times New Roman" w:cs="Times New Roman"/>
          <w:sz w:val="28"/>
          <w:szCs w:val="28"/>
          <w:lang w:eastAsia="ar-SA"/>
        </w:rPr>
        <w:t>ована котлами марки «ДКВР10/13» –</w:t>
      </w:r>
      <w:r w:rsidRPr="0067606C">
        <w:rPr>
          <w:rFonts w:ascii="Times New Roman" w:hAnsi="Times New Roman" w:cs="Times New Roman"/>
          <w:sz w:val="28"/>
          <w:szCs w:val="28"/>
          <w:lang w:eastAsia="ar-SA"/>
        </w:rPr>
        <w:t>3шт., обслуживает здания: 1) жилые дома – 47, 2) объекты соц. сферы и сторонние организации – 25.</w:t>
      </w:r>
    </w:p>
    <w:p w:rsidR="0067606C" w:rsidRPr="0067606C" w:rsidRDefault="0067606C" w:rsidP="009024CB">
      <w:pPr>
        <w:spacing w:after="0" w:line="300" w:lineRule="auto"/>
        <w:ind w:firstLine="709"/>
        <w:jc w:val="both"/>
        <w:rPr>
          <w:rFonts w:ascii="Times New Roman" w:hAnsi="Times New Roman" w:cs="Times New Roman"/>
          <w:sz w:val="28"/>
          <w:szCs w:val="28"/>
          <w:lang w:eastAsia="ar-SA"/>
        </w:rPr>
      </w:pPr>
      <w:r w:rsidRPr="0067606C">
        <w:rPr>
          <w:rFonts w:ascii="Times New Roman" w:hAnsi="Times New Roman" w:cs="Times New Roman"/>
          <w:sz w:val="28"/>
          <w:szCs w:val="28"/>
          <w:lang w:eastAsia="ar-SA"/>
        </w:rPr>
        <w:t>Котельная</w:t>
      </w:r>
      <w:r w:rsidR="0002791E">
        <w:rPr>
          <w:rFonts w:ascii="Times New Roman" w:hAnsi="Times New Roman" w:cs="Times New Roman"/>
          <w:sz w:val="28"/>
          <w:szCs w:val="28"/>
          <w:lang w:eastAsia="ar-SA"/>
        </w:rPr>
        <w:t xml:space="preserve"> </w:t>
      </w:r>
      <w:r w:rsidRPr="0067606C">
        <w:rPr>
          <w:rFonts w:ascii="Times New Roman" w:hAnsi="Times New Roman" w:cs="Times New Roman"/>
          <w:sz w:val="28"/>
          <w:szCs w:val="28"/>
          <w:lang w:eastAsia="ar-SA"/>
        </w:rPr>
        <w:t>№2 по ул.</w:t>
      </w:r>
      <w:r>
        <w:rPr>
          <w:rFonts w:ascii="Times New Roman" w:hAnsi="Times New Roman" w:cs="Times New Roman"/>
          <w:sz w:val="28"/>
          <w:szCs w:val="28"/>
          <w:lang w:eastAsia="ar-SA"/>
        </w:rPr>
        <w:t xml:space="preserve"> </w:t>
      </w:r>
      <w:r w:rsidRPr="0067606C">
        <w:rPr>
          <w:rFonts w:ascii="Times New Roman" w:hAnsi="Times New Roman" w:cs="Times New Roman"/>
          <w:sz w:val="28"/>
          <w:szCs w:val="28"/>
          <w:lang w:eastAsia="ar-SA"/>
        </w:rPr>
        <w:t xml:space="preserve">Молодежная, 40 оборудована котлами марки </w:t>
      </w:r>
      <w:r w:rsidR="004C1F95">
        <w:rPr>
          <w:rFonts w:ascii="Times New Roman" w:hAnsi="Times New Roman" w:cs="Times New Roman"/>
          <w:sz w:val="28"/>
          <w:szCs w:val="28"/>
          <w:lang w:eastAsia="ar-SA"/>
        </w:rPr>
        <w:t xml:space="preserve">             «</w:t>
      </w:r>
      <w:r w:rsidR="006B4326">
        <w:rPr>
          <w:rFonts w:ascii="Times New Roman" w:hAnsi="Times New Roman" w:cs="Times New Roman"/>
          <w:sz w:val="28"/>
          <w:szCs w:val="28"/>
          <w:lang w:eastAsia="ar-SA"/>
        </w:rPr>
        <w:t> </w:t>
      </w:r>
      <w:r w:rsidR="004C1F95">
        <w:rPr>
          <w:rFonts w:ascii="Times New Roman" w:hAnsi="Times New Roman" w:cs="Times New Roman"/>
          <w:sz w:val="28"/>
          <w:szCs w:val="28"/>
          <w:lang w:eastAsia="ar-SA"/>
        </w:rPr>
        <w:t xml:space="preserve">КВГ-4-115» – </w:t>
      </w:r>
      <w:r w:rsidRPr="0067606C">
        <w:rPr>
          <w:rFonts w:ascii="Times New Roman" w:hAnsi="Times New Roman" w:cs="Times New Roman"/>
          <w:sz w:val="28"/>
          <w:szCs w:val="28"/>
          <w:lang w:eastAsia="ar-SA"/>
        </w:rPr>
        <w:t>3шт., обслуживает здания: 1) жилые дома – 13, 2) объекты соц. сферы и сторонние организации –12.</w:t>
      </w:r>
    </w:p>
    <w:p w:rsidR="0067606C" w:rsidRDefault="0067606C" w:rsidP="009024CB">
      <w:pPr>
        <w:spacing w:after="0" w:line="300" w:lineRule="auto"/>
        <w:ind w:firstLine="709"/>
        <w:jc w:val="both"/>
        <w:rPr>
          <w:rFonts w:ascii="Times New Roman" w:hAnsi="Times New Roman" w:cs="Times New Roman"/>
          <w:sz w:val="28"/>
          <w:szCs w:val="28"/>
          <w:lang w:eastAsia="ar-SA"/>
        </w:rPr>
      </w:pPr>
      <w:r w:rsidRPr="0067606C">
        <w:rPr>
          <w:rFonts w:ascii="Times New Roman" w:hAnsi="Times New Roman" w:cs="Times New Roman"/>
          <w:sz w:val="28"/>
          <w:szCs w:val="28"/>
          <w:lang w:eastAsia="ar-SA"/>
        </w:rPr>
        <w:t>Котельная</w:t>
      </w:r>
      <w:r w:rsidR="0002791E">
        <w:rPr>
          <w:rFonts w:ascii="Times New Roman" w:hAnsi="Times New Roman" w:cs="Times New Roman"/>
          <w:sz w:val="28"/>
          <w:szCs w:val="28"/>
          <w:lang w:eastAsia="ar-SA"/>
        </w:rPr>
        <w:t xml:space="preserve"> </w:t>
      </w:r>
      <w:r w:rsidRPr="0067606C">
        <w:rPr>
          <w:rFonts w:ascii="Times New Roman" w:hAnsi="Times New Roman" w:cs="Times New Roman"/>
          <w:sz w:val="28"/>
          <w:szCs w:val="28"/>
          <w:lang w:eastAsia="ar-SA"/>
        </w:rPr>
        <w:t>№3 по ул.</w:t>
      </w:r>
      <w:r>
        <w:rPr>
          <w:rFonts w:ascii="Times New Roman" w:hAnsi="Times New Roman" w:cs="Times New Roman"/>
          <w:sz w:val="28"/>
          <w:szCs w:val="28"/>
          <w:lang w:eastAsia="ar-SA"/>
        </w:rPr>
        <w:t xml:space="preserve"> </w:t>
      </w:r>
      <w:r w:rsidRPr="0067606C">
        <w:rPr>
          <w:rFonts w:ascii="Times New Roman" w:hAnsi="Times New Roman" w:cs="Times New Roman"/>
          <w:sz w:val="28"/>
          <w:szCs w:val="28"/>
          <w:lang w:eastAsia="ar-SA"/>
        </w:rPr>
        <w:t xml:space="preserve">Здравоохранения, 3 оборудована котлами марки </w:t>
      </w:r>
      <w:r w:rsidR="004C1F95">
        <w:rPr>
          <w:rFonts w:ascii="Times New Roman" w:hAnsi="Times New Roman" w:cs="Times New Roman"/>
          <w:sz w:val="28"/>
          <w:szCs w:val="28"/>
          <w:lang w:eastAsia="ar-SA"/>
        </w:rPr>
        <w:t xml:space="preserve">        «</w:t>
      </w:r>
      <w:r w:rsidR="006B4326">
        <w:rPr>
          <w:rFonts w:ascii="Times New Roman" w:hAnsi="Times New Roman" w:cs="Times New Roman"/>
          <w:sz w:val="28"/>
          <w:szCs w:val="28"/>
          <w:lang w:eastAsia="ar-SA"/>
        </w:rPr>
        <w:t> </w:t>
      </w:r>
      <w:r w:rsidR="004C1F95">
        <w:rPr>
          <w:rFonts w:ascii="Times New Roman" w:hAnsi="Times New Roman" w:cs="Times New Roman"/>
          <w:sz w:val="28"/>
          <w:szCs w:val="28"/>
          <w:lang w:eastAsia="ar-SA"/>
        </w:rPr>
        <w:t xml:space="preserve">КВА-0,63» – </w:t>
      </w:r>
      <w:r w:rsidRPr="0067606C">
        <w:rPr>
          <w:rFonts w:ascii="Times New Roman" w:hAnsi="Times New Roman" w:cs="Times New Roman"/>
          <w:sz w:val="28"/>
          <w:szCs w:val="28"/>
          <w:lang w:eastAsia="ar-SA"/>
        </w:rPr>
        <w:t>4шт., обслуживает здания: 1) сторонние организации – 4.</w:t>
      </w:r>
    </w:p>
    <w:p w:rsidR="00484AB2" w:rsidRPr="0067606C" w:rsidRDefault="00484AB2" w:rsidP="009024CB">
      <w:pPr>
        <w:spacing w:after="0" w:line="300" w:lineRule="auto"/>
        <w:ind w:firstLine="709"/>
        <w:jc w:val="both"/>
        <w:rPr>
          <w:rFonts w:ascii="Times New Roman" w:hAnsi="Times New Roman" w:cs="Times New Roman"/>
          <w:sz w:val="28"/>
          <w:szCs w:val="28"/>
          <w:lang w:eastAsia="ar-SA"/>
        </w:rPr>
      </w:pPr>
      <w:r w:rsidRPr="0067606C">
        <w:rPr>
          <w:rFonts w:ascii="Times New Roman" w:hAnsi="Times New Roman" w:cs="Times New Roman"/>
          <w:sz w:val="28"/>
          <w:szCs w:val="28"/>
        </w:rPr>
        <w:t>Характеристики отопительных котельных город</w:t>
      </w:r>
      <w:r w:rsidR="0067606C" w:rsidRPr="0067606C">
        <w:rPr>
          <w:rFonts w:ascii="Times New Roman" w:hAnsi="Times New Roman" w:cs="Times New Roman"/>
          <w:sz w:val="28"/>
          <w:szCs w:val="28"/>
        </w:rPr>
        <w:t>а</w:t>
      </w:r>
      <w:r w:rsidRPr="0067606C">
        <w:rPr>
          <w:rFonts w:ascii="Times New Roman" w:hAnsi="Times New Roman" w:cs="Times New Roman"/>
          <w:sz w:val="28"/>
          <w:szCs w:val="28"/>
        </w:rPr>
        <w:t xml:space="preserve"> </w:t>
      </w:r>
      <w:r w:rsidR="0067606C" w:rsidRPr="0067606C">
        <w:rPr>
          <w:rFonts w:ascii="Times New Roman" w:hAnsi="Times New Roman" w:cs="Times New Roman"/>
          <w:sz w:val="28"/>
          <w:szCs w:val="28"/>
        </w:rPr>
        <w:t>Шиханы</w:t>
      </w:r>
      <w:r w:rsidRPr="0067606C">
        <w:rPr>
          <w:rFonts w:ascii="Times New Roman" w:hAnsi="Times New Roman" w:cs="Times New Roman"/>
          <w:sz w:val="28"/>
          <w:szCs w:val="28"/>
        </w:rPr>
        <w:t xml:space="preserve"> приводятся в таблице 7.2.1</w:t>
      </w:r>
    </w:p>
    <w:p w:rsidR="00484AB2" w:rsidRPr="0067606C" w:rsidRDefault="00484AB2" w:rsidP="004C1F95">
      <w:pPr>
        <w:pStyle w:val="Tabl"/>
        <w:spacing w:before="0"/>
        <w:ind w:firstLine="709"/>
        <w:jc w:val="left"/>
        <w:rPr>
          <w:rFonts w:ascii="Times New Roman" w:hAnsi="Times New Roman"/>
          <w:b/>
          <w:i w:val="0"/>
          <w:iCs/>
          <w:kern w:val="1"/>
          <w:szCs w:val="28"/>
        </w:rPr>
      </w:pPr>
      <w:r w:rsidRPr="0067606C">
        <w:rPr>
          <w:rFonts w:ascii="Times New Roman" w:hAnsi="Times New Roman"/>
          <w:b/>
          <w:i w:val="0"/>
          <w:szCs w:val="28"/>
        </w:rPr>
        <w:t>Таблица 7.2.1.</w:t>
      </w:r>
      <w:r w:rsidRPr="0067606C">
        <w:rPr>
          <w:rFonts w:ascii="Times New Roman" w:hAnsi="Times New Roman"/>
          <w:b/>
          <w:i w:val="0"/>
          <w:iCs/>
          <w:kern w:val="1"/>
          <w:szCs w:val="28"/>
        </w:rPr>
        <w:t xml:space="preserve">Характеристики отопительных котельных </w:t>
      </w:r>
      <w:r w:rsidR="0067606C">
        <w:rPr>
          <w:rFonts w:ascii="Times New Roman" w:hAnsi="Times New Roman"/>
          <w:b/>
          <w:i w:val="0"/>
          <w:iCs/>
          <w:kern w:val="1"/>
          <w:szCs w:val="28"/>
        </w:rPr>
        <w:t>МО г. Шиханы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276"/>
        <w:gridCol w:w="1701"/>
        <w:gridCol w:w="709"/>
        <w:gridCol w:w="850"/>
        <w:gridCol w:w="851"/>
        <w:gridCol w:w="850"/>
        <w:gridCol w:w="992"/>
      </w:tblGrid>
      <w:tr w:rsidR="00465B37" w:rsidRPr="0067606C" w:rsidTr="006B4326">
        <w:trPr>
          <w:cantSplit/>
          <w:trHeight w:val="2507"/>
        </w:trPr>
        <w:tc>
          <w:tcPr>
            <w:tcW w:w="567" w:type="dxa"/>
            <w:textDirection w:val="btLr"/>
            <w:vAlign w:val="center"/>
          </w:tcPr>
          <w:p w:rsidR="00484AB2" w:rsidRPr="0067606C" w:rsidRDefault="00484AB2" w:rsidP="009024CB">
            <w:pPr>
              <w:spacing w:after="0" w:line="240" w:lineRule="auto"/>
              <w:ind w:left="113" w:right="113"/>
              <w:jc w:val="center"/>
              <w:rPr>
                <w:rFonts w:ascii="Times New Roman" w:hAnsi="Times New Roman" w:cs="Times New Roman"/>
                <w:b/>
                <w:bCs/>
                <w:szCs w:val="24"/>
              </w:rPr>
            </w:pPr>
            <w:r w:rsidRPr="0067606C">
              <w:rPr>
                <w:rFonts w:ascii="Times New Roman" w:hAnsi="Times New Roman" w:cs="Times New Roman"/>
                <w:b/>
                <w:bCs/>
                <w:szCs w:val="24"/>
              </w:rPr>
              <w:t>№ п/п</w:t>
            </w:r>
          </w:p>
        </w:tc>
        <w:tc>
          <w:tcPr>
            <w:tcW w:w="2410" w:type="dxa"/>
            <w:textDirection w:val="btLr"/>
            <w:vAlign w:val="center"/>
          </w:tcPr>
          <w:p w:rsidR="00484AB2" w:rsidRPr="0067606C" w:rsidRDefault="00484AB2" w:rsidP="00465B37">
            <w:pPr>
              <w:spacing w:after="0" w:line="240" w:lineRule="auto"/>
              <w:ind w:left="113" w:right="113"/>
              <w:jc w:val="center"/>
              <w:rPr>
                <w:rFonts w:ascii="Times New Roman" w:hAnsi="Times New Roman" w:cs="Times New Roman"/>
                <w:b/>
                <w:szCs w:val="24"/>
                <w:lang w:eastAsia="ar-SA"/>
              </w:rPr>
            </w:pPr>
          </w:p>
          <w:p w:rsidR="00484AB2" w:rsidRPr="0067606C" w:rsidRDefault="00484AB2" w:rsidP="00465B37">
            <w:pPr>
              <w:spacing w:after="0" w:line="240" w:lineRule="auto"/>
              <w:ind w:left="113" w:right="113"/>
              <w:jc w:val="center"/>
              <w:rPr>
                <w:rFonts w:ascii="Times New Roman" w:hAnsi="Times New Roman" w:cs="Times New Roman"/>
                <w:b/>
                <w:bCs/>
                <w:szCs w:val="24"/>
              </w:rPr>
            </w:pPr>
            <w:r w:rsidRPr="0067606C">
              <w:rPr>
                <w:rFonts w:ascii="Times New Roman" w:hAnsi="Times New Roman" w:cs="Times New Roman"/>
                <w:b/>
                <w:szCs w:val="24"/>
                <w:lang w:eastAsia="ar-SA"/>
              </w:rPr>
              <w:t>Адрес источника теплоснабжения (котельная)</w:t>
            </w:r>
          </w:p>
        </w:tc>
        <w:tc>
          <w:tcPr>
            <w:tcW w:w="1276" w:type="dxa"/>
            <w:textDirection w:val="btLr"/>
            <w:vAlign w:val="center"/>
          </w:tcPr>
          <w:p w:rsidR="00484AB2" w:rsidRPr="0067606C" w:rsidRDefault="00484AB2" w:rsidP="00465B37">
            <w:pPr>
              <w:spacing w:after="0" w:line="240" w:lineRule="auto"/>
              <w:ind w:left="113" w:right="113"/>
              <w:jc w:val="center"/>
              <w:rPr>
                <w:rFonts w:ascii="Times New Roman" w:hAnsi="Times New Roman" w:cs="Times New Roman"/>
                <w:b/>
                <w:szCs w:val="24"/>
                <w:lang w:eastAsia="ar-SA"/>
              </w:rPr>
            </w:pPr>
          </w:p>
          <w:p w:rsidR="00484AB2" w:rsidRPr="0067606C" w:rsidRDefault="00484AB2" w:rsidP="00465B37">
            <w:pPr>
              <w:spacing w:after="0" w:line="240" w:lineRule="auto"/>
              <w:ind w:left="113" w:right="113"/>
              <w:jc w:val="center"/>
              <w:rPr>
                <w:rFonts w:ascii="Times New Roman" w:hAnsi="Times New Roman" w:cs="Times New Roman"/>
                <w:b/>
                <w:bCs/>
                <w:szCs w:val="24"/>
              </w:rPr>
            </w:pPr>
            <w:r w:rsidRPr="0067606C">
              <w:rPr>
                <w:rFonts w:ascii="Times New Roman" w:hAnsi="Times New Roman" w:cs="Times New Roman"/>
                <w:b/>
                <w:szCs w:val="24"/>
                <w:lang w:eastAsia="ar-SA"/>
              </w:rPr>
              <w:t>Характеристика объекта</w:t>
            </w:r>
          </w:p>
        </w:tc>
        <w:tc>
          <w:tcPr>
            <w:tcW w:w="1701" w:type="dxa"/>
            <w:textDirection w:val="btLr"/>
            <w:vAlign w:val="center"/>
          </w:tcPr>
          <w:p w:rsidR="00484AB2" w:rsidRPr="0067606C" w:rsidRDefault="00484AB2" w:rsidP="00465B37">
            <w:pPr>
              <w:spacing w:after="0" w:line="240" w:lineRule="auto"/>
              <w:ind w:left="113" w:right="113"/>
              <w:jc w:val="center"/>
              <w:rPr>
                <w:rFonts w:ascii="Times New Roman" w:hAnsi="Times New Roman" w:cs="Times New Roman"/>
                <w:b/>
                <w:szCs w:val="24"/>
                <w:lang w:eastAsia="ar-SA"/>
              </w:rPr>
            </w:pPr>
          </w:p>
          <w:p w:rsidR="00484AB2" w:rsidRPr="0067606C" w:rsidRDefault="00484AB2" w:rsidP="00465B37">
            <w:pPr>
              <w:spacing w:after="0" w:line="240" w:lineRule="auto"/>
              <w:ind w:left="113" w:right="113"/>
              <w:jc w:val="center"/>
              <w:rPr>
                <w:rFonts w:ascii="Times New Roman" w:hAnsi="Times New Roman" w:cs="Times New Roman"/>
                <w:b/>
                <w:bCs/>
                <w:szCs w:val="24"/>
              </w:rPr>
            </w:pPr>
            <w:r w:rsidRPr="0067606C">
              <w:rPr>
                <w:rFonts w:ascii="Times New Roman" w:hAnsi="Times New Roman" w:cs="Times New Roman"/>
                <w:b/>
                <w:szCs w:val="24"/>
                <w:lang w:eastAsia="ar-SA"/>
              </w:rPr>
              <w:t>Марка котлов и количество шт.</w:t>
            </w:r>
          </w:p>
        </w:tc>
        <w:tc>
          <w:tcPr>
            <w:tcW w:w="709" w:type="dxa"/>
            <w:textDirection w:val="btLr"/>
            <w:vAlign w:val="center"/>
          </w:tcPr>
          <w:p w:rsidR="00484AB2" w:rsidRPr="0067606C" w:rsidRDefault="00484AB2" w:rsidP="00465B37">
            <w:pPr>
              <w:spacing w:after="0" w:line="240" w:lineRule="auto"/>
              <w:ind w:left="113" w:right="113"/>
              <w:jc w:val="center"/>
              <w:rPr>
                <w:rFonts w:ascii="Times New Roman" w:hAnsi="Times New Roman" w:cs="Times New Roman"/>
                <w:b/>
                <w:szCs w:val="24"/>
                <w:lang w:eastAsia="ar-SA"/>
              </w:rPr>
            </w:pPr>
            <w:r w:rsidRPr="0067606C">
              <w:rPr>
                <w:rFonts w:ascii="Times New Roman" w:hAnsi="Times New Roman" w:cs="Times New Roman"/>
                <w:b/>
                <w:szCs w:val="24"/>
                <w:lang w:eastAsia="ar-SA"/>
              </w:rPr>
              <w:t>Год ввода в эк</w:t>
            </w:r>
            <w:r w:rsidR="006B4326">
              <w:rPr>
                <w:rFonts w:ascii="Times New Roman" w:hAnsi="Times New Roman" w:cs="Times New Roman"/>
                <w:b/>
                <w:szCs w:val="24"/>
                <w:lang w:eastAsia="ar-SA"/>
              </w:rPr>
              <w:t>с</w:t>
            </w:r>
            <w:r w:rsidRPr="0067606C">
              <w:rPr>
                <w:rFonts w:ascii="Times New Roman" w:hAnsi="Times New Roman" w:cs="Times New Roman"/>
                <w:b/>
                <w:szCs w:val="24"/>
                <w:lang w:eastAsia="ar-SA"/>
              </w:rPr>
              <w:t>плуатацию</w:t>
            </w:r>
          </w:p>
        </w:tc>
        <w:tc>
          <w:tcPr>
            <w:tcW w:w="850" w:type="dxa"/>
            <w:textDirection w:val="btLr"/>
            <w:vAlign w:val="center"/>
          </w:tcPr>
          <w:p w:rsidR="00484AB2" w:rsidRPr="0067606C" w:rsidRDefault="00484AB2" w:rsidP="00465B37">
            <w:pPr>
              <w:snapToGrid w:val="0"/>
              <w:spacing w:after="0" w:line="240" w:lineRule="auto"/>
              <w:ind w:left="113" w:right="113"/>
              <w:jc w:val="center"/>
              <w:rPr>
                <w:rFonts w:ascii="Times New Roman" w:hAnsi="Times New Roman" w:cs="Times New Roman"/>
                <w:b/>
                <w:szCs w:val="24"/>
                <w:lang w:eastAsia="ar-SA"/>
              </w:rPr>
            </w:pPr>
            <w:r w:rsidRPr="0067606C">
              <w:rPr>
                <w:rFonts w:ascii="Times New Roman" w:hAnsi="Times New Roman" w:cs="Times New Roman"/>
                <w:b/>
                <w:szCs w:val="24"/>
                <w:lang w:eastAsia="ar-SA"/>
              </w:rPr>
              <w:t>Установленная мощность котельно</w:t>
            </w:r>
            <w:r w:rsidR="00465B37" w:rsidRPr="0067606C">
              <w:rPr>
                <w:rFonts w:ascii="Times New Roman" w:hAnsi="Times New Roman" w:cs="Times New Roman"/>
                <w:b/>
                <w:szCs w:val="24"/>
                <w:lang w:eastAsia="ar-SA"/>
              </w:rPr>
              <w:t>й</w:t>
            </w:r>
            <w:r w:rsidRPr="0067606C">
              <w:rPr>
                <w:rFonts w:ascii="Times New Roman" w:hAnsi="Times New Roman" w:cs="Times New Roman"/>
                <w:b/>
                <w:szCs w:val="24"/>
                <w:lang w:eastAsia="ar-SA"/>
              </w:rPr>
              <w:t>,</w:t>
            </w:r>
          </w:p>
          <w:p w:rsidR="00484AB2" w:rsidRPr="0067606C" w:rsidRDefault="00484AB2" w:rsidP="00465B37">
            <w:pPr>
              <w:spacing w:after="0" w:line="240" w:lineRule="auto"/>
              <w:ind w:left="113" w:right="113"/>
              <w:jc w:val="center"/>
              <w:rPr>
                <w:rFonts w:ascii="Times New Roman" w:hAnsi="Times New Roman" w:cs="Times New Roman"/>
                <w:b/>
                <w:szCs w:val="24"/>
                <w:lang w:eastAsia="ar-SA"/>
              </w:rPr>
            </w:pPr>
            <w:r w:rsidRPr="0067606C">
              <w:rPr>
                <w:rFonts w:ascii="Times New Roman" w:hAnsi="Times New Roman" w:cs="Times New Roman"/>
                <w:b/>
                <w:szCs w:val="24"/>
                <w:lang w:eastAsia="ar-SA"/>
              </w:rPr>
              <w:t>Гкал/ч</w:t>
            </w:r>
          </w:p>
        </w:tc>
        <w:tc>
          <w:tcPr>
            <w:tcW w:w="851" w:type="dxa"/>
            <w:textDirection w:val="btLr"/>
            <w:vAlign w:val="center"/>
          </w:tcPr>
          <w:p w:rsidR="00484AB2" w:rsidRPr="0067606C" w:rsidRDefault="00484AB2" w:rsidP="006B4326">
            <w:pPr>
              <w:snapToGrid w:val="0"/>
              <w:spacing w:after="0" w:line="240" w:lineRule="auto"/>
              <w:ind w:left="113" w:right="113"/>
              <w:jc w:val="center"/>
              <w:rPr>
                <w:rFonts w:ascii="Times New Roman" w:hAnsi="Times New Roman" w:cs="Times New Roman"/>
                <w:b/>
                <w:szCs w:val="24"/>
                <w:lang w:eastAsia="ar-SA"/>
              </w:rPr>
            </w:pPr>
            <w:r w:rsidRPr="0067606C">
              <w:rPr>
                <w:rFonts w:ascii="Times New Roman" w:hAnsi="Times New Roman" w:cs="Times New Roman"/>
                <w:b/>
                <w:szCs w:val="24"/>
                <w:lang w:eastAsia="ar-SA"/>
              </w:rPr>
              <w:t>Присоед</w:t>
            </w:r>
            <w:r w:rsidR="006B4326">
              <w:rPr>
                <w:rFonts w:ascii="Times New Roman" w:hAnsi="Times New Roman" w:cs="Times New Roman"/>
                <w:b/>
                <w:szCs w:val="24"/>
                <w:lang w:eastAsia="ar-SA"/>
              </w:rPr>
              <w:t>и</w:t>
            </w:r>
            <w:r w:rsidRPr="0067606C">
              <w:rPr>
                <w:rFonts w:ascii="Times New Roman" w:hAnsi="Times New Roman" w:cs="Times New Roman"/>
                <w:b/>
                <w:szCs w:val="24"/>
                <w:lang w:eastAsia="ar-SA"/>
              </w:rPr>
              <w:t>ненная нагрузка котельной, Гкал/час</w:t>
            </w:r>
          </w:p>
        </w:tc>
        <w:tc>
          <w:tcPr>
            <w:tcW w:w="850" w:type="dxa"/>
            <w:tcBorders>
              <w:bottom w:val="single" w:sz="4" w:space="0" w:color="auto"/>
            </w:tcBorders>
            <w:textDirection w:val="btLr"/>
            <w:vAlign w:val="center"/>
          </w:tcPr>
          <w:p w:rsidR="00484AB2" w:rsidRPr="0067606C" w:rsidRDefault="00484AB2" w:rsidP="00465B37">
            <w:pPr>
              <w:snapToGrid w:val="0"/>
              <w:spacing w:after="0" w:line="240" w:lineRule="auto"/>
              <w:ind w:left="113" w:right="113"/>
              <w:jc w:val="center"/>
              <w:rPr>
                <w:rFonts w:ascii="Times New Roman" w:hAnsi="Times New Roman" w:cs="Times New Roman"/>
                <w:b/>
                <w:szCs w:val="24"/>
                <w:lang w:eastAsia="ar-SA"/>
              </w:rPr>
            </w:pPr>
            <w:r w:rsidRPr="0067606C">
              <w:rPr>
                <w:rFonts w:ascii="Times New Roman" w:hAnsi="Times New Roman" w:cs="Times New Roman"/>
                <w:b/>
                <w:szCs w:val="24"/>
                <w:lang w:eastAsia="ar-SA"/>
              </w:rPr>
              <w:t>Способ прокладки тепловых сетей</w:t>
            </w:r>
          </w:p>
        </w:tc>
        <w:tc>
          <w:tcPr>
            <w:tcW w:w="992" w:type="dxa"/>
            <w:tcBorders>
              <w:bottom w:val="single" w:sz="4" w:space="0" w:color="auto"/>
            </w:tcBorders>
            <w:textDirection w:val="btLr"/>
            <w:vAlign w:val="center"/>
          </w:tcPr>
          <w:p w:rsidR="00484AB2" w:rsidRPr="0067606C" w:rsidRDefault="00484AB2" w:rsidP="00465B37">
            <w:pPr>
              <w:snapToGrid w:val="0"/>
              <w:spacing w:after="0" w:line="240" w:lineRule="auto"/>
              <w:ind w:left="113" w:right="113"/>
              <w:jc w:val="center"/>
              <w:rPr>
                <w:rFonts w:ascii="Times New Roman" w:hAnsi="Times New Roman" w:cs="Times New Roman"/>
                <w:b/>
                <w:szCs w:val="24"/>
                <w:lang w:eastAsia="ar-SA"/>
              </w:rPr>
            </w:pPr>
            <w:r w:rsidRPr="0067606C">
              <w:rPr>
                <w:rFonts w:ascii="Times New Roman" w:hAnsi="Times New Roman" w:cs="Times New Roman"/>
                <w:b/>
                <w:szCs w:val="24"/>
                <w:lang w:eastAsia="ar-SA"/>
              </w:rPr>
              <w:t>Протяженность тепловых сетей, м</w:t>
            </w:r>
          </w:p>
        </w:tc>
      </w:tr>
      <w:tr w:rsidR="00465B37" w:rsidRPr="0067606C" w:rsidTr="006B4326">
        <w:trPr>
          <w:trHeight w:val="301"/>
        </w:trPr>
        <w:tc>
          <w:tcPr>
            <w:tcW w:w="567" w:type="dxa"/>
            <w:vMerge w:val="restart"/>
            <w:vAlign w:val="center"/>
          </w:tcPr>
          <w:p w:rsidR="00484AB2" w:rsidRPr="0067606C" w:rsidRDefault="00484AB2" w:rsidP="00465B37">
            <w:pPr>
              <w:snapToGrid w:val="0"/>
              <w:spacing w:after="0" w:line="240" w:lineRule="auto"/>
              <w:jc w:val="center"/>
              <w:rPr>
                <w:rFonts w:ascii="Times New Roman" w:hAnsi="Times New Roman" w:cs="Times New Roman"/>
                <w:b/>
                <w:szCs w:val="24"/>
                <w:lang w:eastAsia="ar-SA"/>
              </w:rPr>
            </w:pPr>
            <w:r w:rsidRPr="0067606C">
              <w:rPr>
                <w:rFonts w:ascii="Times New Roman" w:hAnsi="Times New Roman" w:cs="Times New Roman"/>
                <w:b/>
                <w:szCs w:val="24"/>
                <w:lang w:eastAsia="ar-SA"/>
              </w:rPr>
              <w:t>1</w:t>
            </w:r>
          </w:p>
        </w:tc>
        <w:tc>
          <w:tcPr>
            <w:tcW w:w="2410" w:type="dxa"/>
            <w:vMerge w:val="restart"/>
            <w:vAlign w:val="center"/>
          </w:tcPr>
          <w:p w:rsidR="00484AB2" w:rsidRPr="0067606C" w:rsidRDefault="0067606C" w:rsidP="00465B37">
            <w:pPr>
              <w:snapToGrid w:val="0"/>
              <w:spacing w:after="0" w:line="240" w:lineRule="auto"/>
              <w:jc w:val="center"/>
              <w:rPr>
                <w:rFonts w:ascii="Times New Roman" w:hAnsi="Times New Roman" w:cs="Times New Roman"/>
                <w:szCs w:val="24"/>
                <w:lang w:eastAsia="ar-SA"/>
              </w:rPr>
            </w:pPr>
            <w:r w:rsidRPr="0067606C">
              <w:rPr>
                <w:rFonts w:ascii="Times New Roman" w:hAnsi="Times New Roman" w:cs="Times New Roman"/>
                <w:szCs w:val="24"/>
                <w:lang w:eastAsia="ar-SA"/>
              </w:rPr>
              <w:t>ул.</w:t>
            </w:r>
            <w:r w:rsidR="009024CB">
              <w:rPr>
                <w:rFonts w:ascii="Times New Roman" w:hAnsi="Times New Roman" w:cs="Times New Roman"/>
                <w:szCs w:val="24"/>
                <w:lang w:eastAsia="ar-SA"/>
              </w:rPr>
              <w:t xml:space="preserve"> </w:t>
            </w:r>
            <w:r w:rsidRPr="0067606C">
              <w:rPr>
                <w:rFonts w:ascii="Times New Roman" w:hAnsi="Times New Roman" w:cs="Times New Roman"/>
                <w:szCs w:val="24"/>
                <w:lang w:eastAsia="ar-SA"/>
              </w:rPr>
              <w:t>Менделеева,</w:t>
            </w:r>
            <w:r w:rsidR="009024CB">
              <w:rPr>
                <w:rFonts w:ascii="Times New Roman" w:hAnsi="Times New Roman" w:cs="Times New Roman"/>
                <w:szCs w:val="24"/>
                <w:lang w:eastAsia="ar-SA"/>
              </w:rPr>
              <w:t xml:space="preserve"> д.</w:t>
            </w:r>
            <w:r w:rsidRPr="0067606C">
              <w:rPr>
                <w:rFonts w:ascii="Times New Roman" w:hAnsi="Times New Roman" w:cs="Times New Roman"/>
                <w:szCs w:val="24"/>
                <w:lang w:eastAsia="ar-SA"/>
              </w:rPr>
              <w:t xml:space="preserve"> 2</w:t>
            </w:r>
          </w:p>
        </w:tc>
        <w:tc>
          <w:tcPr>
            <w:tcW w:w="1276" w:type="dxa"/>
            <w:vMerge w:val="restart"/>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r w:rsidRPr="0067606C">
              <w:rPr>
                <w:rFonts w:ascii="Times New Roman" w:hAnsi="Times New Roman" w:cs="Times New Roman"/>
                <w:szCs w:val="24"/>
                <w:lang w:eastAsia="ar-SA"/>
              </w:rPr>
              <w:t>отд. стоящая</w:t>
            </w:r>
          </w:p>
        </w:tc>
        <w:tc>
          <w:tcPr>
            <w:tcW w:w="1701" w:type="dxa"/>
            <w:vMerge w:val="restart"/>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sidRPr="00E36DF5">
              <w:rPr>
                <w:rFonts w:ascii="Times New Roman" w:hAnsi="Times New Roman" w:cs="Times New Roman"/>
                <w:szCs w:val="24"/>
                <w:lang w:eastAsia="ar-SA"/>
              </w:rPr>
              <w:t>«ДКВР10/13»-3шт.</w:t>
            </w:r>
          </w:p>
        </w:tc>
        <w:tc>
          <w:tcPr>
            <w:tcW w:w="709" w:type="dxa"/>
            <w:vMerge w:val="restart"/>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1965</w:t>
            </w:r>
          </w:p>
        </w:tc>
        <w:tc>
          <w:tcPr>
            <w:tcW w:w="850" w:type="dxa"/>
            <w:vMerge w:val="restart"/>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21</w:t>
            </w:r>
          </w:p>
        </w:tc>
        <w:tc>
          <w:tcPr>
            <w:tcW w:w="851" w:type="dxa"/>
            <w:vMerge w:val="restart"/>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14</w:t>
            </w:r>
          </w:p>
        </w:tc>
        <w:tc>
          <w:tcPr>
            <w:tcW w:w="850" w:type="dxa"/>
            <w:tcBorders>
              <w:bottom w:val="nil"/>
            </w:tcBorders>
            <w:vAlign w:val="center"/>
          </w:tcPr>
          <w:p w:rsidR="00484AB2" w:rsidRPr="0067606C" w:rsidRDefault="00E36DF5" w:rsidP="00465B37">
            <w:pPr>
              <w:snapToGrid w:val="0"/>
              <w:spacing w:after="0" w:line="240" w:lineRule="auto"/>
              <w:jc w:val="center"/>
              <w:rPr>
                <w:rFonts w:ascii="Times New Roman" w:hAnsi="Times New Roman" w:cs="Times New Roman"/>
                <w:szCs w:val="24"/>
              </w:rPr>
            </w:pPr>
            <w:r>
              <w:rPr>
                <w:rFonts w:ascii="Times New Roman" w:hAnsi="Times New Roman" w:cs="Times New Roman"/>
                <w:szCs w:val="24"/>
              </w:rPr>
              <w:t>Подз.</w:t>
            </w:r>
          </w:p>
        </w:tc>
        <w:tc>
          <w:tcPr>
            <w:tcW w:w="992" w:type="dxa"/>
            <w:tcBorders>
              <w:bottom w:val="nil"/>
            </w:tcBorders>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27,612</w:t>
            </w:r>
          </w:p>
        </w:tc>
      </w:tr>
      <w:tr w:rsidR="00465B37" w:rsidRPr="0067606C" w:rsidTr="006B4326">
        <w:trPr>
          <w:trHeight w:val="287"/>
        </w:trPr>
        <w:tc>
          <w:tcPr>
            <w:tcW w:w="567" w:type="dxa"/>
            <w:vMerge/>
            <w:vAlign w:val="center"/>
          </w:tcPr>
          <w:p w:rsidR="00484AB2" w:rsidRPr="0067606C" w:rsidRDefault="00484AB2" w:rsidP="00465B37">
            <w:pPr>
              <w:snapToGrid w:val="0"/>
              <w:spacing w:after="0" w:line="240" w:lineRule="auto"/>
              <w:jc w:val="center"/>
              <w:rPr>
                <w:rFonts w:ascii="Times New Roman" w:hAnsi="Times New Roman" w:cs="Times New Roman"/>
                <w:b/>
                <w:szCs w:val="24"/>
                <w:lang w:eastAsia="ar-SA"/>
              </w:rPr>
            </w:pPr>
          </w:p>
        </w:tc>
        <w:tc>
          <w:tcPr>
            <w:tcW w:w="2410"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p>
        </w:tc>
        <w:tc>
          <w:tcPr>
            <w:tcW w:w="1276"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p>
        </w:tc>
        <w:tc>
          <w:tcPr>
            <w:tcW w:w="1701"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p>
        </w:tc>
        <w:tc>
          <w:tcPr>
            <w:tcW w:w="709"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p>
        </w:tc>
        <w:tc>
          <w:tcPr>
            <w:tcW w:w="850"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p>
        </w:tc>
        <w:tc>
          <w:tcPr>
            <w:tcW w:w="851"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p>
        </w:tc>
        <w:tc>
          <w:tcPr>
            <w:tcW w:w="850" w:type="dxa"/>
            <w:tcBorders>
              <w:top w:val="nil"/>
              <w:bottom w:val="single" w:sz="4" w:space="0" w:color="auto"/>
            </w:tcBorders>
            <w:vAlign w:val="center"/>
          </w:tcPr>
          <w:p w:rsidR="00484AB2" w:rsidRPr="0067606C" w:rsidRDefault="00484AB2" w:rsidP="00465B37">
            <w:pPr>
              <w:snapToGrid w:val="0"/>
              <w:spacing w:after="0" w:line="240" w:lineRule="auto"/>
              <w:jc w:val="center"/>
              <w:rPr>
                <w:rFonts w:ascii="Times New Roman" w:hAnsi="Times New Roman" w:cs="Times New Roman"/>
                <w:szCs w:val="24"/>
              </w:rPr>
            </w:pPr>
          </w:p>
        </w:tc>
        <w:tc>
          <w:tcPr>
            <w:tcW w:w="992" w:type="dxa"/>
            <w:tcBorders>
              <w:top w:val="nil"/>
              <w:bottom w:val="single" w:sz="4" w:space="0" w:color="auto"/>
            </w:tcBorders>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p>
        </w:tc>
      </w:tr>
      <w:tr w:rsidR="00465B37" w:rsidRPr="0067606C" w:rsidTr="006B4326">
        <w:trPr>
          <w:trHeight w:val="250"/>
        </w:trPr>
        <w:tc>
          <w:tcPr>
            <w:tcW w:w="567" w:type="dxa"/>
            <w:vMerge w:val="restart"/>
            <w:vAlign w:val="center"/>
          </w:tcPr>
          <w:p w:rsidR="00484AB2" w:rsidRPr="0067606C" w:rsidRDefault="00484AB2" w:rsidP="00465B37">
            <w:pPr>
              <w:snapToGrid w:val="0"/>
              <w:spacing w:after="0" w:line="240" w:lineRule="auto"/>
              <w:jc w:val="center"/>
              <w:rPr>
                <w:rFonts w:ascii="Times New Roman" w:hAnsi="Times New Roman" w:cs="Times New Roman"/>
                <w:b/>
                <w:szCs w:val="24"/>
                <w:lang w:eastAsia="ar-SA"/>
              </w:rPr>
            </w:pPr>
            <w:r w:rsidRPr="0067606C">
              <w:rPr>
                <w:rFonts w:ascii="Times New Roman" w:hAnsi="Times New Roman" w:cs="Times New Roman"/>
                <w:b/>
                <w:szCs w:val="24"/>
                <w:lang w:eastAsia="ar-SA"/>
              </w:rPr>
              <w:t>2</w:t>
            </w:r>
          </w:p>
        </w:tc>
        <w:tc>
          <w:tcPr>
            <w:tcW w:w="2410" w:type="dxa"/>
            <w:vMerge w:val="restart"/>
            <w:vAlign w:val="center"/>
          </w:tcPr>
          <w:p w:rsidR="00484AB2" w:rsidRPr="0067606C" w:rsidRDefault="0067606C" w:rsidP="00465B37">
            <w:pPr>
              <w:snapToGrid w:val="0"/>
              <w:spacing w:after="0" w:line="240" w:lineRule="auto"/>
              <w:jc w:val="center"/>
              <w:rPr>
                <w:rFonts w:ascii="Times New Roman" w:hAnsi="Times New Roman" w:cs="Times New Roman"/>
                <w:szCs w:val="24"/>
                <w:lang w:eastAsia="ar-SA"/>
              </w:rPr>
            </w:pPr>
            <w:r w:rsidRPr="0067606C">
              <w:rPr>
                <w:rFonts w:ascii="Times New Roman" w:hAnsi="Times New Roman" w:cs="Times New Roman"/>
                <w:szCs w:val="24"/>
                <w:lang w:eastAsia="ar-SA"/>
              </w:rPr>
              <w:t>ул.</w:t>
            </w:r>
            <w:r w:rsidR="009024CB">
              <w:rPr>
                <w:rFonts w:ascii="Times New Roman" w:hAnsi="Times New Roman" w:cs="Times New Roman"/>
                <w:szCs w:val="24"/>
                <w:lang w:eastAsia="ar-SA"/>
              </w:rPr>
              <w:t xml:space="preserve"> </w:t>
            </w:r>
            <w:r w:rsidRPr="0067606C">
              <w:rPr>
                <w:rFonts w:ascii="Times New Roman" w:hAnsi="Times New Roman" w:cs="Times New Roman"/>
                <w:szCs w:val="24"/>
                <w:lang w:eastAsia="ar-SA"/>
              </w:rPr>
              <w:t xml:space="preserve">Молодежная, </w:t>
            </w:r>
            <w:r w:rsidR="009024CB">
              <w:rPr>
                <w:rFonts w:ascii="Times New Roman" w:hAnsi="Times New Roman" w:cs="Times New Roman"/>
                <w:szCs w:val="24"/>
                <w:lang w:eastAsia="ar-SA"/>
              </w:rPr>
              <w:t xml:space="preserve">д. </w:t>
            </w:r>
            <w:r w:rsidRPr="0067606C">
              <w:rPr>
                <w:rFonts w:ascii="Times New Roman" w:hAnsi="Times New Roman" w:cs="Times New Roman"/>
                <w:szCs w:val="24"/>
                <w:lang w:eastAsia="ar-SA"/>
              </w:rPr>
              <w:t>40</w:t>
            </w:r>
          </w:p>
        </w:tc>
        <w:tc>
          <w:tcPr>
            <w:tcW w:w="1276" w:type="dxa"/>
            <w:vMerge w:val="restart"/>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r w:rsidRPr="0067606C">
              <w:rPr>
                <w:rFonts w:ascii="Times New Roman" w:hAnsi="Times New Roman" w:cs="Times New Roman"/>
                <w:szCs w:val="24"/>
                <w:lang w:eastAsia="ar-SA"/>
              </w:rPr>
              <w:t>отд. стоящая</w:t>
            </w:r>
          </w:p>
        </w:tc>
        <w:tc>
          <w:tcPr>
            <w:tcW w:w="1701" w:type="dxa"/>
            <w:vMerge w:val="restart"/>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sidRPr="00E36DF5">
              <w:rPr>
                <w:rFonts w:ascii="Times New Roman" w:hAnsi="Times New Roman" w:cs="Times New Roman"/>
                <w:szCs w:val="24"/>
                <w:lang w:eastAsia="ar-SA"/>
              </w:rPr>
              <w:t>«КВГ-4-115»-3шт.</w:t>
            </w:r>
          </w:p>
        </w:tc>
        <w:tc>
          <w:tcPr>
            <w:tcW w:w="709" w:type="dxa"/>
            <w:vMerge w:val="restart"/>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2004</w:t>
            </w:r>
          </w:p>
        </w:tc>
        <w:tc>
          <w:tcPr>
            <w:tcW w:w="850" w:type="dxa"/>
            <w:vMerge w:val="restart"/>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10,2</w:t>
            </w:r>
          </w:p>
        </w:tc>
        <w:tc>
          <w:tcPr>
            <w:tcW w:w="851" w:type="dxa"/>
            <w:vMerge w:val="restart"/>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6,8</w:t>
            </w:r>
          </w:p>
        </w:tc>
        <w:tc>
          <w:tcPr>
            <w:tcW w:w="850" w:type="dxa"/>
            <w:tcBorders>
              <w:bottom w:val="nil"/>
            </w:tcBorders>
            <w:vAlign w:val="center"/>
          </w:tcPr>
          <w:p w:rsidR="00484AB2" w:rsidRPr="0067606C" w:rsidRDefault="00E36DF5" w:rsidP="00465B37">
            <w:pPr>
              <w:snapToGrid w:val="0"/>
              <w:spacing w:after="0" w:line="240" w:lineRule="auto"/>
              <w:jc w:val="center"/>
              <w:rPr>
                <w:rFonts w:ascii="Times New Roman" w:hAnsi="Times New Roman" w:cs="Times New Roman"/>
                <w:szCs w:val="24"/>
              </w:rPr>
            </w:pPr>
            <w:r>
              <w:rPr>
                <w:rFonts w:ascii="Times New Roman" w:hAnsi="Times New Roman" w:cs="Times New Roman"/>
                <w:szCs w:val="24"/>
              </w:rPr>
              <w:t>Подз.</w:t>
            </w:r>
          </w:p>
        </w:tc>
        <w:tc>
          <w:tcPr>
            <w:tcW w:w="992" w:type="dxa"/>
            <w:tcBorders>
              <w:bottom w:val="nil"/>
            </w:tcBorders>
            <w:vAlign w:val="center"/>
          </w:tcPr>
          <w:p w:rsidR="00484AB2"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2,258</w:t>
            </w:r>
          </w:p>
        </w:tc>
      </w:tr>
      <w:tr w:rsidR="00465B37" w:rsidRPr="00B33E41" w:rsidTr="006B4326">
        <w:trPr>
          <w:trHeight w:val="238"/>
        </w:trPr>
        <w:tc>
          <w:tcPr>
            <w:tcW w:w="567" w:type="dxa"/>
            <w:vMerge/>
          </w:tcPr>
          <w:p w:rsidR="00484AB2" w:rsidRPr="0067606C" w:rsidRDefault="00484AB2" w:rsidP="00465B37">
            <w:pPr>
              <w:snapToGrid w:val="0"/>
              <w:spacing w:after="0" w:line="240" w:lineRule="auto"/>
              <w:jc w:val="center"/>
              <w:rPr>
                <w:rFonts w:ascii="Times New Roman" w:hAnsi="Times New Roman" w:cs="Times New Roman"/>
                <w:szCs w:val="24"/>
                <w:highlight w:val="yellow"/>
                <w:lang w:eastAsia="ar-SA"/>
              </w:rPr>
            </w:pPr>
          </w:p>
        </w:tc>
        <w:tc>
          <w:tcPr>
            <w:tcW w:w="2410" w:type="dxa"/>
            <w:vMerge/>
          </w:tcPr>
          <w:p w:rsidR="00484AB2" w:rsidRPr="0067606C" w:rsidRDefault="00484AB2" w:rsidP="00465B37">
            <w:pPr>
              <w:snapToGrid w:val="0"/>
              <w:spacing w:after="0" w:line="240" w:lineRule="auto"/>
              <w:jc w:val="both"/>
              <w:rPr>
                <w:rFonts w:ascii="Times New Roman" w:hAnsi="Times New Roman" w:cs="Times New Roman"/>
                <w:szCs w:val="24"/>
                <w:highlight w:val="yellow"/>
                <w:lang w:eastAsia="ar-SA"/>
              </w:rPr>
            </w:pPr>
          </w:p>
        </w:tc>
        <w:tc>
          <w:tcPr>
            <w:tcW w:w="1276"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highlight w:val="yellow"/>
                <w:lang w:eastAsia="ar-SA"/>
              </w:rPr>
            </w:pPr>
          </w:p>
        </w:tc>
        <w:tc>
          <w:tcPr>
            <w:tcW w:w="1701"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highlight w:val="yellow"/>
                <w:lang w:eastAsia="ar-SA"/>
              </w:rPr>
            </w:pPr>
          </w:p>
        </w:tc>
        <w:tc>
          <w:tcPr>
            <w:tcW w:w="709"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highlight w:val="yellow"/>
                <w:lang w:eastAsia="ar-SA"/>
              </w:rPr>
            </w:pPr>
          </w:p>
        </w:tc>
        <w:tc>
          <w:tcPr>
            <w:tcW w:w="850"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highlight w:val="yellow"/>
                <w:lang w:eastAsia="ar-SA"/>
              </w:rPr>
            </w:pPr>
          </w:p>
        </w:tc>
        <w:tc>
          <w:tcPr>
            <w:tcW w:w="851" w:type="dxa"/>
            <w:vMerge/>
            <w:vAlign w:val="center"/>
          </w:tcPr>
          <w:p w:rsidR="00484AB2" w:rsidRPr="0067606C" w:rsidRDefault="00484AB2" w:rsidP="00465B37">
            <w:pPr>
              <w:snapToGrid w:val="0"/>
              <w:spacing w:after="0" w:line="240" w:lineRule="auto"/>
              <w:jc w:val="center"/>
              <w:rPr>
                <w:rFonts w:ascii="Times New Roman" w:hAnsi="Times New Roman" w:cs="Times New Roman"/>
                <w:szCs w:val="24"/>
                <w:highlight w:val="yellow"/>
                <w:lang w:eastAsia="ar-SA"/>
              </w:rPr>
            </w:pPr>
          </w:p>
        </w:tc>
        <w:tc>
          <w:tcPr>
            <w:tcW w:w="850" w:type="dxa"/>
            <w:tcBorders>
              <w:top w:val="nil"/>
              <w:bottom w:val="single" w:sz="4" w:space="0" w:color="auto"/>
            </w:tcBorders>
            <w:vAlign w:val="center"/>
          </w:tcPr>
          <w:p w:rsidR="00484AB2" w:rsidRPr="0067606C" w:rsidRDefault="00484AB2" w:rsidP="00465B37">
            <w:pPr>
              <w:snapToGrid w:val="0"/>
              <w:spacing w:after="0" w:line="240" w:lineRule="auto"/>
              <w:jc w:val="center"/>
              <w:rPr>
                <w:rFonts w:ascii="Times New Roman" w:hAnsi="Times New Roman" w:cs="Times New Roman"/>
                <w:szCs w:val="24"/>
              </w:rPr>
            </w:pPr>
          </w:p>
        </w:tc>
        <w:tc>
          <w:tcPr>
            <w:tcW w:w="992" w:type="dxa"/>
            <w:tcBorders>
              <w:top w:val="nil"/>
              <w:bottom w:val="single" w:sz="4" w:space="0" w:color="auto"/>
            </w:tcBorders>
            <w:vAlign w:val="center"/>
          </w:tcPr>
          <w:p w:rsidR="00484AB2" w:rsidRPr="0067606C" w:rsidRDefault="00484AB2" w:rsidP="00465B37">
            <w:pPr>
              <w:snapToGrid w:val="0"/>
              <w:spacing w:after="0" w:line="240" w:lineRule="auto"/>
              <w:jc w:val="center"/>
              <w:rPr>
                <w:rFonts w:ascii="Times New Roman" w:hAnsi="Times New Roman" w:cs="Times New Roman"/>
                <w:szCs w:val="24"/>
                <w:lang w:eastAsia="ar-SA"/>
              </w:rPr>
            </w:pPr>
          </w:p>
        </w:tc>
      </w:tr>
      <w:tr w:rsidR="0067606C" w:rsidRPr="00B33E41" w:rsidTr="006B4326">
        <w:trPr>
          <w:trHeight w:val="238"/>
        </w:trPr>
        <w:tc>
          <w:tcPr>
            <w:tcW w:w="567" w:type="dxa"/>
          </w:tcPr>
          <w:p w:rsidR="0067606C" w:rsidRPr="0067606C" w:rsidRDefault="0067606C" w:rsidP="00465B37">
            <w:pPr>
              <w:snapToGrid w:val="0"/>
              <w:spacing w:after="0" w:line="240" w:lineRule="auto"/>
              <w:jc w:val="center"/>
              <w:rPr>
                <w:rFonts w:ascii="Times New Roman" w:hAnsi="Times New Roman" w:cs="Times New Roman"/>
                <w:b/>
                <w:szCs w:val="24"/>
                <w:lang w:eastAsia="ar-SA"/>
              </w:rPr>
            </w:pPr>
            <w:r w:rsidRPr="0067606C">
              <w:rPr>
                <w:rFonts w:ascii="Times New Roman" w:hAnsi="Times New Roman" w:cs="Times New Roman"/>
                <w:b/>
                <w:szCs w:val="24"/>
                <w:lang w:eastAsia="ar-SA"/>
              </w:rPr>
              <w:t>3</w:t>
            </w:r>
          </w:p>
        </w:tc>
        <w:tc>
          <w:tcPr>
            <w:tcW w:w="2410" w:type="dxa"/>
            <w:vAlign w:val="center"/>
          </w:tcPr>
          <w:p w:rsidR="0067606C" w:rsidRPr="0067606C" w:rsidRDefault="0067606C" w:rsidP="0067606C">
            <w:pPr>
              <w:snapToGrid w:val="0"/>
              <w:spacing w:after="0" w:line="240" w:lineRule="auto"/>
              <w:jc w:val="center"/>
              <w:rPr>
                <w:rFonts w:ascii="Times New Roman" w:hAnsi="Times New Roman" w:cs="Times New Roman"/>
                <w:szCs w:val="24"/>
                <w:lang w:eastAsia="ar-SA"/>
              </w:rPr>
            </w:pPr>
            <w:r w:rsidRPr="0067606C">
              <w:rPr>
                <w:rFonts w:ascii="Times New Roman" w:hAnsi="Times New Roman" w:cs="Times New Roman"/>
                <w:szCs w:val="24"/>
                <w:lang w:eastAsia="ar-SA"/>
              </w:rPr>
              <w:t>ул.</w:t>
            </w:r>
            <w:r w:rsidR="009024CB">
              <w:rPr>
                <w:rFonts w:ascii="Times New Roman" w:hAnsi="Times New Roman" w:cs="Times New Roman"/>
                <w:szCs w:val="24"/>
                <w:lang w:eastAsia="ar-SA"/>
              </w:rPr>
              <w:t xml:space="preserve"> </w:t>
            </w:r>
            <w:r w:rsidRPr="0067606C">
              <w:rPr>
                <w:rFonts w:ascii="Times New Roman" w:hAnsi="Times New Roman" w:cs="Times New Roman"/>
                <w:szCs w:val="24"/>
                <w:lang w:eastAsia="ar-SA"/>
              </w:rPr>
              <w:t xml:space="preserve">Здравоохранения, </w:t>
            </w:r>
            <w:r w:rsidR="009024CB">
              <w:rPr>
                <w:rFonts w:ascii="Times New Roman" w:hAnsi="Times New Roman" w:cs="Times New Roman"/>
                <w:szCs w:val="24"/>
                <w:lang w:eastAsia="ar-SA"/>
              </w:rPr>
              <w:t xml:space="preserve">д. </w:t>
            </w:r>
            <w:r w:rsidRPr="0067606C">
              <w:rPr>
                <w:rFonts w:ascii="Times New Roman" w:hAnsi="Times New Roman" w:cs="Times New Roman"/>
                <w:szCs w:val="24"/>
                <w:lang w:eastAsia="ar-SA"/>
              </w:rPr>
              <w:t>3</w:t>
            </w:r>
          </w:p>
        </w:tc>
        <w:tc>
          <w:tcPr>
            <w:tcW w:w="1276" w:type="dxa"/>
            <w:vAlign w:val="center"/>
          </w:tcPr>
          <w:p w:rsidR="00E36DF5" w:rsidRPr="0067606C" w:rsidRDefault="0067606C" w:rsidP="006B4326">
            <w:pPr>
              <w:snapToGrid w:val="0"/>
              <w:spacing w:after="0" w:line="240" w:lineRule="auto"/>
              <w:jc w:val="center"/>
              <w:rPr>
                <w:rFonts w:ascii="Times New Roman" w:hAnsi="Times New Roman" w:cs="Times New Roman"/>
                <w:szCs w:val="24"/>
                <w:lang w:eastAsia="ar-SA"/>
              </w:rPr>
            </w:pPr>
            <w:r w:rsidRPr="0067606C">
              <w:rPr>
                <w:rFonts w:ascii="Times New Roman" w:hAnsi="Times New Roman" w:cs="Times New Roman"/>
                <w:szCs w:val="24"/>
                <w:lang w:eastAsia="ar-SA"/>
              </w:rPr>
              <w:t xml:space="preserve">отд. </w:t>
            </w:r>
            <w:r w:rsidR="006B4326">
              <w:rPr>
                <w:rFonts w:ascii="Times New Roman" w:hAnsi="Times New Roman" w:cs="Times New Roman"/>
                <w:szCs w:val="24"/>
                <w:lang w:eastAsia="ar-SA"/>
              </w:rPr>
              <w:t>с</w:t>
            </w:r>
            <w:r w:rsidRPr="0067606C">
              <w:rPr>
                <w:rFonts w:ascii="Times New Roman" w:hAnsi="Times New Roman" w:cs="Times New Roman"/>
                <w:szCs w:val="24"/>
                <w:lang w:eastAsia="ar-SA"/>
              </w:rPr>
              <w:t>тоящая</w:t>
            </w:r>
          </w:p>
        </w:tc>
        <w:tc>
          <w:tcPr>
            <w:tcW w:w="1701" w:type="dxa"/>
            <w:vAlign w:val="center"/>
          </w:tcPr>
          <w:p w:rsidR="0067606C" w:rsidRPr="0067606C" w:rsidRDefault="00E36DF5" w:rsidP="00465B37">
            <w:pPr>
              <w:snapToGrid w:val="0"/>
              <w:spacing w:after="0" w:line="240" w:lineRule="auto"/>
              <w:jc w:val="center"/>
              <w:rPr>
                <w:rFonts w:ascii="Times New Roman" w:hAnsi="Times New Roman" w:cs="Times New Roman"/>
                <w:szCs w:val="24"/>
                <w:lang w:eastAsia="ar-SA"/>
              </w:rPr>
            </w:pPr>
            <w:r w:rsidRPr="00E36DF5">
              <w:rPr>
                <w:rFonts w:ascii="Times New Roman" w:hAnsi="Times New Roman" w:cs="Times New Roman"/>
                <w:szCs w:val="24"/>
                <w:lang w:eastAsia="ar-SA"/>
              </w:rPr>
              <w:t>«КВА-0,63»-4шт.</w:t>
            </w:r>
          </w:p>
        </w:tc>
        <w:tc>
          <w:tcPr>
            <w:tcW w:w="709" w:type="dxa"/>
            <w:vAlign w:val="center"/>
          </w:tcPr>
          <w:p w:rsidR="0067606C"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2007</w:t>
            </w:r>
          </w:p>
        </w:tc>
        <w:tc>
          <w:tcPr>
            <w:tcW w:w="850" w:type="dxa"/>
            <w:vAlign w:val="center"/>
          </w:tcPr>
          <w:p w:rsidR="0067606C"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2,16</w:t>
            </w:r>
          </w:p>
        </w:tc>
        <w:tc>
          <w:tcPr>
            <w:tcW w:w="851" w:type="dxa"/>
            <w:vAlign w:val="center"/>
          </w:tcPr>
          <w:p w:rsidR="0067606C"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1,08</w:t>
            </w:r>
          </w:p>
        </w:tc>
        <w:tc>
          <w:tcPr>
            <w:tcW w:w="850" w:type="dxa"/>
            <w:tcBorders>
              <w:top w:val="single" w:sz="4" w:space="0" w:color="auto"/>
              <w:bottom w:val="single" w:sz="4" w:space="0" w:color="auto"/>
            </w:tcBorders>
            <w:vAlign w:val="center"/>
          </w:tcPr>
          <w:p w:rsidR="0067606C" w:rsidRPr="0067606C" w:rsidRDefault="00E36DF5" w:rsidP="00465B37">
            <w:pPr>
              <w:snapToGrid w:val="0"/>
              <w:spacing w:after="0" w:line="240" w:lineRule="auto"/>
              <w:jc w:val="center"/>
              <w:rPr>
                <w:rFonts w:ascii="Times New Roman" w:hAnsi="Times New Roman" w:cs="Times New Roman"/>
                <w:szCs w:val="24"/>
              </w:rPr>
            </w:pPr>
            <w:r>
              <w:rPr>
                <w:rFonts w:ascii="Times New Roman" w:hAnsi="Times New Roman" w:cs="Times New Roman"/>
                <w:szCs w:val="24"/>
              </w:rPr>
              <w:t>Подз.</w:t>
            </w:r>
          </w:p>
        </w:tc>
        <w:tc>
          <w:tcPr>
            <w:tcW w:w="992" w:type="dxa"/>
            <w:tcBorders>
              <w:top w:val="single" w:sz="4" w:space="0" w:color="auto"/>
              <w:bottom w:val="single" w:sz="4" w:space="0" w:color="auto"/>
            </w:tcBorders>
            <w:vAlign w:val="center"/>
          </w:tcPr>
          <w:p w:rsidR="0067606C" w:rsidRPr="0067606C" w:rsidRDefault="00E36DF5" w:rsidP="00465B37">
            <w:pPr>
              <w:snapToGrid w:val="0"/>
              <w:spacing w:after="0" w:line="240" w:lineRule="auto"/>
              <w:jc w:val="center"/>
              <w:rPr>
                <w:rFonts w:ascii="Times New Roman" w:hAnsi="Times New Roman" w:cs="Times New Roman"/>
                <w:szCs w:val="24"/>
                <w:lang w:eastAsia="ar-SA"/>
              </w:rPr>
            </w:pPr>
            <w:r>
              <w:rPr>
                <w:rFonts w:ascii="Times New Roman" w:hAnsi="Times New Roman" w:cs="Times New Roman"/>
                <w:szCs w:val="24"/>
                <w:lang w:eastAsia="ar-SA"/>
              </w:rPr>
              <w:t>1,630</w:t>
            </w:r>
          </w:p>
        </w:tc>
      </w:tr>
    </w:tbl>
    <w:p w:rsidR="00484AB2" w:rsidRDefault="00484AB2" w:rsidP="00484AB2">
      <w:pPr>
        <w:spacing w:after="0" w:line="300" w:lineRule="auto"/>
        <w:rPr>
          <w:rFonts w:ascii="Times New Roman" w:hAnsi="Times New Roman" w:cs="Times New Roman"/>
          <w:sz w:val="28"/>
          <w:szCs w:val="28"/>
          <w:highlight w:val="cyan"/>
        </w:rPr>
      </w:pPr>
    </w:p>
    <w:p w:rsidR="005D4004" w:rsidRPr="009024CB" w:rsidRDefault="00D0098E" w:rsidP="009024CB">
      <w:pPr>
        <w:pStyle w:val="af8"/>
        <w:numPr>
          <w:ilvl w:val="1"/>
          <w:numId w:val="2"/>
        </w:numPr>
        <w:tabs>
          <w:tab w:val="left" w:pos="1701"/>
        </w:tabs>
        <w:spacing w:after="0" w:line="300" w:lineRule="auto"/>
        <w:ind w:left="0" w:firstLine="709"/>
        <w:outlineLvl w:val="1"/>
      </w:pPr>
      <w:bookmarkStart w:id="144" w:name="_Toc20301449"/>
      <w:bookmarkStart w:id="145" w:name="_Toc21089262"/>
      <w:bookmarkStart w:id="146" w:name="_Toc141339295"/>
      <w:r w:rsidRPr="009C35DD">
        <w:t>Электроснабжение</w:t>
      </w:r>
      <w:bookmarkEnd w:id="144"/>
      <w:bookmarkEnd w:id="145"/>
      <w:bookmarkEnd w:id="146"/>
    </w:p>
    <w:p w:rsidR="009C35DD" w:rsidRPr="009C35DD" w:rsidRDefault="009C35DD" w:rsidP="009024CB">
      <w:pPr>
        <w:spacing w:after="0" w:line="300" w:lineRule="auto"/>
        <w:ind w:firstLine="709"/>
        <w:jc w:val="both"/>
        <w:rPr>
          <w:rFonts w:ascii="Times New Roman" w:hAnsi="Times New Roman" w:cs="Times New Roman"/>
          <w:sz w:val="28"/>
          <w:szCs w:val="28"/>
        </w:rPr>
      </w:pPr>
      <w:r w:rsidRPr="009C35DD">
        <w:rPr>
          <w:rFonts w:ascii="Times New Roman" w:hAnsi="Times New Roman" w:cs="Times New Roman"/>
          <w:sz w:val="28"/>
          <w:szCs w:val="28"/>
        </w:rPr>
        <w:t>На территории МО г. Шиханы расположены две электроподстанции. Электроснабжение МО осуществляется от подстанции 110/35/10 кВ «Ш</w:t>
      </w:r>
      <w:r w:rsidR="006B4326">
        <w:rPr>
          <w:rFonts w:ascii="Times New Roman" w:hAnsi="Times New Roman" w:cs="Times New Roman"/>
          <w:sz w:val="28"/>
          <w:szCs w:val="28"/>
        </w:rPr>
        <w:t xml:space="preserve">иханы» мощностью 15600 кВт. </w:t>
      </w:r>
      <w:r w:rsidRPr="009C35DD">
        <w:rPr>
          <w:rFonts w:ascii="Times New Roman" w:hAnsi="Times New Roman" w:cs="Times New Roman"/>
          <w:sz w:val="28"/>
          <w:szCs w:val="28"/>
        </w:rPr>
        <w:t xml:space="preserve">Подстанция снабжается электроэнергией от разных источников по ВЛ-110 кВ и ВЛ-35-кВ. </w:t>
      </w:r>
    </w:p>
    <w:p w:rsidR="00085247" w:rsidRDefault="00085247" w:rsidP="009024CB">
      <w:pPr>
        <w:spacing w:after="0" w:line="300" w:lineRule="auto"/>
        <w:ind w:firstLine="709"/>
        <w:jc w:val="both"/>
        <w:rPr>
          <w:rFonts w:ascii="Times New Roman" w:hAnsi="Times New Roman" w:cs="Times New Roman"/>
          <w:b/>
          <w:sz w:val="24"/>
          <w:szCs w:val="28"/>
        </w:rPr>
      </w:pPr>
    </w:p>
    <w:p w:rsidR="00A14A24" w:rsidRPr="00B33E41" w:rsidRDefault="00A14A24" w:rsidP="009024CB">
      <w:pPr>
        <w:spacing w:after="0" w:line="240" w:lineRule="auto"/>
        <w:ind w:firstLine="709"/>
        <w:jc w:val="both"/>
        <w:rPr>
          <w:rFonts w:ascii="Times New Roman" w:hAnsi="Times New Roman" w:cs="Times New Roman"/>
          <w:b/>
          <w:sz w:val="24"/>
          <w:szCs w:val="28"/>
          <w:highlight w:val="yellow"/>
        </w:rPr>
      </w:pPr>
      <w:r w:rsidRPr="0085777E">
        <w:rPr>
          <w:rFonts w:ascii="Times New Roman" w:hAnsi="Times New Roman" w:cs="Times New Roman"/>
          <w:b/>
          <w:sz w:val="24"/>
          <w:szCs w:val="28"/>
        </w:rPr>
        <w:lastRenderedPageBreak/>
        <w:t xml:space="preserve">Таблица 7.3.1 Перечень ВЛ-10 кВ </w:t>
      </w:r>
      <w:r w:rsidR="0085777E" w:rsidRPr="0085777E">
        <w:rPr>
          <w:rFonts w:ascii="Times New Roman" w:hAnsi="Times New Roman" w:cs="Times New Roman"/>
          <w:b/>
          <w:sz w:val="24"/>
          <w:szCs w:val="28"/>
        </w:rPr>
        <w:t>Северо-Восточного производственного отделения филиала</w:t>
      </w:r>
      <w:r w:rsidR="0085777E">
        <w:rPr>
          <w:rFonts w:ascii="Times New Roman" w:hAnsi="Times New Roman" w:cs="Times New Roman"/>
          <w:b/>
          <w:sz w:val="24"/>
          <w:szCs w:val="28"/>
        </w:rPr>
        <w:t xml:space="preserve"> </w:t>
      </w:r>
      <w:r w:rsidR="0085777E" w:rsidRPr="0085777E">
        <w:rPr>
          <w:rFonts w:ascii="Times New Roman" w:hAnsi="Times New Roman" w:cs="Times New Roman"/>
          <w:b/>
          <w:sz w:val="24"/>
          <w:szCs w:val="28"/>
        </w:rPr>
        <w:t>«Сарат</w:t>
      </w:r>
      <w:r w:rsidR="009024CB">
        <w:rPr>
          <w:rFonts w:ascii="Times New Roman" w:hAnsi="Times New Roman" w:cs="Times New Roman"/>
          <w:b/>
          <w:sz w:val="24"/>
          <w:szCs w:val="28"/>
        </w:rPr>
        <w:t>овские распределительные сети» П</w:t>
      </w:r>
      <w:r w:rsidR="0085777E" w:rsidRPr="0085777E">
        <w:rPr>
          <w:rFonts w:ascii="Times New Roman" w:hAnsi="Times New Roman" w:cs="Times New Roman"/>
          <w:b/>
          <w:sz w:val="24"/>
          <w:szCs w:val="28"/>
        </w:rPr>
        <w:t>АО «</w:t>
      </w:r>
      <w:r w:rsidR="009024CB">
        <w:rPr>
          <w:rFonts w:ascii="Times New Roman" w:hAnsi="Times New Roman" w:cs="Times New Roman"/>
          <w:b/>
          <w:sz w:val="24"/>
          <w:szCs w:val="28"/>
        </w:rPr>
        <w:t>Россети Волга</w:t>
      </w:r>
      <w:r w:rsidR="0085777E" w:rsidRPr="0085777E">
        <w:rPr>
          <w:rFonts w:ascii="Times New Roman" w:hAnsi="Times New Roman" w:cs="Times New Roman"/>
          <w:b/>
          <w:sz w:val="24"/>
          <w:szCs w:val="28"/>
        </w:rPr>
        <w:t>» (Вольские РЭС) на территории г. Шиханы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850"/>
        <w:gridCol w:w="1759"/>
        <w:gridCol w:w="1000"/>
        <w:gridCol w:w="2031"/>
        <w:gridCol w:w="1305"/>
      </w:tblGrid>
      <w:tr w:rsidR="00085247" w:rsidRPr="0085777E" w:rsidTr="006B4326">
        <w:trPr>
          <w:cantSplit/>
          <w:trHeight w:val="2397"/>
        </w:trPr>
        <w:tc>
          <w:tcPr>
            <w:tcW w:w="567" w:type="dxa"/>
            <w:vAlign w:val="center"/>
          </w:tcPr>
          <w:p w:rsidR="00085247" w:rsidRPr="0085777E" w:rsidRDefault="00085247" w:rsidP="006B4326">
            <w:pPr>
              <w:spacing w:after="0" w:line="240" w:lineRule="auto"/>
              <w:jc w:val="center"/>
              <w:rPr>
                <w:rFonts w:ascii="Times New Roman" w:hAnsi="Times New Roman" w:cs="Times New Roman"/>
                <w:b/>
                <w:sz w:val="24"/>
                <w:szCs w:val="24"/>
              </w:rPr>
            </w:pPr>
            <w:r w:rsidRPr="0085777E">
              <w:rPr>
                <w:rFonts w:ascii="Times New Roman" w:hAnsi="Times New Roman" w:cs="Times New Roman"/>
                <w:b/>
                <w:sz w:val="24"/>
                <w:szCs w:val="24"/>
              </w:rPr>
              <w:t>№</w:t>
            </w:r>
            <w:r w:rsidR="006B4326">
              <w:rPr>
                <w:rFonts w:ascii="Times New Roman" w:hAnsi="Times New Roman" w:cs="Times New Roman"/>
                <w:b/>
                <w:sz w:val="24"/>
                <w:szCs w:val="24"/>
              </w:rPr>
              <w:t xml:space="preserve"> п/п</w:t>
            </w:r>
          </w:p>
        </w:tc>
        <w:tc>
          <w:tcPr>
            <w:tcW w:w="2694" w:type="dxa"/>
            <w:vAlign w:val="center"/>
          </w:tcPr>
          <w:p w:rsidR="00085247" w:rsidRPr="0085777E" w:rsidRDefault="00085247" w:rsidP="006B4326">
            <w:pPr>
              <w:spacing w:after="0" w:line="240" w:lineRule="auto"/>
              <w:jc w:val="center"/>
              <w:rPr>
                <w:rFonts w:ascii="Times New Roman" w:hAnsi="Times New Roman" w:cs="Times New Roman"/>
                <w:b/>
                <w:sz w:val="24"/>
                <w:szCs w:val="24"/>
              </w:rPr>
            </w:pPr>
            <w:r w:rsidRPr="0085777E">
              <w:rPr>
                <w:rFonts w:ascii="Times New Roman" w:hAnsi="Times New Roman" w:cs="Times New Roman"/>
                <w:b/>
                <w:sz w:val="24"/>
                <w:szCs w:val="24"/>
              </w:rPr>
              <w:t>Номер и наименование высоковольтной линии</w:t>
            </w:r>
          </w:p>
        </w:tc>
        <w:tc>
          <w:tcPr>
            <w:tcW w:w="850" w:type="dxa"/>
            <w:textDirection w:val="btLr"/>
            <w:vAlign w:val="center"/>
          </w:tcPr>
          <w:p w:rsidR="00085247" w:rsidRPr="0085777E" w:rsidRDefault="00085247" w:rsidP="006B4326">
            <w:pPr>
              <w:spacing w:after="0" w:line="240" w:lineRule="auto"/>
              <w:ind w:left="113" w:right="113"/>
              <w:jc w:val="center"/>
              <w:rPr>
                <w:rFonts w:ascii="Times New Roman" w:hAnsi="Times New Roman" w:cs="Times New Roman"/>
                <w:b/>
                <w:sz w:val="24"/>
                <w:szCs w:val="24"/>
              </w:rPr>
            </w:pPr>
            <w:r w:rsidRPr="0085777E">
              <w:rPr>
                <w:rFonts w:ascii="Times New Roman" w:hAnsi="Times New Roman" w:cs="Times New Roman"/>
                <w:b/>
                <w:sz w:val="24"/>
                <w:szCs w:val="24"/>
              </w:rPr>
              <w:t>Напряжение, кВ</w:t>
            </w:r>
          </w:p>
        </w:tc>
        <w:tc>
          <w:tcPr>
            <w:tcW w:w="1759" w:type="dxa"/>
            <w:textDirection w:val="btLr"/>
            <w:vAlign w:val="center"/>
          </w:tcPr>
          <w:p w:rsidR="00085247" w:rsidRPr="0085777E" w:rsidRDefault="00085247" w:rsidP="006B4326">
            <w:pPr>
              <w:spacing w:after="0" w:line="240" w:lineRule="auto"/>
              <w:ind w:left="113" w:right="113"/>
              <w:jc w:val="center"/>
              <w:rPr>
                <w:rFonts w:ascii="Times New Roman" w:hAnsi="Times New Roman" w:cs="Times New Roman"/>
                <w:b/>
                <w:sz w:val="24"/>
                <w:szCs w:val="24"/>
              </w:rPr>
            </w:pPr>
            <w:r w:rsidRPr="0085777E">
              <w:rPr>
                <w:rFonts w:ascii="Times New Roman" w:hAnsi="Times New Roman" w:cs="Times New Roman"/>
                <w:b/>
                <w:sz w:val="24"/>
                <w:szCs w:val="24"/>
              </w:rPr>
              <w:t>Протяженность, с учетом 0.4 кВ (по территории района), км</w:t>
            </w:r>
          </w:p>
        </w:tc>
        <w:tc>
          <w:tcPr>
            <w:tcW w:w="1000" w:type="dxa"/>
            <w:textDirection w:val="btLr"/>
            <w:vAlign w:val="center"/>
          </w:tcPr>
          <w:p w:rsidR="00085247" w:rsidRPr="0085777E" w:rsidRDefault="00085247" w:rsidP="006B4326">
            <w:pPr>
              <w:spacing w:after="0" w:line="240" w:lineRule="auto"/>
              <w:ind w:left="113" w:right="113"/>
              <w:jc w:val="center"/>
              <w:rPr>
                <w:rFonts w:ascii="Times New Roman" w:hAnsi="Times New Roman" w:cs="Times New Roman"/>
                <w:b/>
                <w:sz w:val="24"/>
                <w:szCs w:val="24"/>
              </w:rPr>
            </w:pPr>
            <w:r w:rsidRPr="0085777E">
              <w:rPr>
                <w:rFonts w:ascii="Times New Roman" w:hAnsi="Times New Roman" w:cs="Times New Roman"/>
                <w:b/>
                <w:sz w:val="24"/>
                <w:szCs w:val="24"/>
              </w:rPr>
              <w:t>Год ввода в эксплуатацию</w:t>
            </w:r>
          </w:p>
        </w:tc>
        <w:tc>
          <w:tcPr>
            <w:tcW w:w="2031" w:type="dxa"/>
            <w:vAlign w:val="center"/>
          </w:tcPr>
          <w:p w:rsidR="00085247" w:rsidRPr="0085777E" w:rsidRDefault="00085247" w:rsidP="006B4326">
            <w:pPr>
              <w:spacing w:after="0" w:line="240" w:lineRule="auto"/>
              <w:jc w:val="center"/>
              <w:rPr>
                <w:rFonts w:ascii="Times New Roman" w:hAnsi="Times New Roman" w:cs="Times New Roman"/>
                <w:b/>
                <w:sz w:val="24"/>
                <w:szCs w:val="24"/>
              </w:rPr>
            </w:pPr>
            <w:r w:rsidRPr="0085777E">
              <w:rPr>
                <w:rFonts w:ascii="Times New Roman" w:hAnsi="Times New Roman" w:cs="Times New Roman"/>
                <w:b/>
                <w:sz w:val="24"/>
                <w:szCs w:val="24"/>
              </w:rPr>
              <w:t>Тип опор и марка провода</w:t>
            </w:r>
          </w:p>
        </w:tc>
        <w:tc>
          <w:tcPr>
            <w:tcW w:w="1305" w:type="dxa"/>
            <w:textDirection w:val="btLr"/>
            <w:vAlign w:val="center"/>
          </w:tcPr>
          <w:p w:rsidR="00085247" w:rsidRPr="0085777E" w:rsidRDefault="00085247" w:rsidP="006B4326">
            <w:pPr>
              <w:spacing w:after="0" w:line="240" w:lineRule="auto"/>
              <w:ind w:left="113" w:right="113"/>
              <w:jc w:val="center"/>
              <w:rPr>
                <w:rFonts w:ascii="Times New Roman" w:hAnsi="Times New Roman" w:cs="Times New Roman"/>
                <w:b/>
                <w:sz w:val="24"/>
                <w:szCs w:val="24"/>
              </w:rPr>
            </w:pPr>
            <w:r w:rsidRPr="0085777E">
              <w:rPr>
                <w:rFonts w:ascii="Times New Roman" w:hAnsi="Times New Roman" w:cs="Times New Roman"/>
                <w:b/>
                <w:sz w:val="24"/>
                <w:szCs w:val="24"/>
              </w:rPr>
              <w:t>Размер охранной зоны, м</w:t>
            </w:r>
          </w:p>
        </w:tc>
      </w:tr>
      <w:tr w:rsidR="00085247" w:rsidRPr="0085777E" w:rsidTr="006B4326">
        <w:trPr>
          <w:trHeight w:val="270"/>
        </w:trPr>
        <w:tc>
          <w:tcPr>
            <w:tcW w:w="567" w:type="dxa"/>
            <w:vAlign w:val="center"/>
          </w:tcPr>
          <w:p w:rsidR="00085247" w:rsidRPr="006B4326" w:rsidRDefault="00085247" w:rsidP="006B4326">
            <w:pPr>
              <w:spacing w:after="0" w:line="240" w:lineRule="auto"/>
              <w:jc w:val="center"/>
              <w:rPr>
                <w:rFonts w:ascii="Times New Roman" w:hAnsi="Times New Roman" w:cs="Times New Roman"/>
                <w:b/>
                <w:sz w:val="24"/>
                <w:szCs w:val="24"/>
              </w:rPr>
            </w:pPr>
            <w:r w:rsidRPr="006B4326">
              <w:rPr>
                <w:rFonts w:ascii="Times New Roman" w:hAnsi="Times New Roman" w:cs="Times New Roman"/>
                <w:b/>
                <w:sz w:val="24"/>
                <w:szCs w:val="24"/>
              </w:rPr>
              <w:t>1</w:t>
            </w:r>
          </w:p>
        </w:tc>
        <w:tc>
          <w:tcPr>
            <w:tcW w:w="2694" w:type="dxa"/>
            <w:vAlign w:val="center"/>
          </w:tcPr>
          <w:p w:rsidR="00085247" w:rsidRPr="0085777E" w:rsidRDefault="00085247" w:rsidP="006B4326">
            <w:pPr>
              <w:spacing w:after="0" w:line="240" w:lineRule="auto"/>
              <w:jc w:val="center"/>
              <w:rPr>
                <w:rFonts w:ascii="Times New Roman" w:hAnsi="Times New Roman" w:cs="Times New Roman"/>
                <w:sz w:val="24"/>
                <w:szCs w:val="24"/>
              </w:rPr>
            </w:pPr>
            <w:r w:rsidRPr="0085777E">
              <w:rPr>
                <w:rFonts w:ascii="Times New Roman" w:hAnsi="Times New Roman" w:cs="Times New Roman"/>
                <w:sz w:val="24"/>
                <w:szCs w:val="24"/>
              </w:rPr>
              <w:t>Отпайка на ПС «Шиханы»</w:t>
            </w:r>
          </w:p>
        </w:tc>
        <w:tc>
          <w:tcPr>
            <w:tcW w:w="850" w:type="dxa"/>
            <w:vAlign w:val="center"/>
          </w:tcPr>
          <w:p w:rsidR="00085247" w:rsidRPr="0085777E" w:rsidRDefault="00085247" w:rsidP="006B4326">
            <w:pPr>
              <w:spacing w:after="0" w:line="240" w:lineRule="auto"/>
              <w:jc w:val="center"/>
              <w:rPr>
                <w:rFonts w:ascii="Times New Roman" w:hAnsi="Times New Roman" w:cs="Times New Roman"/>
                <w:sz w:val="24"/>
                <w:szCs w:val="24"/>
              </w:rPr>
            </w:pPr>
            <w:r w:rsidRPr="0085777E">
              <w:rPr>
                <w:rFonts w:ascii="Times New Roman" w:hAnsi="Times New Roman" w:cs="Times New Roman"/>
                <w:sz w:val="24"/>
                <w:szCs w:val="24"/>
              </w:rPr>
              <w:t>1</w:t>
            </w:r>
            <w:r>
              <w:rPr>
                <w:rFonts w:ascii="Times New Roman" w:hAnsi="Times New Roman" w:cs="Times New Roman"/>
                <w:sz w:val="24"/>
                <w:szCs w:val="24"/>
              </w:rPr>
              <w:t>1</w:t>
            </w:r>
            <w:r w:rsidRPr="0085777E">
              <w:rPr>
                <w:rFonts w:ascii="Times New Roman" w:hAnsi="Times New Roman" w:cs="Times New Roman"/>
                <w:sz w:val="24"/>
                <w:szCs w:val="24"/>
              </w:rPr>
              <w:t>0</w:t>
            </w:r>
          </w:p>
        </w:tc>
        <w:tc>
          <w:tcPr>
            <w:tcW w:w="1759" w:type="dxa"/>
            <w:vAlign w:val="center"/>
          </w:tcPr>
          <w:p w:rsidR="00085247" w:rsidRPr="0085777E" w:rsidRDefault="00085247" w:rsidP="006B4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6,77</w:t>
            </w:r>
          </w:p>
        </w:tc>
        <w:tc>
          <w:tcPr>
            <w:tcW w:w="1000" w:type="dxa"/>
            <w:vAlign w:val="center"/>
          </w:tcPr>
          <w:p w:rsidR="00085247" w:rsidRPr="0085777E" w:rsidRDefault="00085247" w:rsidP="006B4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1989</w:t>
            </w:r>
          </w:p>
        </w:tc>
        <w:tc>
          <w:tcPr>
            <w:tcW w:w="2031" w:type="dxa"/>
            <w:vAlign w:val="center"/>
          </w:tcPr>
          <w:p w:rsidR="00085247" w:rsidRPr="0085777E" w:rsidRDefault="00085247" w:rsidP="006B4326">
            <w:pPr>
              <w:spacing w:after="0" w:line="240" w:lineRule="auto"/>
              <w:jc w:val="center"/>
              <w:rPr>
                <w:rFonts w:ascii="Times New Roman" w:hAnsi="Times New Roman" w:cs="Times New Roman"/>
                <w:sz w:val="24"/>
                <w:szCs w:val="24"/>
              </w:rPr>
            </w:pPr>
            <w:r w:rsidRPr="0085777E">
              <w:rPr>
                <w:rFonts w:ascii="Times New Roman" w:hAnsi="Times New Roman" w:cs="Times New Roman"/>
                <w:sz w:val="24"/>
                <w:szCs w:val="24"/>
              </w:rPr>
              <w:t xml:space="preserve">ж/б, </w:t>
            </w:r>
            <w:r>
              <w:rPr>
                <w:rFonts w:ascii="Times New Roman" w:hAnsi="Times New Roman" w:cs="Times New Roman"/>
                <w:sz w:val="24"/>
                <w:szCs w:val="24"/>
              </w:rPr>
              <w:t xml:space="preserve">мет. </w:t>
            </w:r>
            <w:r w:rsidRPr="0085777E">
              <w:rPr>
                <w:rFonts w:ascii="Times New Roman" w:hAnsi="Times New Roman" w:cs="Times New Roman"/>
                <w:sz w:val="24"/>
                <w:szCs w:val="24"/>
              </w:rPr>
              <w:t>АС-</w:t>
            </w:r>
            <w:r>
              <w:rPr>
                <w:rFonts w:ascii="Times New Roman" w:hAnsi="Times New Roman" w:cs="Times New Roman"/>
                <w:sz w:val="24"/>
                <w:szCs w:val="24"/>
              </w:rPr>
              <w:t>12</w:t>
            </w:r>
            <w:r w:rsidRPr="0085777E">
              <w:rPr>
                <w:rFonts w:ascii="Times New Roman" w:hAnsi="Times New Roman" w:cs="Times New Roman"/>
                <w:sz w:val="24"/>
                <w:szCs w:val="24"/>
              </w:rPr>
              <w:t>0</w:t>
            </w:r>
          </w:p>
        </w:tc>
        <w:tc>
          <w:tcPr>
            <w:tcW w:w="1305" w:type="dxa"/>
            <w:vAlign w:val="center"/>
          </w:tcPr>
          <w:p w:rsidR="00085247" w:rsidRPr="0085777E" w:rsidRDefault="00085247" w:rsidP="006B4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bl>
    <w:p w:rsidR="00085247" w:rsidRPr="009024CB" w:rsidRDefault="00085247" w:rsidP="001E0D77">
      <w:pPr>
        <w:spacing w:after="0" w:line="240" w:lineRule="auto"/>
        <w:ind w:firstLine="709"/>
        <w:jc w:val="both"/>
        <w:rPr>
          <w:rFonts w:ascii="Times New Roman" w:hAnsi="Times New Roman" w:cs="Times New Roman"/>
          <w:b/>
          <w:sz w:val="28"/>
          <w:szCs w:val="24"/>
        </w:rPr>
      </w:pPr>
    </w:p>
    <w:p w:rsidR="00A14A24" w:rsidRPr="0085777E" w:rsidRDefault="00A14A24" w:rsidP="001E0D77">
      <w:pPr>
        <w:spacing w:after="0" w:line="240" w:lineRule="auto"/>
        <w:ind w:firstLine="709"/>
        <w:jc w:val="both"/>
        <w:rPr>
          <w:rFonts w:ascii="Times New Roman" w:hAnsi="Times New Roman" w:cs="Times New Roman"/>
          <w:b/>
          <w:sz w:val="24"/>
          <w:szCs w:val="24"/>
        </w:rPr>
      </w:pPr>
      <w:r w:rsidRPr="0085777E">
        <w:rPr>
          <w:rFonts w:ascii="Times New Roman" w:hAnsi="Times New Roman" w:cs="Times New Roman"/>
          <w:b/>
          <w:sz w:val="24"/>
          <w:szCs w:val="24"/>
        </w:rPr>
        <w:t xml:space="preserve">Таблица </w:t>
      </w:r>
      <w:r w:rsidR="00884ED7" w:rsidRPr="0085777E">
        <w:rPr>
          <w:rFonts w:ascii="Times New Roman" w:hAnsi="Times New Roman" w:cs="Times New Roman"/>
          <w:b/>
          <w:sz w:val="24"/>
          <w:szCs w:val="24"/>
        </w:rPr>
        <w:t>7</w:t>
      </w:r>
      <w:r w:rsidRPr="0085777E">
        <w:rPr>
          <w:rFonts w:ascii="Times New Roman" w:hAnsi="Times New Roman" w:cs="Times New Roman"/>
          <w:b/>
          <w:sz w:val="24"/>
          <w:szCs w:val="24"/>
        </w:rPr>
        <w:t>.</w:t>
      </w:r>
      <w:r w:rsidR="00884ED7" w:rsidRPr="0085777E">
        <w:rPr>
          <w:rFonts w:ascii="Times New Roman" w:hAnsi="Times New Roman" w:cs="Times New Roman"/>
          <w:b/>
          <w:sz w:val="24"/>
          <w:szCs w:val="24"/>
        </w:rPr>
        <w:t>3</w:t>
      </w:r>
      <w:r w:rsidRPr="0085777E">
        <w:rPr>
          <w:rFonts w:ascii="Times New Roman" w:hAnsi="Times New Roman" w:cs="Times New Roman"/>
          <w:b/>
          <w:sz w:val="24"/>
          <w:szCs w:val="24"/>
        </w:rPr>
        <w:t>.</w:t>
      </w:r>
      <w:r w:rsidR="002B1751" w:rsidRPr="0085777E">
        <w:rPr>
          <w:rFonts w:ascii="Times New Roman" w:hAnsi="Times New Roman" w:cs="Times New Roman"/>
          <w:b/>
          <w:sz w:val="24"/>
          <w:szCs w:val="24"/>
        </w:rPr>
        <w:t>2</w:t>
      </w:r>
      <w:r w:rsidR="00884ED7" w:rsidRPr="0085777E">
        <w:rPr>
          <w:rFonts w:ascii="Times New Roman" w:hAnsi="Times New Roman" w:cs="Times New Roman"/>
          <w:b/>
          <w:sz w:val="24"/>
          <w:szCs w:val="24"/>
        </w:rPr>
        <w:t xml:space="preserve"> </w:t>
      </w:r>
      <w:r w:rsidR="001E0D77" w:rsidRPr="001E0D77">
        <w:rPr>
          <w:rFonts w:ascii="Times New Roman" w:hAnsi="Times New Roman" w:cs="Times New Roman"/>
          <w:b/>
          <w:sz w:val="24"/>
          <w:szCs w:val="24"/>
        </w:rPr>
        <w:t>Перечень линий электропередач ВЛ–35 кВ Северо-Восточного производственного отделения филиала</w:t>
      </w:r>
      <w:r w:rsidR="001E0D77">
        <w:rPr>
          <w:rFonts w:ascii="Times New Roman" w:hAnsi="Times New Roman" w:cs="Times New Roman"/>
          <w:b/>
          <w:sz w:val="24"/>
          <w:szCs w:val="24"/>
        </w:rPr>
        <w:t xml:space="preserve"> </w:t>
      </w:r>
      <w:r w:rsidR="001E0D77" w:rsidRPr="001E0D77">
        <w:rPr>
          <w:rFonts w:ascii="Times New Roman" w:hAnsi="Times New Roman" w:cs="Times New Roman"/>
          <w:b/>
          <w:sz w:val="24"/>
          <w:szCs w:val="24"/>
        </w:rPr>
        <w:t xml:space="preserve">«Саратовские распределительные сети» </w:t>
      </w:r>
      <w:r w:rsidR="009024CB">
        <w:rPr>
          <w:rFonts w:ascii="Times New Roman" w:hAnsi="Times New Roman" w:cs="Times New Roman"/>
          <w:b/>
          <w:sz w:val="24"/>
          <w:szCs w:val="28"/>
        </w:rPr>
        <w:t>П</w:t>
      </w:r>
      <w:r w:rsidR="009024CB" w:rsidRPr="0085777E">
        <w:rPr>
          <w:rFonts w:ascii="Times New Roman" w:hAnsi="Times New Roman" w:cs="Times New Roman"/>
          <w:b/>
          <w:sz w:val="24"/>
          <w:szCs w:val="28"/>
        </w:rPr>
        <w:t>АО</w:t>
      </w:r>
      <w:r w:rsidR="006B4326">
        <w:rPr>
          <w:rFonts w:ascii="Times New Roman" w:hAnsi="Times New Roman" w:cs="Times New Roman"/>
          <w:b/>
          <w:sz w:val="24"/>
          <w:szCs w:val="28"/>
        </w:rPr>
        <w:t> </w:t>
      </w:r>
      <w:r w:rsidR="009024CB" w:rsidRPr="0085777E">
        <w:rPr>
          <w:rFonts w:ascii="Times New Roman" w:hAnsi="Times New Roman" w:cs="Times New Roman"/>
          <w:b/>
          <w:sz w:val="24"/>
          <w:szCs w:val="28"/>
        </w:rPr>
        <w:t>«</w:t>
      </w:r>
      <w:r w:rsidR="009024CB">
        <w:rPr>
          <w:rFonts w:ascii="Times New Roman" w:hAnsi="Times New Roman" w:cs="Times New Roman"/>
          <w:b/>
          <w:sz w:val="24"/>
          <w:szCs w:val="28"/>
        </w:rPr>
        <w:t>Россети Волга</w:t>
      </w:r>
      <w:r w:rsidR="009024CB" w:rsidRPr="0085777E">
        <w:rPr>
          <w:rFonts w:ascii="Times New Roman" w:hAnsi="Times New Roman" w:cs="Times New Roman"/>
          <w:b/>
          <w:sz w:val="24"/>
          <w:szCs w:val="28"/>
        </w:rPr>
        <w:t>» (</w:t>
      </w:r>
      <w:r w:rsidR="001E0D77" w:rsidRPr="001E0D77">
        <w:rPr>
          <w:rFonts w:ascii="Times New Roman" w:hAnsi="Times New Roman" w:cs="Times New Roman"/>
          <w:b/>
          <w:sz w:val="24"/>
          <w:szCs w:val="24"/>
        </w:rPr>
        <w:t>Вольские РЭС) на территории г. Шиханы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850"/>
        <w:gridCol w:w="1701"/>
        <w:gridCol w:w="992"/>
        <w:gridCol w:w="2127"/>
        <w:gridCol w:w="1275"/>
      </w:tblGrid>
      <w:tr w:rsidR="00085247" w:rsidRPr="009024CB" w:rsidTr="006B4326">
        <w:trPr>
          <w:cantSplit/>
          <w:trHeight w:val="2556"/>
        </w:trPr>
        <w:tc>
          <w:tcPr>
            <w:tcW w:w="567" w:type="dxa"/>
            <w:vAlign w:val="center"/>
          </w:tcPr>
          <w:p w:rsidR="00085247" w:rsidRPr="009024CB" w:rsidRDefault="00085247" w:rsidP="006B4326">
            <w:pPr>
              <w:spacing w:after="0" w:line="240" w:lineRule="auto"/>
              <w:jc w:val="center"/>
              <w:rPr>
                <w:rFonts w:ascii="Times New Roman" w:hAnsi="Times New Roman" w:cs="Times New Roman"/>
                <w:b/>
                <w:sz w:val="24"/>
              </w:rPr>
            </w:pPr>
            <w:r w:rsidRPr="009024CB">
              <w:rPr>
                <w:rFonts w:ascii="Times New Roman" w:hAnsi="Times New Roman" w:cs="Times New Roman"/>
                <w:b/>
                <w:sz w:val="24"/>
              </w:rPr>
              <w:t>№</w:t>
            </w:r>
            <w:r w:rsidR="006B4326">
              <w:rPr>
                <w:rFonts w:ascii="Times New Roman" w:hAnsi="Times New Roman" w:cs="Times New Roman"/>
                <w:b/>
                <w:sz w:val="24"/>
              </w:rPr>
              <w:t xml:space="preserve"> п/п</w:t>
            </w:r>
          </w:p>
        </w:tc>
        <w:tc>
          <w:tcPr>
            <w:tcW w:w="2694" w:type="dxa"/>
            <w:vAlign w:val="center"/>
          </w:tcPr>
          <w:p w:rsidR="00085247" w:rsidRPr="009024CB" w:rsidRDefault="00085247" w:rsidP="006B4326">
            <w:pPr>
              <w:spacing w:after="0" w:line="240" w:lineRule="auto"/>
              <w:jc w:val="center"/>
              <w:rPr>
                <w:rFonts w:ascii="Times New Roman" w:hAnsi="Times New Roman" w:cs="Times New Roman"/>
                <w:b/>
                <w:sz w:val="24"/>
              </w:rPr>
            </w:pPr>
            <w:r w:rsidRPr="009024CB">
              <w:rPr>
                <w:rFonts w:ascii="Times New Roman" w:hAnsi="Times New Roman" w:cs="Times New Roman"/>
                <w:b/>
                <w:sz w:val="24"/>
              </w:rPr>
              <w:t>Номер и наименование высоковольтной линии</w:t>
            </w:r>
          </w:p>
        </w:tc>
        <w:tc>
          <w:tcPr>
            <w:tcW w:w="850" w:type="dxa"/>
            <w:textDirection w:val="btLr"/>
            <w:vAlign w:val="center"/>
          </w:tcPr>
          <w:p w:rsidR="00085247" w:rsidRPr="009024CB" w:rsidRDefault="00085247" w:rsidP="006B4326">
            <w:pPr>
              <w:spacing w:after="0" w:line="240" w:lineRule="auto"/>
              <w:ind w:left="113" w:right="113"/>
              <w:jc w:val="center"/>
              <w:rPr>
                <w:rFonts w:ascii="Times New Roman" w:hAnsi="Times New Roman" w:cs="Times New Roman"/>
                <w:b/>
                <w:sz w:val="24"/>
              </w:rPr>
            </w:pPr>
            <w:r w:rsidRPr="009024CB">
              <w:rPr>
                <w:rFonts w:ascii="Times New Roman" w:hAnsi="Times New Roman" w:cs="Times New Roman"/>
                <w:b/>
                <w:sz w:val="24"/>
              </w:rPr>
              <w:t>Напряжение, кВ</w:t>
            </w:r>
          </w:p>
        </w:tc>
        <w:tc>
          <w:tcPr>
            <w:tcW w:w="1701" w:type="dxa"/>
            <w:textDirection w:val="btLr"/>
            <w:vAlign w:val="center"/>
          </w:tcPr>
          <w:p w:rsidR="00085247" w:rsidRPr="009024CB" w:rsidRDefault="00085247" w:rsidP="006B4326">
            <w:pPr>
              <w:spacing w:after="0" w:line="240" w:lineRule="auto"/>
              <w:ind w:left="113" w:right="113"/>
              <w:jc w:val="center"/>
              <w:rPr>
                <w:rFonts w:ascii="Times New Roman" w:hAnsi="Times New Roman" w:cs="Times New Roman"/>
                <w:b/>
                <w:sz w:val="24"/>
              </w:rPr>
            </w:pPr>
            <w:r w:rsidRPr="009024CB">
              <w:rPr>
                <w:rFonts w:ascii="Times New Roman" w:hAnsi="Times New Roman" w:cs="Times New Roman"/>
                <w:b/>
                <w:sz w:val="24"/>
              </w:rPr>
              <w:t>Протяженность,</w:t>
            </w:r>
          </w:p>
          <w:p w:rsidR="00085247" w:rsidRPr="009024CB" w:rsidRDefault="00085247" w:rsidP="006B4326">
            <w:pPr>
              <w:spacing w:after="0" w:line="240" w:lineRule="auto"/>
              <w:ind w:left="113" w:right="113"/>
              <w:jc w:val="center"/>
              <w:rPr>
                <w:rFonts w:ascii="Times New Roman" w:hAnsi="Times New Roman" w:cs="Times New Roman"/>
                <w:b/>
                <w:sz w:val="24"/>
              </w:rPr>
            </w:pPr>
            <w:r w:rsidRPr="009024CB">
              <w:rPr>
                <w:rFonts w:ascii="Times New Roman" w:hAnsi="Times New Roman" w:cs="Times New Roman"/>
                <w:b/>
                <w:sz w:val="24"/>
              </w:rPr>
              <w:t>с учетом 0.4 кВ (по территории района), км</w:t>
            </w:r>
          </w:p>
        </w:tc>
        <w:tc>
          <w:tcPr>
            <w:tcW w:w="992" w:type="dxa"/>
            <w:textDirection w:val="btLr"/>
            <w:vAlign w:val="center"/>
          </w:tcPr>
          <w:p w:rsidR="00085247" w:rsidRPr="009024CB" w:rsidRDefault="00085247" w:rsidP="006B4326">
            <w:pPr>
              <w:spacing w:after="0" w:line="240" w:lineRule="auto"/>
              <w:ind w:left="113" w:right="113"/>
              <w:jc w:val="center"/>
              <w:rPr>
                <w:rFonts w:ascii="Times New Roman" w:hAnsi="Times New Roman" w:cs="Times New Roman"/>
                <w:b/>
                <w:sz w:val="24"/>
              </w:rPr>
            </w:pPr>
            <w:r w:rsidRPr="009024CB">
              <w:rPr>
                <w:rFonts w:ascii="Times New Roman" w:hAnsi="Times New Roman" w:cs="Times New Roman"/>
                <w:b/>
                <w:sz w:val="24"/>
              </w:rPr>
              <w:t>Год ввода</w:t>
            </w:r>
          </w:p>
          <w:p w:rsidR="00085247" w:rsidRPr="009024CB" w:rsidRDefault="00085247" w:rsidP="006B4326">
            <w:pPr>
              <w:spacing w:after="0" w:line="240" w:lineRule="auto"/>
              <w:ind w:left="113" w:right="113"/>
              <w:jc w:val="center"/>
              <w:rPr>
                <w:rFonts w:ascii="Times New Roman" w:hAnsi="Times New Roman" w:cs="Times New Roman"/>
                <w:b/>
                <w:sz w:val="24"/>
              </w:rPr>
            </w:pPr>
            <w:r w:rsidRPr="009024CB">
              <w:rPr>
                <w:rFonts w:ascii="Times New Roman" w:hAnsi="Times New Roman" w:cs="Times New Roman"/>
                <w:b/>
                <w:sz w:val="24"/>
              </w:rPr>
              <w:t>в эксплуатацию</w:t>
            </w:r>
          </w:p>
        </w:tc>
        <w:tc>
          <w:tcPr>
            <w:tcW w:w="2127" w:type="dxa"/>
            <w:vAlign w:val="center"/>
          </w:tcPr>
          <w:p w:rsidR="00085247" w:rsidRPr="009024CB" w:rsidRDefault="00085247" w:rsidP="006B4326">
            <w:pPr>
              <w:spacing w:after="0" w:line="240" w:lineRule="auto"/>
              <w:jc w:val="center"/>
              <w:rPr>
                <w:rFonts w:ascii="Times New Roman" w:hAnsi="Times New Roman" w:cs="Times New Roman"/>
                <w:b/>
                <w:sz w:val="24"/>
              </w:rPr>
            </w:pPr>
            <w:r w:rsidRPr="009024CB">
              <w:rPr>
                <w:rFonts w:ascii="Times New Roman" w:hAnsi="Times New Roman" w:cs="Times New Roman"/>
                <w:b/>
                <w:sz w:val="24"/>
              </w:rPr>
              <w:t>Тип опор</w:t>
            </w:r>
          </w:p>
          <w:p w:rsidR="00085247" w:rsidRPr="009024CB" w:rsidRDefault="00085247" w:rsidP="006B4326">
            <w:pPr>
              <w:spacing w:after="0" w:line="240" w:lineRule="auto"/>
              <w:jc w:val="center"/>
              <w:rPr>
                <w:rFonts w:ascii="Times New Roman" w:hAnsi="Times New Roman" w:cs="Times New Roman"/>
                <w:b/>
                <w:sz w:val="24"/>
              </w:rPr>
            </w:pPr>
            <w:r w:rsidRPr="009024CB">
              <w:rPr>
                <w:rFonts w:ascii="Times New Roman" w:hAnsi="Times New Roman" w:cs="Times New Roman"/>
                <w:b/>
                <w:sz w:val="24"/>
              </w:rPr>
              <w:t>и марка провода</w:t>
            </w:r>
          </w:p>
        </w:tc>
        <w:tc>
          <w:tcPr>
            <w:tcW w:w="1275" w:type="dxa"/>
            <w:textDirection w:val="btLr"/>
            <w:vAlign w:val="center"/>
          </w:tcPr>
          <w:p w:rsidR="00085247" w:rsidRPr="009024CB" w:rsidRDefault="00085247" w:rsidP="006B4326">
            <w:pPr>
              <w:spacing w:after="0" w:line="240" w:lineRule="auto"/>
              <w:ind w:left="113" w:right="113"/>
              <w:jc w:val="center"/>
              <w:rPr>
                <w:rFonts w:ascii="Times New Roman" w:hAnsi="Times New Roman" w:cs="Times New Roman"/>
                <w:b/>
                <w:sz w:val="24"/>
              </w:rPr>
            </w:pPr>
            <w:r w:rsidRPr="009024CB">
              <w:rPr>
                <w:rFonts w:ascii="Times New Roman" w:hAnsi="Times New Roman" w:cs="Times New Roman"/>
                <w:b/>
                <w:sz w:val="24"/>
              </w:rPr>
              <w:t>Размер охранной</w:t>
            </w:r>
          </w:p>
          <w:p w:rsidR="00085247" w:rsidRPr="009024CB" w:rsidRDefault="00085247" w:rsidP="006B4326">
            <w:pPr>
              <w:spacing w:after="0" w:line="240" w:lineRule="auto"/>
              <w:ind w:left="113" w:right="113"/>
              <w:jc w:val="center"/>
              <w:rPr>
                <w:rFonts w:ascii="Times New Roman" w:hAnsi="Times New Roman" w:cs="Times New Roman"/>
                <w:b/>
                <w:sz w:val="24"/>
              </w:rPr>
            </w:pPr>
            <w:r w:rsidRPr="009024CB">
              <w:rPr>
                <w:rFonts w:ascii="Times New Roman" w:hAnsi="Times New Roman" w:cs="Times New Roman"/>
                <w:b/>
                <w:sz w:val="24"/>
              </w:rPr>
              <w:t>зоны, м</w:t>
            </w:r>
          </w:p>
        </w:tc>
      </w:tr>
      <w:tr w:rsidR="00085247" w:rsidRPr="009024CB" w:rsidTr="006B4326">
        <w:tc>
          <w:tcPr>
            <w:tcW w:w="567" w:type="dxa"/>
            <w:vAlign w:val="center"/>
          </w:tcPr>
          <w:p w:rsidR="00085247" w:rsidRPr="006B4326" w:rsidRDefault="00085247" w:rsidP="006B4326">
            <w:pPr>
              <w:spacing w:after="0" w:line="240" w:lineRule="auto"/>
              <w:jc w:val="center"/>
              <w:rPr>
                <w:rFonts w:ascii="Times New Roman" w:hAnsi="Times New Roman" w:cs="Times New Roman"/>
                <w:b/>
                <w:sz w:val="24"/>
              </w:rPr>
            </w:pPr>
            <w:r w:rsidRPr="006B4326">
              <w:rPr>
                <w:rFonts w:ascii="Times New Roman" w:hAnsi="Times New Roman" w:cs="Times New Roman"/>
                <w:b/>
                <w:sz w:val="24"/>
              </w:rPr>
              <w:t>1</w:t>
            </w:r>
          </w:p>
        </w:tc>
        <w:tc>
          <w:tcPr>
            <w:tcW w:w="2694" w:type="dxa"/>
          </w:tcPr>
          <w:p w:rsidR="00085247" w:rsidRPr="009024CB" w:rsidRDefault="00085247" w:rsidP="006B4326">
            <w:pPr>
              <w:spacing w:after="0" w:line="240" w:lineRule="auto"/>
              <w:rPr>
                <w:rFonts w:ascii="Times New Roman" w:hAnsi="Times New Roman" w:cs="Times New Roman"/>
                <w:sz w:val="24"/>
              </w:rPr>
            </w:pPr>
            <w:r w:rsidRPr="009024CB">
              <w:rPr>
                <w:rFonts w:ascii="Times New Roman" w:hAnsi="Times New Roman" w:cs="Times New Roman"/>
                <w:sz w:val="24"/>
              </w:rPr>
              <w:t>«Шиханы-2»</w:t>
            </w:r>
          </w:p>
        </w:tc>
        <w:tc>
          <w:tcPr>
            <w:tcW w:w="850"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35</w:t>
            </w:r>
          </w:p>
        </w:tc>
        <w:tc>
          <w:tcPr>
            <w:tcW w:w="1701"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5,2</w:t>
            </w:r>
          </w:p>
        </w:tc>
        <w:tc>
          <w:tcPr>
            <w:tcW w:w="992"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1981</w:t>
            </w:r>
          </w:p>
        </w:tc>
        <w:tc>
          <w:tcPr>
            <w:tcW w:w="2127"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ж/б, мет. АС-120</w:t>
            </w:r>
          </w:p>
        </w:tc>
        <w:tc>
          <w:tcPr>
            <w:tcW w:w="1275"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15</w:t>
            </w:r>
          </w:p>
        </w:tc>
      </w:tr>
      <w:tr w:rsidR="00085247" w:rsidRPr="009024CB" w:rsidTr="006B4326">
        <w:tc>
          <w:tcPr>
            <w:tcW w:w="567" w:type="dxa"/>
            <w:vAlign w:val="center"/>
          </w:tcPr>
          <w:p w:rsidR="00085247" w:rsidRPr="006B4326" w:rsidRDefault="00085247" w:rsidP="006B4326">
            <w:pPr>
              <w:spacing w:after="0" w:line="240" w:lineRule="auto"/>
              <w:jc w:val="center"/>
              <w:rPr>
                <w:rFonts w:ascii="Times New Roman" w:hAnsi="Times New Roman" w:cs="Times New Roman"/>
                <w:b/>
                <w:sz w:val="24"/>
              </w:rPr>
            </w:pPr>
            <w:r w:rsidRPr="006B4326">
              <w:rPr>
                <w:rFonts w:ascii="Times New Roman" w:hAnsi="Times New Roman" w:cs="Times New Roman"/>
                <w:b/>
                <w:sz w:val="24"/>
              </w:rPr>
              <w:t>2</w:t>
            </w:r>
          </w:p>
        </w:tc>
        <w:tc>
          <w:tcPr>
            <w:tcW w:w="2694" w:type="dxa"/>
          </w:tcPr>
          <w:p w:rsidR="00085247" w:rsidRPr="009024CB" w:rsidRDefault="00085247" w:rsidP="006B4326">
            <w:pPr>
              <w:spacing w:after="0" w:line="240" w:lineRule="auto"/>
              <w:rPr>
                <w:rFonts w:ascii="Times New Roman" w:hAnsi="Times New Roman" w:cs="Times New Roman"/>
                <w:sz w:val="24"/>
              </w:rPr>
            </w:pPr>
            <w:r w:rsidRPr="009024CB">
              <w:rPr>
                <w:rFonts w:ascii="Times New Roman" w:hAnsi="Times New Roman" w:cs="Times New Roman"/>
                <w:sz w:val="24"/>
              </w:rPr>
              <w:t>«Шиханы-1»</w:t>
            </w:r>
          </w:p>
        </w:tc>
        <w:tc>
          <w:tcPr>
            <w:tcW w:w="850"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35</w:t>
            </w:r>
          </w:p>
        </w:tc>
        <w:tc>
          <w:tcPr>
            <w:tcW w:w="1701"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1,8</w:t>
            </w:r>
          </w:p>
        </w:tc>
        <w:tc>
          <w:tcPr>
            <w:tcW w:w="992"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1971</w:t>
            </w:r>
          </w:p>
        </w:tc>
        <w:tc>
          <w:tcPr>
            <w:tcW w:w="2127"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ж/б,</w:t>
            </w:r>
            <w:r w:rsidR="006B4326">
              <w:rPr>
                <w:rFonts w:ascii="Times New Roman" w:hAnsi="Times New Roman" w:cs="Times New Roman"/>
                <w:sz w:val="24"/>
              </w:rPr>
              <w:t xml:space="preserve"> </w:t>
            </w:r>
            <w:r w:rsidRPr="009024CB">
              <w:rPr>
                <w:rFonts w:ascii="Times New Roman" w:hAnsi="Times New Roman" w:cs="Times New Roman"/>
                <w:sz w:val="24"/>
              </w:rPr>
              <w:t>мет. АС-120</w:t>
            </w:r>
          </w:p>
        </w:tc>
        <w:tc>
          <w:tcPr>
            <w:tcW w:w="1275" w:type="dxa"/>
          </w:tcPr>
          <w:p w:rsidR="00085247" w:rsidRPr="009024CB" w:rsidRDefault="00085247" w:rsidP="006B4326">
            <w:pPr>
              <w:spacing w:after="0" w:line="240" w:lineRule="auto"/>
              <w:jc w:val="center"/>
              <w:rPr>
                <w:rFonts w:ascii="Times New Roman" w:hAnsi="Times New Roman" w:cs="Times New Roman"/>
                <w:sz w:val="24"/>
              </w:rPr>
            </w:pPr>
            <w:r w:rsidRPr="009024CB">
              <w:rPr>
                <w:rFonts w:ascii="Times New Roman" w:hAnsi="Times New Roman" w:cs="Times New Roman"/>
                <w:sz w:val="24"/>
              </w:rPr>
              <w:t>15</w:t>
            </w:r>
          </w:p>
        </w:tc>
      </w:tr>
    </w:tbl>
    <w:p w:rsidR="009024CB" w:rsidRDefault="009024CB" w:rsidP="00CF63A9">
      <w:pPr>
        <w:spacing w:after="0" w:line="240" w:lineRule="auto"/>
        <w:ind w:firstLine="709"/>
        <w:jc w:val="both"/>
        <w:rPr>
          <w:rFonts w:ascii="Times New Roman" w:hAnsi="Times New Roman" w:cs="Times New Roman"/>
          <w:sz w:val="28"/>
          <w:szCs w:val="26"/>
        </w:rPr>
      </w:pPr>
    </w:p>
    <w:p w:rsidR="001E0D77" w:rsidRDefault="001E0D77" w:rsidP="009024CB">
      <w:pPr>
        <w:spacing w:after="0" w:line="300" w:lineRule="auto"/>
        <w:ind w:firstLine="709"/>
        <w:jc w:val="both"/>
        <w:rPr>
          <w:rFonts w:ascii="Times New Roman" w:hAnsi="Times New Roman" w:cs="Times New Roman"/>
          <w:sz w:val="28"/>
          <w:szCs w:val="26"/>
        </w:rPr>
      </w:pPr>
      <w:r w:rsidRPr="001E0D77">
        <w:rPr>
          <w:rFonts w:ascii="Times New Roman" w:hAnsi="Times New Roman" w:cs="Times New Roman"/>
          <w:sz w:val="28"/>
          <w:szCs w:val="26"/>
        </w:rPr>
        <w:t xml:space="preserve">Линии электропередач ВЛ-10 кВ воздушные выполнены по радиальным схемам на железобетонных опорах. Общая протяженность линий электропередач ВЛ – 10 кВ по территории </w:t>
      </w:r>
      <w:r w:rsidR="00CA4AF9">
        <w:rPr>
          <w:rFonts w:ascii="Times New Roman" w:hAnsi="Times New Roman" w:cs="Times New Roman"/>
          <w:sz w:val="28"/>
          <w:szCs w:val="26"/>
        </w:rPr>
        <w:t>МО</w:t>
      </w:r>
      <w:r w:rsidRPr="001E0D77">
        <w:rPr>
          <w:rFonts w:ascii="Times New Roman" w:hAnsi="Times New Roman" w:cs="Times New Roman"/>
          <w:sz w:val="28"/>
          <w:szCs w:val="26"/>
        </w:rPr>
        <w:t xml:space="preserve"> составляет 22,7</w:t>
      </w:r>
      <w:r>
        <w:rPr>
          <w:rFonts w:ascii="Times New Roman" w:hAnsi="Times New Roman" w:cs="Times New Roman"/>
          <w:sz w:val="28"/>
          <w:szCs w:val="26"/>
        </w:rPr>
        <w:t>05 км</w:t>
      </w:r>
      <w:r w:rsidR="006B4326">
        <w:rPr>
          <w:rFonts w:ascii="Times New Roman" w:hAnsi="Times New Roman" w:cs="Times New Roman"/>
          <w:sz w:val="28"/>
          <w:szCs w:val="26"/>
        </w:rPr>
        <w:t xml:space="preserve"> (табл.</w:t>
      </w:r>
      <w:r>
        <w:rPr>
          <w:rFonts w:ascii="Times New Roman" w:hAnsi="Times New Roman" w:cs="Times New Roman"/>
          <w:sz w:val="28"/>
          <w:szCs w:val="26"/>
        </w:rPr>
        <w:t xml:space="preserve"> 7.3</w:t>
      </w:r>
      <w:r w:rsidRPr="001E0D77">
        <w:rPr>
          <w:rFonts w:ascii="Times New Roman" w:hAnsi="Times New Roman" w:cs="Times New Roman"/>
          <w:sz w:val="28"/>
          <w:szCs w:val="26"/>
        </w:rPr>
        <w:t>.3</w:t>
      </w:r>
      <w:r w:rsidR="006B4326">
        <w:rPr>
          <w:rFonts w:ascii="Times New Roman" w:hAnsi="Times New Roman" w:cs="Times New Roman"/>
          <w:sz w:val="28"/>
          <w:szCs w:val="26"/>
        </w:rPr>
        <w:t>).</w:t>
      </w:r>
    </w:p>
    <w:p w:rsidR="00A14A24" w:rsidRPr="009024CB" w:rsidRDefault="00A14A24" w:rsidP="009024CB">
      <w:pPr>
        <w:spacing w:after="0" w:line="240" w:lineRule="auto"/>
        <w:ind w:firstLine="709"/>
        <w:jc w:val="both"/>
        <w:rPr>
          <w:rFonts w:ascii="Times New Roman" w:hAnsi="Times New Roman" w:cs="Times New Roman"/>
          <w:b/>
          <w:bCs/>
          <w:color w:val="000000"/>
          <w:spacing w:val="-3"/>
          <w:sz w:val="24"/>
          <w:szCs w:val="28"/>
        </w:rPr>
      </w:pPr>
      <w:r w:rsidRPr="001E0D77">
        <w:rPr>
          <w:rFonts w:ascii="Times New Roman" w:hAnsi="Times New Roman" w:cs="Times New Roman"/>
          <w:b/>
          <w:sz w:val="24"/>
          <w:szCs w:val="28"/>
        </w:rPr>
        <w:t xml:space="preserve">Таблица </w:t>
      </w:r>
      <w:r w:rsidR="002B1751" w:rsidRPr="001E0D77">
        <w:rPr>
          <w:rFonts w:ascii="Times New Roman" w:hAnsi="Times New Roman" w:cs="Times New Roman"/>
          <w:b/>
          <w:sz w:val="24"/>
          <w:szCs w:val="28"/>
        </w:rPr>
        <w:t>7</w:t>
      </w:r>
      <w:r w:rsidRPr="001E0D77">
        <w:rPr>
          <w:rFonts w:ascii="Times New Roman" w:hAnsi="Times New Roman" w:cs="Times New Roman"/>
          <w:b/>
          <w:sz w:val="24"/>
          <w:szCs w:val="28"/>
        </w:rPr>
        <w:t>.</w:t>
      </w:r>
      <w:r w:rsidR="002B1751" w:rsidRPr="001E0D77">
        <w:rPr>
          <w:rFonts w:ascii="Times New Roman" w:hAnsi="Times New Roman" w:cs="Times New Roman"/>
          <w:b/>
          <w:sz w:val="24"/>
          <w:szCs w:val="28"/>
        </w:rPr>
        <w:t>3</w:t>
      </w:r>
      <w:r w:rsidRPr="001E0D77">
        <w:rPr>
          <w:rFonts w:ascii="Times New Roman" w:hAnsi="Times New Roman" w:cs="Times New Roman"/>
          <w:b/>
          <w:sz w:val="24"/>
          <w:szCs w:val="28"/>
        </w:rPr>
        <w:t>.</w:t>
      </w:r>
      <w:r w:rsidR="002B1751" w:rsidRPr="001E0D77">
        <w:rPr>
          <w:rFonts w:ascii="Times New Roman" w:hAnsi="Times New Roman" w:cs="Times New Roman"/>
          <w:b/>
          <w:sz w:val="24"/>
          <w:szCs w:val="28"/>
        </w:rPr>
        <w:t>3</w:t>
      </w:r>
      <w:r w:rsidRPr="001E0D77">
        <w:rPr>
          <w:rFonts w:ascii="Times New Roman" w:hAnsi="Times New Roman" w:cs="Times New Roman"/>
          <w:b/>
          <w:sz w:val="24"/>
          <w:szCs w:val="28"/>
        </w:rPr>
        <w:t xml:space="preserve">. </w:t>
      </w:r>
      <w:r w:rsidR="001E0D77" w:rsidRPr="001E0D77">
        <w:rPr>
          <w:rFonts w:ascii="Times New Roman" w:hAnsi="Times New Roman" w:cs="Times New Roman"/>
          <w:b/>
          <w:bCs/>
          <w:color w:val="000000"/>
          <w:spacing w:val="-3"/>
          <w:sz w:val="24"/>
          <w:szCs w:val="28"/>
        </w:rPr>
        <w:t>Перечень линий электропередач ВЛ–1</w:t>
      </w:r>
      <w:r w:rsidR="009024CB">
        <w:rPr>
          <w:rFonts w:ascii="Times New Roman" w:hAnsi="Times New Roman" w:cs="Times New Roman"/>
          <w:b/>
          <w:bCs/>
          <w:color w:val="000000"/>
          <w:spacing w:val="-3"/>
          <w:sz w:val="24"/>
          <w:szCs w:val="28"/>
        </w:rPr>
        <w:t xml:space="preserve">0 кВ </w:t>
      </w:r>
      <w:r w:rsidR="0099122D" w:rsidRPr="001E0D77">
        <w:rPr>
          <w:rFonts w:ascii="Times New Roman" w:hAnsi="Times New Roman" w:cs="Times New Roman"/>
          <w:b/>
          <w:sz w:val="24"/>
          <w:szCs w:val="24"/>
        </w:rPr>
        <w:t>Северо-Восточного производственного отделения филиала</w:t>
      </w:r>
      <w:r w:rsidR="0099122D">
        <w:rPr>
          <w:rFonts w:ascii="Times New Roman" w:hAnsi="Times New Roman" w:cs="Times New Roman"/>
          <w:b/>
          <w:sz w:val="24"/>
          <w:szCs w:val="24"/>
        </w:rPr>
        <w:t xml:space="preserve"> </w:t>
      </w:r>
      <w:r w:rsidR="0099122D" w:rsidRPr="001E0D77">
        <w:rPr>
          <w:rFonts w:ascii="Times New Roman" w:hAnsi="Times New Roman" w:cs="Times New Roman"/>
          <w:b/>
          <w:sz w:val="24"/>
          <w:szCs w:val="24"/>
        </w:rPr>
        <w:t xml:space="preserve">«Саратовские распределительные сети» </w:t>
      </w:r>
      <w:r w:rsidR="0099122D">
        <w:rPr>
          <w:rFonts w:ascii="Times New Roman" w:hAnsi="Times New Roman" w:cs="Times New Roman"/>
          <w:b/>
          <w:sz w:val="24"/>
          <w:szCs w:val="28"/>
        </w:rPr>
        <w:t>П</w:t>
      </w:r>
      <w:r w:rsidR="0099122D" w:rsidRPr="0085777E">
        <w:rPr>
          <w:rFonts w:ascii="Times New Roman" w:hAnsi="Times New Roman" w:cs="Times New Roman"/>
          <w:b/>
          <w:sz w:val="24"/>
          <w:szCs w:val="28"/>
        </w:rPr>
        <w:t>АО</w:t>
      </w:r>
      <w:r w:rsidR="0099122D">
        <w:rPr>
          <w:rFonts w:ascii="Times New Roman" w:hAnsi="Times New Roman" w:cs="Times New Roman"/>
          <w:b/>
          <w:sz w:val="24"/>
          <w:szCs w:val="28"/>
        </w:rPr>
        <w:t> </w:t>
      </w:r>
      <w:r w:rsidR="0099122D" w:rsidRPr="0085777E">
        <w:rPr>
          <w:rFonts w:ascii="Times New Roman" w:hAnsi="Times New Roman" w:cs="Times New Roman"/>
          <w:b/>
          <w:sz w:val="24"/>
          <w:szCs w:val="28"/>
        </w:rPr>
        <w:t>«</w:t>
      </w:r>
      <w:r w:rsidR="0099122D">
        <w:rPr>
          <w:rFonts w:ascii="Times New Roman" w:hAnsi="Times New Roman" w:cs="Times New Roman"/>
          <w:b/>
          <w:sz w:val="24"/>
          <w:szCs w:val="28"/>
        </w:rPr>
        <w:t>Россети Волга</w:t>
      </w:r>
      <w:r w:rsidR="0099122D" w:rsidRPr="0085777E">
        <w:rPr>
          <w:rFonts w:ascii="Times New Roman" w:hAnsi="Times New Roman" w:cs="Times New Roman"/>
          <w:b/>
          <w:sz w:val="24"/>
          <w:szCs w:val="28"/>
        </w:rPr>
        <w:t>» (</w:t>
      </w:r>
      <w:r w:rsidR="0099122D" w:rsidRPr="001E0D77">
        <w:rPr>
          <w:rFonts w:ascii="Times New Roman" w:hAnsi="Times New Roman" w:cs="Times New Roman"/>
          <w:b/>
          <w:sz w:val="24"/>
          <w:szCs w:val="24"/>
        </w:rPr>
        <w:t>Вольские РЭС) на территории г. Шиханы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851"/>
        <w:gridCol w:w="1559"/>
        <w:gridCol w:w="1134"/>
        <w:gridCol w:w="1843"/>
        <w:gridCol w:w="652"/>
        <w:gridCol w:w="765"/>
      </w:tblGrid>
      <w:tr w:rsidR="00CA4AF9" w:rsidRPr="009024CB" w:rsidTr="006B4326">
        <w:trPr>
          <w:cantSplit/>
          <w:trHeight w:val="2556"/>
        </w:trPr>
        <w:tc>
          <w:tcPr>
            <w:tcW w:w="567"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w:t>
            </w:r>
          </w:p>
        </w:tc>
        <w:tc>
          <w:tcPr>
            <w:tcW w:w="2835"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Номер и наименование высоковольтной линии</w:t>
            </w:r>
          </w:p>
        </w:tc>
        <w:tc>
          <w:tcPr>
            <w:tcW w:w="851" w:type="dxa"/>
            <w:textDirection w:val="btLr"/>
            <w:vAlign w:val="center"/>
          </w:tcPr>
          <w:p w:rsidR="00CA4AF9" w:rsidRPr="009024CB" w:rsidRDefault="00CA4AF9" w:rsidP="006B4326">
            <w:pPr>
              <w:spacing w:after="0" w:line="240" w:lineRule="auto"/>
              <w:ind w:left="113" w:right="113"/>
              <w:jc w:val="center"/>
              <w:rPr>
                <w:rFonts w:ascii="Times New Roman" w:hAnsi="Times New Roman" w:cs="Times New Roman"/>
                <w:b/>
              </w:rPr>
            </w:pPr>
            <w:r w:rsidRPr="009024CB">
              <w:rPr>
                <w:rFonts w:ascii="Times New Roman" w:hAnsi="Times New Roman" w:cs="Times New Roman"/>
                <w:b/>
              </w:rPr>
              <w:t>Напряжение, кВ</w:t>
            </w:r>
          </w:p>
        </w:tc>
        <w:tc>
          <w:tcPr>
            <w:tcW w:w="1559" w:type="dxa"/>
            <w:textDirection w:val="btLr"/>
            <w:vAlign w:val="center"/>
          </w:tcPr>
          <w:p w:rsidR="00CA4AF9" w:rsidRPr="009024CB" w:rsidRDefault="00CA4AF9" w:rsidP="006B4326">
            <w:pPr>
              <w:spacing w:after="0" w:line="240" w:lineRule="auto"/>
              <w:ind w:left="113" w:right="113"/>
              <w:jc w:val="center"/>
              <w:rPr>
                <w:rFonts w:ascii="Times New Roman" w:hAnsi="Times New Roman" w:cs="Times New Roman"/>
                <w:b/>
              </w:rPr>
            </w:pPr>
            <w:r w:rsidRPr="009024CB">
              <w:rPr>
                <w:rFonts w:ascii="Times New Roman" w:hAnsi="Times New Roman" w:cs="Times New Roman"/>
                <w:b/>
              </w:rPr>
              <w:t>Протяженность,</w:t>
            </w:r>
          </w:p>
          <w:p w:rsidR="00CA4AF9" w:rsidRPr="009024CB" w:rsidRDefault="00CA4AF9" w:rsidP="006B4326">
            <w:pPr>
              <w:spacing w:after="0" w:line="240" w:lineRule="auto"/>
              <w:ind w:left="113" w:right="113"/>
              <w:jc w:val="center"/>
              <w:rPr>
                <w:rFonts w:ascii="Times New Roman" w:hAnsi="Times New Roman" w:cs="Times New Roman"/>
                <w:b/>
              </w:rPr>
            </w:pPr>
            <w:r w:rsidRPr="009024CB">
              <w:rPr>
                <w:rFonts w:ascii="Times New Roman" w:hAnsi="Times New Roman" w:cs="Times New Roman"/>
                <w:b/>
              </w:rPr>
              <w:t>с учетом 0.4 кВ (по территории района), км</w:t>
            </w:r>
          </w:p>
        </w:tc>
        <w:tc>
          <w:tcPr>
            <w:tcW w:w="1134" w:type="dxa"/>
            <w:textDirection w:val="btLr"/>
            <w:vAlign w:val="center"/>
          </w:tcPr>
          <w:p w:rsidR="00CA4AF9" w:rsidRPr="009024CB" w:rsidRDefault="00CA4AF9" w:rsidP="006B4326">
            <w:pPr>
              <w:spacing w:after="0" w:line="240" w:lineRule="auto"/>
              <w:ind w:left="113" w:right="113"/>
              <w:jc w:val="center"/>
              <w:rPr>
                <w:rFonts w:ascii="Times New Roman" w:hAnsi="Times New Roman" w:cs="Times New Roman"/>
                <w:b/>
              </w:rPr>
            </w:pPr>
            <w:r w:rsidRPr="009024CB">
              <w:rPr>
                <w:rFonts w:ascii="Times New Roman" w:hAnsi="Times New Roman" w:cs="Times New Roman"/>
                <w:b/>
              </w:rPr>
              <w:t>Год ввода</w:t>
            </w:r>
          </w:p>
          <w:p w:rsidR="00CA4AF9" w:rsidRPr="009024CB" w:rsidRDefault="00CA4AF9" w:rsidP="006B4326">
            <w:pPr>
              <w:spacing w:after="0" w:line="240" w:lineRule="auto"/>
              <w:ind w:left="113" w:right="113"/>
              <w:jc w:val="center"/>
              <w:rPr>
                <w:rFonts w:ascii="Times New Roman" w:hAnsi="Times New Roman" w:cs="Times New Roman"/>
                <w:b/>
              </w:rPr>
            </w:pPr>
            <w:r w:rsidRPr="009024CB">
              <w:rPr>
                <w:rFonts w:ascii="Times New Roman" w:hAnsi="Times New Roman" w:cs="Times New Roman"/>
                <w:b/>
              </w:rPr>
              <w:t>в эксплуатацию</w:t>
            </w:r>
          </w:p>
        </w:tc>
        <w:tc>
          <w:tcPr>
            <w:tcW w:w="1843"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Тип опор</w:t>
            </w:r>
          </w:p>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и марка провода</w:t>
            </w:r>
          </w:p>
        </w:tc>
        <w:tc>
          <w:tcPr>
            <w:tcW w:w="652" w:type="dxa"/>
            <w:textDirection w:val="btLr"/>
            <w:vAlign w:val="center"/>
          </w:tcPr>
          <w:p w:rsidR="00CA4AF9" w:rsidRPr="009024CB" w:rsidRDefault="009024CB" w:rsidP="006B4326">
            <w:pPr>
              <w:spacing w:after="0" w:line="240" w:lineRule="auto"/>
              <w:ind w:left="113" w:right="113"/>
              <w:jc w:val="center"/>
              <w:rPr>
                <w:rFonts w:ascii="Times New Roman" w:hAnsi="Times New Roman" w:cs="Times New Roman"/>
                <w:b/>
              </w:rPr>
            </w:pPr>
            <w:r>
              <w:rPr>
                <w:rFonts w:ascii="Times New Roman" w:hAnsi="Times New Roman" w:cs="Times New Roman"/>
                <w:b/>
              </w:rPr>
              <w:t>износ, %</w:t>
            </w:r>
          </w:p>
        </w:tc>
        <w:tc>
          <w:tcPr>
            <w:tcW w:w="765" w:type="dxa"/>
            <w:textDirection w:val="btLr"/>
            <w:vAlign w:val="center"/>
          </w:tcPr>
          <w:p w:rsidR="00CA4AF9" w:rsidRPr="009024CB" w:rsidRDefault="00CA4AF9" w:rsidP="006B4326">
            <w:pPr>
              <w:spacing w:after="0" w:line="240" w:lineRule="auto"/>
              <w:ind w:left="113" w:right="113"/>
              <w:jc w:val="center"/>
              <w:rPr>
                <w:rFonts w:ascii="Times New Roman" w:hAnsi="Times New Roman" w:cs="Times New Roman"/>
                <w:b/>
              </w:rPr>
            </w:pPr>
            <w:r w:rsidRPr="009024CB">
              <w:rPr>
                <w:rFonts w:ascii="Times New Roman" w:hAnsi="Times New Roman" w:cs="Times New Roman"/>
                <w:b/>
              </w:rPr>
              <w:t>Размер охранной</w:t>
            </w:r>
          </w:p>
          <w:p w:rsidR="00CA4AF9" w:rsidRPr="009024CB" w:rsidRDefault="00CA4AF9" w:rsidP="006B4326">
            <w:pPr>
              <w:spacing w:after="0" w:line="240" w:lineRule="auto"/>
              <w:ind w:left="113" w:right="113"/>
              <w:jc w:val="center"/>
              <w:rPr>
                <w:rFonts w:ascii="Times New Roman" w:hAnsi="Times New Roman" w:cs="Times New Roman"/>
                <w:b/>
              </w:rPr>
            </w:pPr>
            <w:r w:rsidRPr="009024CB">
              <w:rPr>
                <w:rFonts w:ascii="Times New Roman" w:hAnsi="Times New Roman" w:cs="Times New Roman"/>
                <w:b/>
              </w:rPr>
              <w:t>зоны, м</w:t>
            </w:r>
          </w:p>
        </w:tc>
      </w:tr>
      <w:tr w:rsidR="00CA4AF9" w:rsidRPr="00CA4AF9" w:rsidTr="006B4326">
        <w:trPr>
          <w:trHeight w:val="270"/>
        </w:trPr>
        <w:tc>
          <w:tcPr>
            <w:tcW w:w="567"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1</w:t>
            </w:r>
          </w:p>
        </w:tc>
        <w:tc>
          <w:tcPr>
            <w:tcW w:w="283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 1001 от ПС «Шиханы»</w:t>
            </w:r>
          </w:p>
        </w:tc>
        <w:tc>
          <w:tcPr>
            <w:tcW w:w="851"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c>
          <w:tcPr>
            <w:tcW w:w="1559"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6,174</w:t>
            </w:r>
          </w:p>
        </w:tc>
        <w:tc>
          <w:tcPr>
            <w:tcW w:w="1134"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1998</w:t>
            </w:r>
          </w:p>
        </w:tc>
        <w:tc>
          <w:tcPr>
            <w:tcW w:w="1843"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ж/б, АС-50</w:t>
            </w:r>
          </w:p>
        </w:tc>
        <w:tc>
          <w:tcPr>
            <w:tcW w:w="652"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40</w:t>
            </w:r>
          </w:p>
        </w:tc>
        <w:tc>
          <w:tcPr>
            <w:tcW w:w="76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r>
      <w:tr w:rsidR="00CA4AF9" w:rsidRPr="00CA4AF9" w:rsidTr="006B4326">
        <w:trPr>
          <w:trHeight w:val="298"/>
        </w:trPr>
        <w:tc>
          <w:tcPr>
            <w:tcW w:w="567"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2</w:t>
            </w:r>
          </w:p>
        </w:tc>
        <w:tc>
          <w:tcPr>
            <w:tcW w:w="283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 1002 от ПС «Шиханы»»</w:t>
            </w:r>
          </w:p>
        </w:tc>
        <w:tc>
          <w:tcPr>
            <w:tcW w:w="851"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c>
          <w:tcPr>
            <w:tcW w:w="1559"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1,8</w:t>
            </w:r>
          </w:p>
        </w:tc>
        <w:tc>
          <w:tcPr>
            <w:tcW w:w="1134"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1956</w:t>
            </w:r>
          </w:p>
        </w:tc>
        <w:tc>
          <w:tcPr>
            <w:tcW w:w="1843"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ж/б, АС-50</w:t>
            </w:r>
          </w:p>
        </w:tc>
        <w:tc>
          <w:tcPr>
            <w:tcW w:w="652"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70</w:t>
            </w:r>
          </w:p>
        </w:tc>
        <w:tc>
          <w:tcPr>
            <w:tcW w:w="76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r>
      <w:tr w:rsidR="00CA4AF9" w:rsidRPr="00CA4AF9" w:rsidTr="006B4326">
        <w:trPr>
          <w:trHeight w:val="287"/>
        </w:trPr>
        <w:tc>
          <w:tcPr>
            <w:tcW w:w="567"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3</w:t>
            </w:r>
          </w:p>
        </w:tc>
        <w:tc>
          <w:tcPr>
            <w:tcW w:w="283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 1003 от ПС «Шиханы»</w:t>
            </w:r>
          </w:p>
        </w:tc>
        <w:tc>
          <w:tcPr>
            <w:tcW w:w="851"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c>
          <w:tcPr>
            <w:tcW w:w="1559"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1,96</w:t>
            </w:r>
          </w:p>
        </w:tc>
        <w:tc>
          <w:tcPr>
            <w:tcW w:w="1134" w:type="dxa"/>
            <w:vAlign w:val="center"/>
          </w:tcPr>
          <w:p w:rsidR="00CA4AF9" w:rsidRPr="00CA4AF9" w:rsidRDefault="00CA4AF9" w:rsidP="006B4326">
            <w:pPr>
              <w:spacing w:after="0" w:line="240" w:lineRule="auto"/>
              <w:jc w:val="center"/>
              <w:rPr>
                <w:rFonts w:ascii="Times New Roman" w:hAnsi="Times New Roman" w:cs="Times New Roman"/>
              </w:rPr>
            </w:pPr>
          </w:p>
        </w:tc>
        <w:tc>
          <w:tcPr>
            <w:tcW w:w="1843"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ж/б, АС-50</w:t>
            </w:r>
          </w:p>
        </w:tc>
        <w:tc>
          <w:tcPr>
            <w:tcW w:w="652"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80</w:t>
            </w:r>
          </w:p>
        </w:tc>
        <w:tc>
          <w:tcPr>
            <w:tcW w:w="76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r>
      <w:tr w:rsidR="00CA4AF9" w:rsidRPr="00CA4AF9" w:rsidTr="006B4326">
        <w:trPr>
          <w:trHeight w:val="277"/>
        </w:trPr>
        <w:tc>
          <w:tcPr>
            <w:tcW w:w="567"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4</w:t>
            </w:r>
          </w:p>
        </w:tc>
        <w:tc>
          <w:tcPr>
            <w:tcW w:w="283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 1005 от ПС «Шиханы»</w:t>
            </w:r>
          </w:p>
        </w:tc>
        <w:tc>
          <w:tcPr>
            <w:tcW w:w="851"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c>
          <w:tcPr>
            <w:tcW w:w="1559"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0,8</w:t>
            </w:r>
          </w:p>
        </w:tc>
        <w:tc>
          <w:tcPr>
            <w:tcW w:w="1134"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w:t>
            </w:r>
          </w:p>
        </w:tc>
        <w:tc>
          <w:tcPr>
            <w:tcW w:w="1843"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ж/б, АС-50</w:t>
            </w:r>
          </w:p>
        </w:tc>
        <w:tc>
          <w:tcPr>
            <w:tcW w:w="652"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20</w:t>
            </w:r>
          </w:p>
        </w:tc>
        <w:tc>
          <w:tcPr>
            <w:tcW w:w="76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r>
      <w:tr w:rsidR="00CA4AF9" w:rsidRPr="00CA4AF9" w:rsidTr="006B4326">
        <w:trPr>
          <w:trHeight w:val="277"/>
        </w:trPr>
        <w:tc>
          <w:tcPr>
            <w:tcW w:w="567"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5</w:t>
            </w:r>
          </w:p>
        </w:tc>
        <w:tc>
          <w:tcPr>
            <w:tcW w:w="283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 1006 от ПС «Шиханы»</w:t>
            </w:r>
          </w:p>
        </w:tc>
        <w:tc>
          <w:tcPr>
            <w:tcW w:w="851"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c>
          <w:tcPr>
            <w:tcW w:w="1559"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1,52</w:t>
            </w:r>
          </w:p>
        </w:tc>
        <w:tc>
          <w:tcPr>
            <w:tcW w:w="1134"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1984</w:t>
            </w:r>
          </w:p>
        </w:tc>
        <w:tc>
          <w:tcPr>
            <w:tcW w:w="1843"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ж/б, АС-50</w:t>
            </w:r>
          </w:p>
        </w:tc>
        <w:tc>
          <w:tcPr>
            <w:tcW w:w="652"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60</w:t>
            </w:r>
          </w:p>
        </w:tc>
        <w:tc>
          <w:tcPr>
            <w:tcW w:w="76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r>
      <w:tr w:rsidR="00CA4AF9" w:rsidRPr="00CA4AF9" w:rsidTr="006B4326">
        <w:trPr>
          <w:trHeight w:val="281"/>
        </w:trPr>
        <w:tc>
          <w:tcPr>
            <w:tcW w:w="567"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lastRenderedPageBreak/>
              <w:t>6</w:t>
            </w:r>
          </w:p>
        </w:tc>
        <w:tc>
          <w:tcPr>
            <w:tcW w:w="283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 1007 от ПС «Шиханы»</w:t>
            </w:r>
          </w:p>
        </w:tc>
        <w:tc>
          <w:tcPr>
            <w:tcW w:w="851"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c>
          <w:tcPr>
            <w:tcW w:w="1559"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2,5</w:t>
            </w:r>
          </w:p>
        </w:tc>
        <w:tc>
          <w:tcPr>
            <w:tcW w:w="1134" w:type="dxa"/>
            <w:vAlign w:val="center"/>
          </w:tcPr>
          <w:p w:rsidR="00CA4AF9" w:rsidRPr="00CA4AF9" w:rsidRDefault="00CA4AF9" w:rsidP="006B4326">
            <w:pPr>
              <w:spacing w:after="0" w:line="240" w:lineRule="auto"/>
              <w:jc w:val="center"/>
              <w:rPr>
                <w:rFonts w:ascii="Times New Roman" w:hAnsi="Times New Roman" w:cs="Times New Roman"/>
              </w:rPr>
            </w:pPr>
          </w:p>
        </w:tc>
        <w:tc>
          <w:tcPr>
            <w:tcW w:w="1843"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ж/б, АС-50</w:t>
            </w:r>
          </w:p>
        </w:tc>
        <w:tc>
          <w:tcPr>
            <w:tcW w:w="652"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50</w:t>
            </w:r>
          </w:p>
        </w:tc>
        <w:tc>
          <w:tcPr>
            <w:tcW w:w="76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r>
      <w:tr w:rsidR="00CA4AF9" w:rsidRPr="00CA4AF9" w:rsidTr="006B4326">
        <w:trPr>
          <w:trHeight w:val="257"/>
        </w:trPr>
        <w:tc>
          <w:tcPr>
            <w:tcW w:w="567" w:type="dxa"/>
            <w:vAlign w:val="center"/>
          </w:tcPr>
          <w:p w:rsidR="00CA4AF9" w:rsidRPr="009024CB" w:rsidRDefault="00CA4AF9" w:rsidP="006B4326">
            <w:pPr>
              <w:spacing w:after="0" w:line="240" w:lineRule="auto"/>
              <w:jc w:val="center"/>
              <w:rPr>
                <w:rFonts w:ascii="Times New Roman" w:hAnsi="Times New Roman" w:cs="Times New Roman"/>
                <w:b/>
              </w:rPr>
            </w:pPr>
            <w:r w:rsidRPr="009024CB">
              <w:rPr>
                <w:rFonts w:ascii="Times New Roman" w:hAnsi="Times New Roman" w:cs="Times New Roman"/>
                <w:b/>
              </w:rPr>
              <w:t>7</w:t>
            </w:r>
          </w:p>
        </w:tc>
        <w:tc>
          <w:tcPr>
            <w:tcW w:w="283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 1008 от ПС «Шиханы»</w:t>
            </w:r>
          </w:p>
        </w:tc>
        <w:tc>
          <w:tcPr>
            <w:tcW w:w="851"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c>
          <w:tcPr>
            <w:tcW w:w="1559"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1,6</w:t>
            </w:r>
          </w:p>
        </w:tc>
        <w:tc>
          <w:tcPr>
            <w:tcW w:w="1134"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1984</w:t>
            </w:r>
          </w:p>
        </w:tc>
        <w:tc>
          <w:tcPr>
            <w:tcW w:w="1843"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ж/б, АС-50</w:t>
            </w:r>
          </w:p>
        </w:tc>
        <w:tc>
          <w:tcPr>
            <w:tcW w:w="652"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20</w:t>
            </w:r>
          </w:p>
        </w:tc>
        <w:tc>
          <w:tcPr>
            <w:tcW w:w="765" w:type="dxa"/>
            <w:vAlign w:val="center"/>
          </w:tcPr>
          <w:p w:rsidR="00CA4AF9" w:rsidRPr="00CA4AF9" w:rsidRDefault="00CA4AF9" w:rsidP="006B4326">
            <w:pPr>
              <w:spacing w:after="0" w:line="240" w:lineRule="auto"/>
              <w:jc w:val="center"/>
              <w:rPr>
                <w:rFonts w:ascii="Times New Roman" w:hAnsi="Times New Roman" w:cs="Times New Roman"/>
              </w:rPr>
            </w:pPr>
            <w:r w:rsidRPr="00CA4AF9">
              <w:rPr>
                <w:rFonts w:ascii="Times New Roman" w:hAnsi="Times New Roman" w:cs="Times New Roman"/>
              </w:rPr>
              <w:t>10</w:t>
            </w:r>
          </w:p>
        </w:tc>
      </w:tr>
    </w:tbl>
    <w:p w:rsidR="0099122D" w:rsidRDefault="0099122D" w:rsidP="009024CB">
      <w:pPr>
        <w:shd w:val="clear" w:color="auto" w:fill="FFFFFF"/>
        <w:spacing w:after="0" w:line="240" w:lineRule="auto"/>
        <w:ind w:firstLine="709"/>
        <w:jc w:val="both"/>
        <w:rPr>
          <w:rFonts w:ascii="Times New Roman" w:hAnsi="Times New Roman" w:cs="Times New Roman"/>
          <w:b/>
          <w:sz w:val="24"/>
          <w:szCs w:val="28"/>
        </w:rPr>
      </w:pPr>
    </w:p>
    <w:p w:rsidR="002F5E94" w:rsidRDefault="002F5E94" w:rsidP="009024CB">
      <w:pPr>
        <w:shd w:val="clear" w:color="auto" w:fill="FFFFFF"/>
        <w:spacing w:after="0" w:line="240" w:lineRule="auto"/>
        <w:ind w:firstLine="709"/>
        <w:jc w:val="both"/>
        <w:rPr>
          <w:rFonts w:ascii="Times New Roman" w:hAnsi="Times New Roman" w:cs="Times New Roman"/>
          <w:b/>
          <w:sz w:val="24"/>
          <w:szCs w:val="24"/>
        </w:rPr>
      </w:pPr>
      <w:r w:rsidRPr="001E0D77">
        <w:rPr>
          <w:rFonts w:ascii="Times New Roman" w:hAnsi="Times New Roman" w:cs="Times New Roman"/>
          <w:b/>
          <w:sz w:val="24"/>
          <w:szCs w:val="28"/>
        </w:rPr>
        <w:t>Таблица 7.3.</w:t>
      </w:r>
      <w:r>
        <w:rPr>
          <w:rFonts w:ascii="Times New Roman" w:hAnsi="Times New Roman" w:cs="Times New Roman"/>
          <w:b/>
          <w:sz w:val="24"/>
          <w:szCs w:val="28"/>
        </w:rPr>
        <w:t>4</w:t>
      </w:r>
      <w:r w:rsidRPr="001E0D77">
        <w:rPr>
          <w:rFonts w:ascii="Times New Roman" w:hAnsi="Times New Roman" w:cs="Times New Roman"/>
          <w:b/>
          <w:sz w:val="24"/>
          <w:szCs w:val="28"/>
        </w:rPr>
        <w:t xml:space="preserve">. </w:t>
      </w:r>
      <w:r w:rsidRPr="002F5E94">
        <w:rPr>
          <w:rFonts w:ascii="Times New Roman" w:hAnsi="Times New Roman" w:cs="Times New Roman"/>
          <w:b/>
          <w:sz w:val="24"/>
          <w:szCs w:val="24"/>
        </w:rPr>
        <w:t xml:space="preserve">Перечень </w:t>
      </w:r>
      <w:r w:rsidR="006B4326" w:rsidRPr="002F5E94">
        <w:rPr>
          <w:rFonts w:ascii="Times New Roman" w:hAnsi="Times New Roman" w:cs="Times New Roman"/>
          <w:b/>
          <w:sz w:val="24"/>
          <w:szCs w:val="24"/>
        </w:rPr>
        <w:t>кабельных линий</w:t>
      </w:r>
      <w:r w:rsidRPr="002F5E94">
        <w:rPr>
          <w:rFonts w:ascii="Times New Roman" w:hAnsi="Times New Roman" w:cs="Times New Roman"/>
          <w:b/>
          <w:sz w:val="24"/>
          <w:szCs w:val="24"/>
        </w:rPr>
        <w:t xml:space="preserve"> КЛ–10 кВ </w:t>
      </w:r>
      <w:r w:rsidR="0099122D" w:rsidRPr="001E0D77">
        <w:rPr>
          <w:rFonts w:ascii="Times New Roman" w:hAnsi="Times New Roman" w:cs="Times New Roman"/>
          <w:b/>
          <w:sz w:val="24"/>
          <w:szCs w:val="24"/>
        </w:rPr>
        <w:t>Северо-Восточного производственного отделения филиала</w:t>
      </w:r>
      <w:r w:rsidR="0099122D">
        <w:rPr>
          <w:rFonts w:ascii="Times New Roman" w:hAnsi="Times New Roman" w:cs="Times New Roman"/>
          <w:b/>
          <w:sz w:val="24"/>
          <w:szCs w:val="24"/>
        </w:rPr>
        <w:t xml:space="preserve"> </w:t>
      </w:r>
      <w:r w:rsidR="0099122D" w:rsidRPr="001E0D77">
        <w:rPr>
          <w:rFonts w:ascii="Times New Roman" w:hAnsi="Times New Roman" w:cs="Times New Roman"/>
          <w:b/>
          <w:sz w:val="24"/>
          <w:szCs w:val="24"/>
        </w:rPr>
        <w:t xml:space="preserve">«Саратовские распределительные сети» </w:t>
      </w:r>
      <w:r w:rsidR="0099122D">
        <w:rPr>
          <w:rFonts w:ascii="Times New Roman" w:hAnsi="Times New Roman" w:cs="Times New Roman"/>
          <w:b/>
          <w:sz w:val="24"/>
          <w:szCs w:val="28"/>
        </w:rPr>
        <w:t>П</w:t>
      </w:r>
      <w:r w:rsidR="0099122D" w:rsidRPr="0085777E">
        <w:rPr>
          <w:rFonts w:ascii="Times New Roman" w:hAnsi="Times New Roman" w:cs="Times New Roman"/>
          <w:b/>
          <w:sz w:val="24"/>
          <w:szCs w:val="28"/>
        </w:rPr>
        <w:t>АО</w:t>
      </w:r>
      <w:r w:rsidR="0099122D">
        <w:rPr>
          <w:rFonts w:ascii="Times New Roman" w:hAnsi="Times New Roman" w:cs="Times New Roman"/>
          <w:b/>
          <w:sz w:val="24"/>
          <w:szCs w:val="28"/>
        </w:rPr>
        <w:t> </w:t>
      </w:r>
      <w:r w:rsidR="0099122D" w:rsidRPr="0085777E">
        <w:rPr>
          <w:rFonts w:ascii="Times New Roman" w:hAnsi="Times New Roman" w:cs="Times New Roman"/>
          <w:b/>
          <w:sz w:val="24"/>
          <w:szCs w:val="28"/>
        </w:rPr>
        <w:t>«</w:t>
      </w:r>
      <w:r w:rsidR="0099122D">
        <w:rPr>
          <w:rFonts w:ascii="Times New Roman" w:hAnsi="Times New Roman" w:cs="Times New Roman"/>
          <w:b/>
          <w:sz w:val="24"/>
          <w:szCs w:val="28"/>
        </w:rPr>
        <w:t>Россети Волга</w:t>
      </w:r>
      <w:r w:rsidR="0099122D" w:rsidRPr="0085777E">
        <w:rPr>
          <w:rFonts w:ascii="Times New Roman" w:hAnsi="Times New Roman" w:cs="Times New Roman"/>
          <w:b/>
          <w:sz w:val="24"/>
          <w:szCs w:val="28"/>
        </w:rPr>
        <w:t>» (</w:t>
      </w:r>
      <w:r w:rsidR="0099122D" w:rsidRPr="001E0D77">
        <w:rPr>
          <w:rFonts w:ascii="Times New Roman" w:hAnsi="Times New Roman" w:cs="Times New Roman"/>
          <w:b/>
          <w:sz w:val="24"/>
          <w:szCs w:val="24"/>
        </w:rPr>
        <w:t>Вольские РЭС) на территории г. Шиханы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823"/>
        <w:gridCol w:w="850"/>
        <w:gridCol w:w="1418"/>
        <w:gridCol w:w="1499"/>
        <w:gridCol w:w="2044"/>
        <w:gridCol w:w="1134"/>
      </w:tblGrid>
      <w:tr w:rsidR="00085247" w:rsidRPr="002F5E94" w:rsidTr="009024CB">
        <w:trPr>
          <w:cantSplit/>
          <w:trHeight w:val="2556"/>
        </w:trPr>
        <w:tc>
          <w:tcPr>
            <w:tcW w:w="0" w:type="auto"/>
            <w:vAlign w:val="center"/>
          </w:tcPr>
          <w:p w:rsidR="00085247" w:rsidRPr="009024CB" w:rsidRDefault="00085247" w:rsidP="009024CB">
            <w:pPr>
              <w:spacing w:after="0" w:line="240" w:lineRule="auto"/>
              <w:rPr>
                <w:rFonts w:ascii="Times New Roman" w:hAnsi="Times New Roman" w:cs="Times New Roman"/>
                <w:b/>
              </w:rPr>
            </w:pPr>
            <w:r w:rsidRPr="009024CB">
              <w:rPr>
                <w:rFonts w:ascii="Times New Roman" w:hAnsi="Times New Roman" w:cs="Times New Roman"/>
                <w:b/>
              </w:rPr>
              <w:t>№</w:t>
            </w:r>
          </w:p>
        </w:tc>
        <w:tc>
          <w:tcPr>
            <w:tcW w:w="2823" w:type="dxa"/>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Номер и наименование высоковольтной линии</w:t>
            </w:r>
          </w:p>
        </w:tc>
        <w:tc>
          <w:tcPr>
            <w:tcW w:w="850" w:type="dxa"/>
            <w:textDirection w:val="btLr"/>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Напряжение, кВ</w:t>
            </w:r>
          </w:p>
        </w:tc>
        <w:tc>
          <w:tcPr>
            <w:tcW w:w="1418" w:type="dxa"/>
            <w:textDirection w:val="btLr"/>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Протяженность,</w:t>
            </w:r>
          </w:p>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с учетом 0.4 кВ (по территории района), км</w:t>
            </w:r>
          </w:p>
        </w:tc>
        <w:tc>
          <w:tcPr>
            <w:tcW w:w="1499" w:type="dxa"/>
            <w:textDirection w:val="btLr"/>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Год ввода</w:t>
            </w:r>
          </w:p>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в эксплуатацию</w:t>
            </w:r>
          </w:p>
        </w:tc>
        <w:tc>
          <w:tcPr>
            <w:tcW w:w="2044" w:type="dxa"/>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Тип опор</w:t>
            </w:r>
          </w:p>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и марка провода</w:t>
            </w:r>
          </w:p>
        </w:tc>
        <w:tc>
          <w:tcPr>
            <w:tcW w:w="1134" w:type="dxa"/>
            <w:textDirection w:val="btLr"/>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Размер охранной</w:t>
            </w:r>
          </w:p>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зоны, м</w:t>
            </w:r>
          </w:p>
        </w:tc>
      </w:tr>
      <w:tr w:rsidR="00085247" w:rsidRPr="002F5E94" w:rsidTr="009024CB">
        <w:trPr>
          <w:trHeight w:val="270"/>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1</w:t>
            </w:r>
          </w:p>
        </w:tc>
        <w:tc>
          <w:tcPr>
            <w:tcW w:w="2823"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ЗТП</w:t>
            </w:r>
            <w:r w:rsidR="006B4326">
              <w:rPr>
                <w:rFonts w:ascii="Times New Roman" w:hAnsi="Times New Roman" w:cs="Times New Roman"/>
              </w:rPr>
              <w:t xml:space="preserve"> </w:t>
            </w:r>
            <w:r w:rsidRPr="002F5E94">
              <w:rPr>
                <w:rFonts w:ascii="Times New Roman" w:hAnsi="Times New Roman" w:cs="Times New Roman"/>
              </w:rPr>
              <w:t>№13 – ЗТП</w:t>
            </w:r>
            <w:r w:rsidR="006B4326">
              <w:rPr>
                <w:rFonts w:ascii="Times New Roman" w:hAnsi="Times New Roman" w:cs="Times New Roman"/>
              </w:rPr>
              <w:t xml:space="preserve"> </w:t>
            </w:r>
            <w:r w:rsidRPr="002F5E94">
              <w:rPr>
                <w:rFonts w:ascii="Times New Roman" w:hAnsi="Times New Roman" w:cs="Times New Roman"/>
              </w:rPr>
              <w:t>№4</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0,335</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98"/>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2</w:t>
            </w:r>
          </w:p>
        </w:tc>
        <w:tc>
          <w:tcPr>
            <w:tcW w:w="2823"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Отп. на  ЗТП</w:t>
            </w:r>
            <w:r w:rsidR="006B4326">
              <w:rPr>
                <w:rFonts w:ascii="Times New Roman" w:hAnsi="Times New Roman" w:cs="Times New Roman"/>
              </w:rPr>
              <w:t xml:space="preserve"> </w:t>
            </w:r>
            <w:r w:rsidRPr="002F5E94">
              <w:rPr>
                <w:rFonts w:ascii="Times New Roman" w:hAnsi="Times New Roman" w:cs="Times New Roman"/>
              </w:rPr>
              <w:t>№5</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0,545</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7"/>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3</w:t>
            </w:r>
          </w:p>
        </w:tc>
        <w:tc>
          <w:tcPr>
            <w:tcW w:w="2823"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Отп. на  ЗТП</w:t>
            </w:r>
            <w:r w:rsidR="006B4326">
              <w:rPr>
                <w:rFonts w:ascii="Times New Roman" w:hAnsi="Times New Roman" w:cs="Times New Roman"/>
              </w:rPr>
              <w:t xml:space="preserve"> </w:t>
            </w:r>
            <w:r w:rsidRPr="002F5E94">
              <w:rPr>
                <w:rFonts w:ascii="Times New Roman" w:hAnsi="Times New Roman" w:cs="Times New Roman"/>
              </w:rPr>
              <w:t>№4</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77"/>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4</w:t>
            </w:r>
          </w:p>
        </w:tc>
        <w:tc>
          <w:tcPr>
            <w:tcW w:w="2823"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Отп. на  ЗТП№247</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0,339</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77"/>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5</w:t>
            </w:r>
          </w:p>
        </w:tc>
        <w:tc>
          <w:tcPr>
            <w:tcW w:w="2823"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 xml:space="preserve">Отп. на  </w:t>
            </w:r>
            <w:r w:rsidR="006B4326">
              <w:rPr>
                <w:rFonts w:ascii="Times New Roman" w:hAnsi="Times New Roman" w:cs="Times New Roman"/>
              </w:rPr>
              <w:t>ЗТП №</w:t>
            </w:r>
            <w:r w:rsidRPr="002F5E94">
              <w:rPr>
                <w:rFonts w:ascii="Times New Roman" w:hAnsi="Times New Roman" w:cs="Times New Roman"/>
              </w:rPr>
              <w:t>3</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0,328</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6</w:t>
            </w:r>
          </w:p>
        </w:tc>
        <w:tc>
          <w:tcPr>
            <w:tcW w:w="2823" w:type="dxa"/>
            <w:vAlign w:val="center"/>
          </w:tcPr>
          <w:p w:rsidR="00085247" w:rsidRPr="002F5E94" w:rsidRDefault="006B4326" w:rsidP="006B4326">
            <w:pPr>
              <w:spacing w:after="0" w:line="240" w:lineRule="auto"/>
              <w:jc w:val="center"/>
              <w:rPr>
                <w:rFonts w:ascii="Times New Roman" w:hAnsi="Times New Roman" w:cs="Times New Roman"/>
              </w:rPr>
            </w:pPr>
            <w:r>
              <w:rPr>
                <w:rFonts w:ascii="Times New Roman" w:hAnsi="Times New Roman" w:cs="Times New Roman"/>
              </w:rPr>
              <w:t>ЗТП №</w:t>
            </w:r>
            <w:r w:rsidR="00085247" w:rsidRPr="002F5E94">
              <w:rPr>
                <w:rFonts w:ascii="Times New Roman" w:hAnsi="Times New Roman" w:cs="Times New Roman"/>
              </w:rPr>
              <w:t xml:space="preserve">8 – </w:t>
            </w:r>
            <w:r>
              <w:rPr>
                <w:rFonts w:ascii="Times New Roman" w:hAnsi="Times New Roman" w:cs="Times New Roman"/>
              </w:rPr>
              <w:t>ЗТП №</w:t>
            </w:r>
            <w:r w:rsidR="00085247" w:rsidRPr="002F5E94">
              <w:rPr>
                <w:rFonts w:ascii="Times New Roman" w:hAnsi="Times New Roman" w:cs="Times New Roman"/>
              </w:rPr>
              <w:t>10</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0,212</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7</w:t>
            </w:r>
          </w:p>
        </w:tc>
        <w:tc>
          <w:tcPr>
            <w:tcW w:w="2823" w:type="dxa"/>
            <w:vAlign w:val="center"/>
          </w:tcPr>
          <w:p w:rsidR="00085247" w:rsidRPr="002F5E94" w:rsidRDefault="006B4326" w:rsidP="006B4326">
            <w:pPr>
              <w:spacing w:after="0" w:line="240" w:lineRule="auto"/>
              <w:jc w:val="center"/>
              <w:rPr>
                <w:rFonts w:ascii="Times New Roman" w:hAnsi="Times New Roman" w:cs="Times New Roman"/>
              </w:rPr>
            </w:pPr>
            <w:r>
              <w:rPr>
                <w:rFonts w:ascii="Times New Roman" w:hAnsi="Times New Roman" w:cs="Times New Roman"/>
              </w:rPr>
              <w:t>ЗТП №</w:t>
            </w:r>
            <w:r w:rsidR="00085247" w:rsidRPr="002F5E94">
              <w:rPr>
                <w:rFonts w:ascii="Times New Roman" w:hAnsi="Times New Roman" w:cs="Times New Roman"/>
              </w:rPr>
              <w:t xml:space="preserve">5– </w:t>
            </w:r>
            <w:r>
              <w:rPr>
                <w:rFonts w:ascii="Times New Roman" w:hAnsi="Times New Roman" w:cs="Times New Roman"/>
              </w:rPr>
              <w:t>ЗТП №</w:t>
            </w:r>
            <w:r w:rsidR="00085247" w:rsidRPr="002F5E94">
              <w:rPr>
                <w:rFonts w:ascii="Times New Roman" w:hAnsi="Times New Roman" w:cs="Times New Roman"/>
              </w:rPr>
              <w:t>8</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0,172</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8</w:t>
            </w:r>
          </w:p>
        </w:tc>
        <w:tc>
          <w:tcPr>
            <w:tcW w:w="2823" w:type="dxa"/>
            <w:vAlign w:val="center"/>
          </w:tcPr>
          <w:p w:rsidR="00085247" w:rsidRPr="002F5E94" w:rsidRDefault="006B4326" w:rsidP="006B4326">
            <w:pPr>
              <w:spacing w:after="0" w:line="240" w:lineRule="auto"/>
              <w:jc w:val="center"/>
              <w:rPr>
                <w:rFonts w:ascii="Times New Roman" w:hAnsi="Times New Roman" w:cs="Times New Roman"/>
              </w:rPr>
            </w:pPr>
            <w:r>
              <w:rPr>
                <w:rFonts w:ascii="Times New Roman" w:hAnsi="Times New Roman" w:cs="Times New Roman"/>
              </w:rPr>
              <w:t>ЗТП №</w:t>
            </w:r>
            <w:r w:rsidR="00085247" w:rsidRPr="002F5E94">
              <w:rPr>
                <w:rFonts w:ascii="Times New Roman" w:hAnsi="Times New Roman" w:cs="Times New Roman"/>
              </w:rPr>
              <w:t xml:space="preserve">8 – </w:t>
            </w:r>
            <w:r>
              <w:rPr>
                <w:rFonts w:ascii="Times New Roman" w:hAnsi="Times New Roman" w:cs="Times New Roman"/>
              </w:rPr>
              <w:t>ЗТП №</w:t>
            </w:r>
            <w:r w:rsidR="00085247" w:rsidRPr="002F5E94">
              <w:rPr>
                <w:rFonts w:ascii="Times New Roman" w:hAnsi="Times New Roman" w:cs="Times New Roman"/>
              </w:rPr>
              <w:t>410</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0,269</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9</w:t>
            </w:r>
          </w:p>
        </w:tc>
        <w:tc>
          <w:tcPr>
            <w:tcW w:w="2823" w:type="dxa"/>
            <w:vAlign w:val="center"/>
          </w:tcPr>
          <w:p w:rsidR="00085247" w:rsidRPr="002F5E94" w:rsidRDefault="006B4326" w:rsidP="006B4326">
            <w:pPr>
              <w:spacing w:after="0" w:line="240" w:lineRule="auto"/>
              <w:jc w:val="center"/>
              <w:rPr>
                <w:rFonts w:ascii="Times New Roman" w:hAnsi="Times New Roman" w:cs="Times New Roman"/>
              </w:rPr>
            </w:pPr>
            <w:r>
              <w:rPr>
                <w:rFonts w:ascii="Times New Roman" w:hAnsi="Times New Roman" w:cs="Times New Roman"/>
              </w:rPr>
              <w:t>ЗТП №</w:t>
            </w:r>
            <w:r w:rsidR="00085247" w:rsidRPr="002F5E94">
              <w:rPr>
                <w:rFonts w:ascii="Times New Roman" w:hAnsi="Times New Roman" w:cs="Times New Roman"/>
              </w:rPr>
              <w:t xml:space="preserve">8 – </w:t>
            </w:r>
            <w:r>
              <w:rPr>
                <w:rFonts w:ascii="Times New Roman" w:hAnsi="Times New Roman" w:cs="Times New Roman"/>
              </w:rPr>
              <w:t>ЗТП №</w:t>
            </w:r>
            <w:r w:rsidR="00085247" w:rsidRPr="002F5E94">
              <w:rPr>
                <w:rFonts w:ascii="Times New Roman" w:hAnsi="Times New Roman" w:cs="Times New Roman"/>
              </w:rPr>
              <w:t>410</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0,233</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10</w:t>
            </w:r>
          </w:p>
        </w:tc>
        <w:tc>
          <w:tcPr>
            <w:tcW w:w="2823" w:type="dxa"/>
            <w:vAlign w:val="center"/>
          </w:tcPr>
          <w:p w:rsidR="00085247" w:rsidRPr="002F5E94" w:rsidRDefault="006B4326" w:rsidP="006B4326">
            <w:pPr>
              <w:spacing w:after="0" w:line="240" w:lineRule="auto"/>
              <w:jc w:val="center"/>
              <w:rPr>
                <w:rFonts w:ascii="Times New Roman" w:hAnsi="Times New Roman" w:cs="Times New Roman"/>
              </w:rPr>
            </w:pPr>
            <w:r>
              <w:rPr>
                <w:rFonts w:ascii="Times New Roman" w:hAnsi="Times New Roman" w:cs="Times New Roman"/>
              </w:rPr>
              <w:t>ЗТП №</w:t>
            </w:r>
            <w:r w:rsidR="00085247" w:rsidRPr="002F5E94">
              <w:rPr>
                <w:rFonts w:ascii="Times New Roman" w:hAnsi="Times New Roman" w:cs="Times New Roman"/>
              </w:rPr>
              <w:t xml:space="preserve">410 – </w:t>
            </w:r>
            <w:r>
              <w:rPr>
                <w:rFonts w:ascii="Times New Roman" w:hAnsi="Times New Roman" w:cs="Times New Roman"/>
              </w:rPr>
              <w:t>ЗТП №</w:t>
            </w:r>
            <w:r w:rsidR="00085247" w:rsidRPr="002F5E94">
              <w:rPr>
                <w:rFonts w:ascii="Times New Roman" w:hAnsi="Times New Roman" w:cs="Times New Roman"/>
              </w:rPr>
              <w:t>7</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0,246</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11</w:t>
            </w:r>
          </w:p>
        </w:tc>
        <w:tc>
          <w:tcPr>
            <w:tcW w:w="2823"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 xml:space="preserve">Отп. на  </w:t>
            </w:r>
            <w:r w:rsidR="006B4326">
              <w:rPr>
                <w:rFonts w:ascii="Times New Roman" w:hAnsi="Times New Roman" w:cs="Times New Roman"/>
              </w:rPr>
              <w:t>ЗТП №</w:t>
            </w:r>
            <w:r w:rsidRPr="002F5E94">
              <w:rPr>
                <w:rFonts w:ascii="Times New Roman" w:hAnsi="Times New Roman" w:cs="Times New Roman"/>
              </w:rPr>
              <w:t>50</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0,189</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12</w:t>
            </w:r>
          </w:p>
        </w:tc>
        <w:tc>
          <w:tcPr>
            <w:tcW w:w="2823" w:type="dxa"/>
            <w:vAlign w:val="center"/>
          </w:tcPr>
          <w:p w:rsidR="00085247" w:rsidRPr="002F5E94" w:rsidRDefault="006B4326" w:rsidP="006B4326">
            <w:pPr>
              <w:spacing w:after="0" w:line="240" w:lineRule="auto"/>
              <w:jc w:val="center"/>
              <w:rPr>
                <w:rFonts w:ascii="Times New Roman" w:hAnsi="Times New Roman" w:cs="Times New Roman"/>
              </w:rPr>
            </w:pPr>
            <w:r>
              <w:rPr>
                <w:rFonts w:ascii="Times New Roman" w:hAnsi="Times New Roman" w:cs="Times New Roman"/>
              </w:rPr>
              <w:t>ЗТП №</w:t>
            </w:r>
            <w:r w:rsidR="00085247" w:rsidRPr="002F5E94">
              <w:rPr>
                <w:rFonts w:ascii="Times New Roman" w:hAnsi="Times New Roman" w:cs="Times New Roman"/>
              </w:rPr>
              <w:t xml:space="preserve">50 – </w:t>
            </w:r>
            <w:r>
              <w:rPr>
                <w:rFonts w:ascii="Times New Roman" w:hAnsi="Times New Roman" w:cs="Times New Roman"/>
              </w:rPr>
              <w:t>ЗТП №</w:t>
            </w:r>
            <w:r w:rsidR="00085247" w:rsidRPr="002F5E94">
              <w:rPr>
                <w:rFonts w:ascii="Times New Roman" w:hAnsi="Times New Roman" w:cs="Times New Roman"/>
              </w:rPr>
              <w:t>9</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0,124</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13</w:t>
            </w:r>
          </w:p>
        </w:tc>
        <w:tc>
          <w:tcPr>
            <w:tcW w:w="2823" w:type="dxa"/>
            <w:vAlign w:val="center"/>
          </w:tcPr>
          <w:p w:rsidR="00085247" w:rsidRPr="002F5E94" w:rsidRDefault="006B4326" w:rsidP="006B4326">
            <w:pPr>
              <w:spacing w:after="0" w:line="240" w:lineRule="auto"/>
              <w:jc w:val="center"/>
              <w:rPr>
                <w:rFonts w:ascii="Times New Roman" w:hAnsi="Times New Roman" w:cs="Times New Roman"/>
              </w:rPr>
            </w:pPr>
            <w:r>
              <w:rPr>
                <w:rFonts w:ascii="Times New Roman" w:hAnsi="Times New Roman" w:cs="Times New Roman"/>
              </w:rPr>
              <w:t>ЗТП №</w:t>
            </w:r>
            <w:r w:rsidR="00085247" w:rsidRPr="002F5E94">
              <w:rPr>
                <w:rFonts w:ascii="Times New Roman" w:hAnsi="Times New Roman" w:cs="Times New Roman"/>
              </w:rPr>
              <w:t xml:space="preserve">9 – </w:t>
            </w:r>
            <w:r>
              <w:rPr>
                <w:rFonts w:ascii="Times New Roman" w:hAnsi="Times New Roman" w:cs="Times New Roman"/>
              </w:rPr>
              <w:t>ЗТП №</w:t>
            </w:r>
            <w:r w:rsidR="00085247" w:rsidRPr="002F5E94">
              <w:rPr>
                <w:rFonts w:ascii="Times New Roman" w:hAnsi="Times New Roman" w:cs="Times New Roman"/>
              </w:rPr>
              <w:t>459</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0,476</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14</w:t>
            </w:r>
          </w:p>
        </w:tc>
        <w:tc>
          <w:tcPr>
            <w:tcW w:w="2823" w:type="dxa"/>
            <w:vAlign w:val="center"/>
          </w:tcPr>
          <w:p w:rsidR="00085247" w:rsidRPr="002F5E94" w:rsidRDefault="006B4326" w:rsidP="006B4326">
            <w:pPr>
              <w:spacing w:after="0" w:line="240" w:lineRule="auto"/>
              <w:jc w:val="center"/>
              <w:rPr>
                <w:rFonts w:ascii="Times New Roman" w:hAnsi="Times New Roman" w:cs="Times New Roman"/>
              </w:rPr>
            </w:pPr>
            <w:r>
              <w:rPr>
                <w:rFonts w:ascii="Times New Roman" w:hAnsi="Times New Roman" w:cs="Times New Roman"/>
              </w:rPr>
              <w:t>ЗТП №</w:t>
            </w:r>
            <w:r w:rsidR="00085247" w:rsidRPr="002F5E94">
              <w:rPr>
                <w:rFonts w:ascii="Times New Roman" w:hAnsi="Times New Roman" w:cs="Times New Roman"/>
              </w:rPr>
              <w:t xml:space="preserve">8 – </w:t>
            </w:r>
            <w:r>
              <w:rPr>
                <w:rFonts w:ascii="Times New Roman" w:hAnsi="Times New Roman" w:cs="Times New Roman"/>
              </w:rPr>
              <w:t>ЗТП №</w:t>
            </w:r>
            <w:r w:rsidR="00085247" w:rsidRPr="002F5E94">
              <w:rPr>
                <w:rFonts w:ascii="Times New Roman" w:hAnsi="Times New Roman" w:cs="Times New Roman"/>
              </w:rPr>
              <w:t>10</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0,257</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15</w:t>
            </w:r>
          </w:p>
        </w:tc>
        <w:tc>
          <w:tcPr>
            <w:tcW w:w="2823"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ПС – Ф №3</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0,056</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2F5E94" w:rsidTr="009024CB">
        <w:trPr>
          <w:trHeight w:val="281"/>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16</w:t>
            </w:r>
          </w:p>
        </w:tc>
        <w:tc>
          <w:tcPr>
            <w:tcW w:w="2823"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ПС – Ф №5</w:t>
            </w:r>
          </w:p>
        </w:tc>
        <w:tc>
          <w:tcPr>
            <w:tcW w:w="850"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10</w:t>
            </w:r>
          </w:p>
        </w:tc>
        <w:tc>
          <w:tcPr>
            <w:tcW w:w="1418"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0,061</w:t>
            </w:r>
          </w:p>
        </w:tc>
        <w:tc>
          <w:tcPr>
            <w:tcW w:w="1499"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2008</w:t>
            </w:r>
          </w:p>
        </w:tc>
        <w:tc>
          <w:tcPr>
            <w:tcW w:w="204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ПвПу 1х185</w:t>
            </w:r>
          </w:p>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(25-10)</w:t>
            </w:r>
          </w:p>
        </w:tc>
        <w:tc>
          <w:tcPr>
            <w:tcW w:w="1134" w:type="dxa"/>
            <w:vAlign w:val="center"/>
          </w:tcPr>
          <w:p w:rsidR="00085247" w:rsidRPr="002F5E94" w:rsidRDefault="00085247" w:rsidP="006B4326">
            <w:pPr>
              <w:spacing w:after="0" w:line="240" w:lineRule="auto"/>
              <w:jc w:val="center"/>
              <w:rPr>
                <w:rFonts w:ascii="Times New Roman" w:hAnsi="Times New Roman" w:cs="Times New Roman"/>
              </w:rPr>
            </w:pPr>
            <w:r w:rsidRPr="002F5E94">
              <w:rPr>
                <w:rFonts w:ascii="Times New Roman" w:hAnsi="Times New Roman" w:cs="Times New Roman"/>
              </w:rPr>
              <w:t>2</w:t>
            </w:r>
          </w:p>
        </w:tc>
      </w:tr>
      <w:tr w:rsidR="00085247" w:rsidRPr="009024CB" w:rsidTr="009024CB">
        <w:trPr>
          <w:trHeight w:val="393"/>
        </w:trPr>
        <w:tc>
          <w:tcPr>
            <w:tcW w:w="0" w:type="auto"/>
            <w:vAlign w:val="center"/>
          </w:tcPr>
          <w:p w:rsidR="00085247" w:rsidRPr="009024CB" w:rsidRDefault="00085247" w:rsidP="006B4326">
            <w:pPr>
              <w:spacing w:after="0" w:line="240" w:lineRule="auto"/>
              <w:jc w:val="center"/>
              <w:rPr>
                <w:rFonts w:ascii="Times New Roman" w:hAnsi="Times New Roman" w:cs="Times New Roman"/>
                <w:b/>
              </w:rPr>
            </w:pPr>
          </w:p>
        </w:tc>
        <w:tc>
          <w:tcPr>
            <w:tcW w:w="2823" w:type="dxa"/>
            <w:vAlign w:val="center"/>
          </w:tcPr>
          <w:p w:rsidR="00085247" w:rsidRPr="009024CB" w:rsidRDefault="00085247" w:rsidP="006B4326">
            <w:pPr>
              <w:spacing w:after="0" w:line="240" w:lineRule="auto"/>
              <w:jc w:val="center"/>
              <w:rPr>
                <w:rFonts w:ascii="Times New Roman" w:hAnsi="Times New Roman" w:cs="Times New Roman"/>
                <w:b/>
              </w:rPr>
            </w:pPr>
            <w:r w:rsidRPr="009024CB">
              <w:rPr>
                <w:rFonts w:ascii="Times New Roman" w:hAnsi="Times New Roman" w:cs="Times New Roman"/>
                <w:b/>
              </w:rPr>
              <w:t>ИТОГО:</w:t>
            </w:r>
          </w:p>
        </w:tc>
        <w:tc>
          <w:tcPr>
            <w:tcW w:w="850" w:type="dxa"/>
            <w:vAlign w:val="center"/>
          </w:tcPr>
          <w:p w:rsidR="00085247" w:rsidRPr="009024CB" w:rsidRDefault="00085247" w:rsidP="006B4326">
            <w:pPr>
              <w:spacing w:after="0" w:line="240" w:lineRule="auto"/>
              <w:jc w:val="center"/>
              <w:rPr>
                <w:rFonts w:ascii="Times New Roman" w:hAnsi="Times New Roman" w:cs="Times New Roman"/>
                <w:b/>
              </w:rPr>
            </w:pPr>
          </w:p>
        </w:tc>
        <w:tc>
          <w:tcPr>
            <w:tcW w:w="1418" w:type="dxa"/>
            <w:vAlign w:val="center"/>
          </w:tcPr>
          <w:p w:rsidR="00085247" w:rsidRPr="009024CB" w:rsidRDefault="00085247" w:rsidP="006B4326">
            <w:pPr>
              <w:spacing w:after="0" w:line="240" w:lineRule="auto"/>
              <w:jc w:val="center"/>
              <w:rPr>
                <w:rFonts w:ascii="Times New Roman" w:hAnsi="Times New Roman" w:cs="Times New Roman"/>
                <w:b/>
                <w:lang w:val="en-US"/>
              </w:rPr>
            </w:pPr>
            <w:r w:rsidRPr="009024CB">
              <w:rPr>
                <w:rFonts w:ascii="Times New Roman" w:hAnsi="Times New Roman" w:cs="Times New Roman"/>
                <w:b/>
              </w:rPr>
              <w:t>6,342</w:t>
            </w:r>
          </w:p>
        </w:tc>
        <w:tc>
          <w:tcPr>
            <w:tcW w:w="1499" w:type="dxa"/>
            <w:vAlign w:val="center"/>
          </w:tcPr>
          <w:p w:rsidR="00085247" w:rsidRPr="009024CB" w:rsidRDefault="00085247" w:rsidP="006B4326">
            <w:pPr>
              <w:spacing w:after="0" w:line="240" w:lineRule="auto"/>
              <w:jc w:val="center"/>
              <w:rPr>
                <w:rFonts w:ascii="Times New Roman" w:hAnsi="Times New Roman" w:cs="Times New Roman"/>
                <w:b/>
              </w:rPr>
            </w:pPr>
          </w:p>
        </w:tc>
        <w:tc>
          <w:tcPr>
            <w:tcW w:w="2044" w:type="dxa"/>
            <w:vAlign w:val="center"/>
          </w:tcPr>
          <w:p w:rsidR="00085247" w:rsidRPr="009024CB" w:rsidRDefault="00085247" w:rsidP="006B4326">
            <w:pPr>
              <w:spacing w:after="0" w:line="240" w:lineRule="auto"/>
              <w:jc w:val="center"/>
              <w:rPr>
                <w:rFonts w:ascii="Times New Roman" w:hAnsi="Times New Roman" w:cs="Times New Roman"/>
                <w:b/>
              </w:rPr>
            </w:pPr>
          </w:p>
        </w:tc>
        <w:tc>
          <w:tcPr>
            <w:tcW w:w="1134" w:type="dxa"/>
            <w:vAlign w:val="center"/>
          </w:tcPr>
          <w:p w:rsidR="00085247" w:rsidRPr="009024CB" w:rsidRDefault="00085247" w:rsidP="006B4326">
            <w:pPr>
              <w:spacing w:after="0" w:line="240" w:lineRule="auto"/>
              <w:jc w:val="center"/>
              <w:rPr>
                <w:rFonts w:ascii="Times New Roman" w:hAnsi="Times New Roman" w:cs="Times New Roman"/>
                <w:b/>
              </w:rPr>
            </w:pPr>
          </w:p>
        </w:tc>
      </w:tr>
    </w:tbl>
    <w:p w:rsidR="009024CB" w:rsidRPr="009024CB" w:rsidRDefault="009024CB" w:rsidP="009024CB">
      <w:pPr>
        <w:shd w:val="clear" w:color="auto" w:fill="FFFFFF"/>
        <w:spacing w:after="0" w:line="300" w:lineRule="auto"/>
        <w:ind w:firstLine="709"/>
        <w:jc w:val="both"/>
        <w:rPr>
          <w:rFonts w:ascii="Times New Roman" w:hAnsi="Times New Roman" w:cs="Times New Roman"/>
          <w:b/>
          <w:sz w:val="28"/>
          <w:highlight w:val="yellow"/>
        </w:rPr>
      </w:pPr>
    </w:p>
    <w:p w:rsidR="00085247" w:rsidRDefault="002F5E94" w:rsidP="004A7CE7">
      <w:pPr>
        <w:shd w:val="clear" w:color="auto" w:fill="FFFFFF"/>
        <w:spacing w:after="0" w:line="300" w:lineRule="auto"/>
        <w:ind w:firstLine="709"/>
        <w:jc w:val="both"/>
        <w:rPr>
          <w:rFonts w:ascii="Times New Roman" w:hAnsi="Times New Roman" w:cs="Times New Roman"/>
          <w:sz w:val="28"/>
          <w:szCs w:val="26"/>
        </w:rPr>
      </w:pPr>
      <w:r w:rsidRPr="002F5E94">
        <w:rPr>
          <w:rFonts w:ascii="Times New Roman" w:hAnsi="Times New Roman" w:cs="Times New Roman"/>
          <w:sz w:val="28"/>
          <w:szCs w:val="26"/>
        </w:rPr>
        <w:t>Распределительные сети ЛЭП 0,4 кВ выполнены в воздушном исполнении на железобетонных опорах. Трансформаторные подстанции ТП (КТП) на территории г.</w:t>
      </w:r>
      <w:r w:rsidR="0099122D">
        <w:rPr>
          <w:rFonts w:ascii="Times New Roman" w:hAnsi="Times New Roman" w:cs="Times New Roman"/>
          <w:sz w:val="28"/>
          <w:szCs w:val="26"/>
        </w:rPr>
        <w:t> </w:t>
      </w:r>
      <w:r w:rsidRPr="002F5E94">
        <w:rPr>
          <w:rFonts w:ascii="Times New Roman" w:hAnsi="Times New Roman" w:cs="Times New Roman"/>
          <w:sz w:val="28"/>
          <w:szCs w:val="26"/>
        </w:rPr>
        <w:t xml:space="preserve">Шиханы отдельно стоящие кирпичные и комплектные одно и двух </w:t>
      </w:r>
      <w:r w:rsidRPr="002F5E94">
        <w:rPr>
          <w:rFonts w:ascii="Times New Roman" w:hAnsi="Times New Roman" w:cs="Times New Roman"/>
          <w:sz w:val="28"/>
          <w:szCs w:val="26"/>
        </w:rPr>
        <w:lastRenderedPageBreak/>
        <w:t>трансформаторные. Перечень и характеристики трансформаторных подстанций ТП (КТП) – 10/0</w:t>
      </w:r>
      <w:r>
        <w:rPr>
          <w:rFonts w:ascii="Times New Roman" w:hAnsi="Times New Roman" w:cs="Times New Roman"/>
          <w:sz w:val="28"/>
          <w:szCs w:val="26"/>
        </w:rPr>
        <w:t>,4 к</w:t>
      </w:r>
      <w:r w:rsidR="004A7CE7">
        <w:rPr>
          <w:rFonts w:ascii="Times New Roman" w:hAnsi="Times New Roman" w:cs="Times New Roman"/>
          <w:sz w:val="28"/>
          <w:szCs w:val="26"/>
        </w:rPr>
        <w:t>В представлены в таблице 7.3.5.</w:t>
      </w:r>
    </w:p>
    <w:p w:rsidR="002F5E94" w:rsidRDefault="002F5E94" w:rsidP="004A7CE7">
      <w:pPr>
        <w:shd w:val="clear" w:color="auto" w:fill="FFFFFF"/>
        <w:spacing w:after="0" w:line="240" w:lineRule="auto"/>
        <w:ind w:firstLine="709"/>
        <w:jc w:val="both"/>
        <w:rPr>
          <w:rFonts w:ascii="Times New Roman" w:hAnsi="Times New Roman" w:cs="Times New Roman"/>
          <w:sz w:val="28"/>
          <w:szCs w:val="26"/>
        </w:rPr>
      </w:pPr>
      <w:r w:rsidRPr="001E0D77">
        <w:rPr>
          <w:rFonts w:ascii="Times New Roman" w:hAnsi="Times New Roman" w:cs="Times New Roman"/>
          <w:b/>
          <w:sz w:val="24"/>
          <w:szCs w:val="28"/>
        </w:rPr>
        <w:t>Таблица 7.3.</w:t>
      </w:r>
      <w:r>
        <w:rPr>
          <w:rFonts w:ascii="Times New Roman" w:hAnsi="Times New Roman" w:cs="Times New Roman"/>
          <w:b/>
          <w:sz w:val="24"/>
          <w:szCs w:val="28"/>
        </w:rPr>
        <w:t>5</w:t>
      </w:r>
      <w:r w:rsidRPr="001E0D77">
        <w:rPr>
          <w:rFonts w:ascii="Times New Roman" w:hAnsi="Times New Roman" w:cs="Times New Roman"/>
          <w:b/>
          <w:sz w:val="24"/>
          <w:szCs w:val="28"/>
        </w:rPr>
        <w:t xml:space="preserve">. </w:t>
      </w:r>
      <w:r w:rsidRPr="002F5E94">
        <w:rPr>
          <w:rFonts w:ascii="Times New Roman" w:hAnsi="Times New Roman" w:cs="Times New Roman"/>
          <w:b/>
          <w:sz w:val="24"/>
          <w:szCs w:val="24"/>
        </w:rPr>
        <w:t xml:space="preserve">Перечень и характеристика трансформаторных подстанций ТП (КТП)-10/0,4 кВ </w:t>
      </w:r>
      <w:r w:rsidR="0099122D" w:rsidRPr="001E0D77">
        <w:rPr>
          <w:rFonts w:ascii="Times New Roman" w:hAnsi="Times New Roman" w:cs="Times New Roman"/>
          <w:b/>
          <w:sz w:val="24"/>
          <w:szCs w:val="24"/>
        </w:rPr>
        <w:t>Северо-Восточного производственного отделения филиала</w:t>
      </w:r>
      <w:r w:rsidR="0099122D">
        <w:rPr>
          <w:rFonts w:ascii="Times New Roman" w:hAnsi="Times New Roman" w:cs="Times New Roman"/>
          <w:b/>
          <w:sz w:val="24"/>
          <w:szCs w:val="24"/>
        </w:rPr>
        <w:t xml:space="preserve"> </w:t>
      </w:r>
      <w:r w:rsidR="0099122D" w:rsidRPr="001E0D77">
        <w:rPr>
          <w:rFonts w:ascii="Times New Roman" w:hAnsi="Times New Roman" w:cs="Times New Roman"/>
          <w:b/>
          <w:sz w:val="24"/>
          <w:szCs w:val="24"/>
        </w:rPr>
        <w:t xml:space="preserve">«Саратовские распределительные сети» </w:t>
      </w:r>
      <w:r w:rsidR="0099122D">
        <w:rPr>
          <w:rFonts w:ascii="Times New Roman" w:hAnsi="Times New Roman" w:cs="Times New Roman"/>
          <w:b/>
          <w:sz w:val="24"/>
          <w:szCs w:val="28"/>
        </w:rPr>
        <w:t>П</w:t>
      </w:r>
      <w:r w:rsidR="0099122D" w:rsidRPr="0085777E">
        <w:rPr>
          <w:rFonts w:ascii="Times New Roman" w:hAnsi="Times New Roman" w:cs="Times New Roman"/>
          <w:b/>
          <w:sz w:val="24"/>
          <w:szCs w:val="28"/>
        </w:rPr>
        <w:t>АО</w:t>
      </w:r>
      <w:r w:rsidR="0099122D">
        <w:rPr>
          <w:rFonts w:ascii="Times New Roman" w:hAnsi="Times New Roman" w:cs="Times New Roman"/>
          <w:b/>
          <w:sz w:val="24"/>
          <w:szCs w:val="28"/>
        </w:rPr>
        <w:t> </w:t>
      </w:r>
      <w:r w:rsidR="0099122D" w:rsidRPr="0085777E">
        <w:rPr>
          <w:rFonts w:ascii="Times New Roman" w:hAnsi="Times New Roman" w:cs="Times New Roman"/>
          <w:b/>
          <w:sz w:val="24"/>
          <w:szCs w:val="28"/>
        </w:rPr>
        <w:t>«</w:t>
      </w:r>
      <w:r w:rsidR="0099122D">
        <w:rPr>
          <w:rFonts w:ascii="Times New Roman" w:hAnsi="Times New Roman" w:cs="Times New Roman"/>
          <w:b/>
          <w:sz w:val="24"/>
          <w:szCs w:val="28"/>
        </w:rPr>
        <w:t>Россети Волга</w:t>
      </w:r>
      <w:r w:rsidR="0099122D" w:rsidRPr="0085777E">
        <w:rPr>
          <w:rFonts w:ascii="Times New Roman" w:hAnsi="Times New Roman" w:cs="Times New Roman"/>
          <w:b/>
          <w:sz w:val="24"/>
          <w:szCs w:val="28"/>
        </w:rPr>
        <w:t>» (</w:t>
      </w:r>
      <w:r w:rsidR="0099122D" w:rsidRPr="001E0D77">
        <w:rPr>
          <w:rFonts w:ascii="Times New Roman" w:hAnsi="Times New Roman" w:cs="Times New Roman"/>
          <w:b/>
          <w:sz w:val="24"/>
          <w:szCs w:val="24"/>
        </w:rPr>
        <w:t>Вольские РЭС) на территории г. Шиханы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843"/>
        <w:gridCol w:w="1418"/>
        <w:gridCol w:w="992"/>
        <w:gridCol w:w="850"/>
        <w:gridCol w:w="1134"/>
        <w:gridCol w:w="1134"/>
        <w:gridCol w:w="709"/>
        <w:gridCol w:w="1559"/>
      </w:tblGrid>
      <w:tr w:rsidR="00085247" w:rsidRPr="009024CB" w:rsidTr="0099122D">
        <w:trPr>
          <w:trHeight w:val="1248"/>
        </w:trPr>
        <w:tc>
          <w:tcPr>
            <w:tcW w:w="567" w:type="dxa"/>
            <w:vMerge w:val="restart"/>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w:t>
            </w:r>
          </w:p>
        </w:tc>
        <w:tc>
          <w:tcPr>
            <w:tcW w:w="1843" w:type="dxa"/>
            <w:vMerge w:val="restart"/>
            <w:textDirection w:val="btLr"/>
            <w:vAlign w:val="center"/>
          </w:tcPr>
          <w:p w:rsidR="00085247" w:rsidRPr="009024CB" w:rsidRDefault="00085247" w:rsidP="004A7CE7">
            <w:pPr>
              <w:spacing w:after="0" w:line="240" w:lineRule="auto"/>
              <w:ind w:left="34" w:right="34"/>
              <w:jc w:val="center"/>
              <w:rPr>
                <w:rFonts w:ascii="Times New Roman" w:hAnsi="Times New Roman" w:cs="Times New Roman"/>
                <w:b/>
                <w:color w:val="000000"/>
                <w:spacing w:val="-2"/>
              </w:rPr>
            </w:pPr>
            <w:r w:rsidRPr="009024CB">
              <w:rPr>
                <w:rFonts w:ascii="Times New Roman" w:hAnsi="Times New Roman" w:cs="Times New Roman"/>
                <w:b/>
                <w:color w:val="000000"/>
                <w:spacing w:val="-2"/>
              </w:rPr>
              <w:t>Оперативное</w:t>
            </w:r>
          </w:p>
          <w:p w:rsidR="00085247" w:rsidRPr="009024CB" w:rsidRDefault="00085247" w:rsidP="004A7CE7">
            <w:pPr>
              <w:spacing w:after="0" w:line="240" w:lineRule="auto"/>
              <w:ind w:left="34" w:right="34"/>
              <w:jc w:val="center"/>
              <w:rPr>
                <w:rFonts w:ascii="Times New Roman" w:hAnsi="Times New Roman" w:cs="Times New Roman"/>
                <w:b/>
                <w:color w:val="000000"/>
                <w:spacing w:val="-4"/>
              </w:rPr>
            </w:pPr>
            <w:r w:rsidRPr="009024CB">
              <w:rPr>
                <w:rFonts w:ascii="Times New Roman" w:hAnsi="Times New Roman" w:cs="Times New Roman"/>
                <w:b/>
                <w:color w:val="000000"/>
                <w:spacing w:val="-4"/>
              </w:rPr>
              <w:t>наименование</w:t>
            </w:r>
          </w:p>
          <w:p w:rsidR="00085247" w:rsidRPr="009024CB" w:rsidRDefault="00085247" w:rsidP="004A7CE7">
            <w:pPr>
              <w:spacing w:after="0" w:line="240" w:lineRule="auto"/>
              <w:ind w:left="34" w:right="34"/>
              <w:jc w:val="center"/>
              <w:rPr>
                <w:rFonts w:ascii="Times New Roman" w:hAnsi="Times New Roman" w:cs="Times New Roman"/>
                <w:b/>
              </w:rPr>
            </w:pPr>
            <w:r w:rsidRPr="009024CB">
              <w:rPr>
                <w:rFonts w:ascii="Times New Roman" w:hAnsi="Times New Roman" w:cs="Times New Roman"/>
                <w:b/>
                <w:color w:val="000000"/>
                <w:spacing w:val="-9"/>
              </w:rPr>
              <w:t>ТП (КТП)</w:t>
            </w:r>
          </w:p>
        </w:tc>
        <w:tc>
          <w:tcPr>
            <w:tcW w:w="1418" w:type="dxa"/>
            <w:vMerge w:val="restart"/>
            <w:textDirection w:val="btLr"/>
            <w:vAlign w:val="center"/>
          </w:tcPr>
          <w:p w:rsidR="00085247" w:rsidRPr="009024CB" w:rsidRDefault="00085247" w:rsidP="009024CB">
            <w:pPr>
              <w:spacing w:after="0" w:line="240" w:lineRule="auto"/>
              <w:ind w:left="113" w:right="113"/>
              <w:jc w:val="center"/>
              <w:rPr>
                <w:rFonts w:ascii="Times New Roman" w:hAnsi="Times New Roman" w:cs="Times New Roman"/>
                <w:b/>
                <w:color w:val="000000"/>
                <w:spacing w:val="7"/>
              </w:rPr>
            </w:pPr>
            <w:r w:rsidRPr="009024CB">
              <w:rPr>
                <w:rFonts w:ascii="Times New Roman" w:hAnsi="Times New Roman" w:cs="Times New Roman"/>
                <w:b/>
                <w:color w:val="000000"/>
                <w:spacing w:val="7"/>
              </w:rPr>
              <w:t>Оперативный</w:t>
            </w:r>
          </w:p>
          <w:p w:rsidR="00085247" w:rsidRPr="009024CB" w:rsidRDefault="00085247" w:rsidP="009024CB">
            <w:pPr>
              <w:spacing w:after="0" w:line="240" w:lineRule="auto"/>
              <w:ind w:left="113" w:right="113"/>
              <w:jc w:val="center"/>
              <w:rPr>
                <w:rFonts w:ascii="Times New Roman" w:hAnsi="Times New Roman" w:cs="Times New Roman"/>
                <w:b/>
              </w:rPr>
            </w:pPr>
            <w:r w:rsidRPr="009024CB">
              <w:rPr>
                <w:rFonts w:ascii="Times New Roman" w:hAnsi="Times New Roman" w:cs="Times New Roman"/>
                <w:b/>
                <w:color w:val="000000"/>
                <w:spacing w:val="7"/>
              </w:rPr>
              <w:t xml:space="preserve">№ </w:t>
            </w:r>
            <w:r w:rsidRPr="009024CB">
              <w:rPr>
                <w:rFonts w:ascii="Times New Roman" w:hAnsi="Times New Roman" w:cs="Times New Roman"/>
                <w:b/>
                <w:color w:val="000000"/>
                <w:spacing w:val="32"/>
              </w:rPr>
              <w:t>ТП (КТП)</w:t>
            </w:r>
          </w:p>
        </w:tc>
        <w:tc>
          <w:tcPr>
            <w:tcW w:w="992" w:type="dxa"/>
            <w:vMerge w:val="restart"/>
            <w:textDirection w:val="btLr"/>
            <w:vAlign w:val="center"/>
          </w:tcPr>
          <w:p w:rsidR="00085247" w:rsidRPr="009024CB" w:rsidRDefault="00085247" w:rsidP="009024CB">
            <w:pPr>
              <w:spacing w:after="0" w:line="240" w:lineRule="auto"/>
              <w:ind w:left="113" w:right="113"/>
              <w:jc w:val="center"/>
              <w:rPr>
                <w:rFonts w:ascii="Times New Roman" w:hAnsi="Times New Roman" w:cs="Times New Roman"/>
                <w:b/>
                <w:color w:val="000000"/>
                <w:spacing w:val="5"/>
              </w:rPr>
            </w:pPr>
            <w:r w:rsidRPr="009024CB">
              <w:rPr>
                <w:rFonts w:ascii="Times New Roman" w:hAnsi="Times New Roman" w:cs="Times New Roman"/>
                <w:b/>
                <w:color w:val="000000"/>
                <w:spacing w:val="5"/>
              </w:rPr>
              <w:t>Мощность</w:t>
            </w:r>
          </w:p>
          <w:p w:rsidR="00085247" w:rsidRPr="009024CB" w:rsidRDefault="00085247" w:rsidP="009024CB">
            <w:pPr>
              <w:spacing w:after="0" w:line="240" w:lineRule="auto"/>
              <w:ind w:left="113" w:right="113"/>
              <w:jc w:val="center"/>
              <w:rPr>
                <w:rFonts w:ascii="Times New Roman" w:hAnsi="Times New Roman" w:cs="Times New Roman"/>
                <w:b/>
              </w:rPr>
            </w:pPr>
            <w:r w:rsidRPr="009024CB">
              <w:rPr>
                <w:rFonts w:ascii="Times New Roman" w:hAnsi="Times New Roman" w:cs="Times New Roman"/>
                <w:b/>
                <w:color w:val="000000"/>
                <w:spacing w:val="4"/>
              </w:rPr>
              <w:t>трансформатора, кВА</w:t>
            </w:r>
          </w:p>
        </w:tc>
        <w:tc>
          <w:tcPr>
            <w:tcW w:w="850" w:type="dxa"/>
            <w:vMerge w:val="restart"/>
            <w:textDirection w:val="btLr"/>
            <w:vAlign w:val="center"/>
          </w:tcPr>
          <w:p w:rsidR="00085247" w:rsidRPr="009024CB" w:rsidRDefault="00085247" w:rsidP="009024CB">
            <w:pPr>
              <w:spacing w:after="0" w:line="240" w:lineRule="auto"/>
              <w:ind w:left="113" w:right="113"/>
              <w:jc w:val="center"/>
              <w:rPr>
                <w:rFonts w:ascii="Times New Roman" w:hAnsi="Times New Roman" w:cs="Times New Roman"/>
                <w:b/>
              </w:rPr>
            </w:pPr>
            <w:r w:rsidRPr="009024CB">
              <w:rPr>
                <w:rFonts w:ascii="Times New Roman" w:hAnsi="Times New Roman" w:cs="Times New Roman"/>
                <w:b/>
              </w:rPr>
              <w:t>Год ввода</w:t>
            </w:r>
          </w:p>
          <w:p w:rsidR="00085247" w:rsidRPr="009024CB" w:rsidRDefault="00085247" w:rsidP="009024CB">
            <w:pPr>
              <w:spacing w:after="0" w:line="240" w:lineRule="auto"/>
              <w:ind w:left="113" w:right="113"/>
              <w:jc w:val="center"/>
              <w:rPr>
                <w:rFonts w:ascii="Times New Roman" w:hAnsi="Times New Roman" w:cs="Times New Roman"/>
                <w:b/>
              </w:rPr>
            </w:pPr>
            <w:r w:rsidRPr="009024CB">
              <w:rPr>
                <w:rFonts w:ascii="Times New Roman" w:hAnsi="Times New Roman" w:cs="Times New Roman"/>
                <w:b/>
              </w:rPr>
              <w:t>в эксплуатацию</w:t>
            </w:r>
          </w:p>
        </w:tc>
        <w:tc>
          <w:tcPr>
            <w:tcW w:w="2268" w:type="dxa"/>
            <w:gridSpan w:val="2"/>
            <w:vAlign w:val="center"/>
          </w:tcPr>
          <w:p w:rsidR="00085247" w:rsidRPr="009024CB" w:rsidRDefault="00085247" w:rsidP="009024CB">
            <w:pPr>
              <w:spacing w:after="0" w:line="240" w:lineRule="auto"/>
              <w:jc w:val="center"/>
              <w:rPr>
                <w:rFonts w:ascii="Times New Roman" w:hAnsi="Times New Roman" w:cs="Times New Roman"/>
                <w:b/>
                <w:color w:val="000000"/>
                <w:spacing w:val="-3"/>
              </w:rPr>
            </w:pPr>
            <w:r w:rsidRPr="009024CB">
              <w:rPr>
                <w:rFonts w:ascii="Times New Roman" w:hAnsi="Times New Roman" w:cs="Times New Roman"/>
                <w:b/>
                <w:color w:val="000000"/>
                <w:spacing w:val="-3"/>
              </w:rPr>
              <w:t>Балансовая</w:t>
            </w:r>
          </w:p>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color w:val="000000"/>
                <w:spacing w:val="-4"/>
              </w:rPr>
              <w:t>принадлежность</w:t>
            </w:r>
          </w:p>
        </w:tc>
        <w:tc>
          <w:tcPr>
            <w:tcW w:w="709" w:type="dxa"/>
            <w:vMerge w:val="restart"/>
            <w:textDirection w:val="btLr"/>
            <w:vAlign w:val="center"/>
          </w:tcPr>
          <w:p w:rsidR="00085247" w:rsidRPr="009024CB" w:rsidRDefault="00085247" w:rsidP="009024CB">
            <w:pPr>
              <w:spacing w:after="0" w:line="240" w:lineRule="auto"/>
              <w:ind w:left="113" w:right="113"/>
              <w:jc w:val="center"/>
              <w:rPr>
                <w:rFonts w:ascii="Times New Roman" w:hAnsi="Times New Roman" w:cs="Times New Roman"/>
                <w:b/>
                <w:color w:val="000000"/>
                <w:spacing w:val="1"/>
              </w:rPr>
            </w:pPr>
            <w:r w:rsidRPr="009024CB">
              <w:rPr>
                <w:rFonts w:ascii="Times New Roman" w:hAnsi="Times New Roman" w:cs="Times New Roman"/>
                <w:b/>
                <w:color w:val="000000"/>
              </w:rPr>
              <w:t xml:space="preserve">№ </w:t>
            </w:r>
            <w:r w:rsidRPr="009024CB">
              <w:rPr>
                <w:rFonts w:ascii="Times New Roman" w:hAnsi="Times New Roman" w:cs="Times New Roman"/>
                <w:b/>
                <w:color w:val="000000"/>
                <w:spacing w:val="1"/>
              </w:rPr>
              <w:t>отпайки</w:t>
            </w:r>
          </w:p>
          <w:p w:rsidR="00085247" w:rsidRPr="009024CB" w:rsidRDefault="00085247" w:rsidP="009024CB">
            <w:pPr>
              <w:spacing w:after="0" w:line="240" w:lineRule="auto"/>
              <w:ind w:left="113" w:right="113"/>
              <w:jc w:val="center"/>
              <w:rPr>
                <w:rFonts w:ascii="Times New Roman" w:hAnsi="Times New Roman" w:cs="Times New Roman"/>
                <w:b/>
              </w:rPr>
            </w:pPr>
            <w:r w:rsidRPr="009024CB">
              <w:rPr>
                <w:rFonts w:ascii="Times New Roman" w:hAnsi="Times New Roman" w:cs="Times New Roman"/>
                <w:b/>
                <w:color w:val="000000"/>
                <w:spacing w:val="-2"/>
              </w:rPr>
              <w:t>ВЛ-10 кВ</w:t>
            </w:r>
          </w:p>
        </w:tc>
        <w:tc>
          <w:tcPr>
            <w:tcW w:w="1559" w:type="dxa"/>
            <w:vMerge w:val="restart"/>
            <w:vAlign w:val="center"/>
          </w:tcPr>
          <w:p w:rsidR="00085247" w:rsidRPr="009024CB" w:rsidRDefault="00085247" w:rsidP="009024CB">
            <w:pPr>
              <w:spacing w:after="0" w:line="240" w:lineRule="auto"/>
              <w:jc w:val="center"/>
              <w:rPr>
                <w:rFonts w:ascii="Times New Roman" w:hAnsi="Times New Roman" w:cs="Times New Roman"/>
                <w:b/>
              </w:rPr>
            </w:pPr>
          </w:p>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Населенный пункт</w:t>
            </w:r>
          </w:p>
        </w:tc>
      </w:tr>
      <w:tr w:rsidR="009024CB" w:rsidRPr="002F5E94" w:rsidTr="0099122D">
        <w:trPr>
          <w:trHeight w:val="1440"/>
        </w:trPr>
        <w:tc>
          <w:tcPr>
            <w:tcW w:w="567" w:type="dxa"/>
            <w:vMerge/>
            <w:vAlign w:val="center"/>
          </w:tcPr>
          <w:p w:rsidR="00085247" w:rsidRPr="002F5E94" w:rsidRDefault="00085247" w:rsidP="009024CB">
            <w:pPr>
              <w:spacing w:after="0" w:line="240" w:lineRule="auto"/>
              <w:jc w:val="center"/>
              <w:rPr>
                <w:rFonts w:ascii="Times New Roman" w:hAnsi="Times New Roman" w:cs="Times New Roman"/>
              </w:rPr>
            </w:pPr>
          </w:p>
        </w:tc>
        <w:tc>
          <w:tcPr>
            <w:tcW w:w="1843" w:type="dxa"/>
            <w:vMerge/>
            <w:vAlign w:val="center"/>
          </w:tcPr>
          <w:p w:rsidR="00085247" w:rsidRPr="002F5E94" w:rsidRDefault="00085247" w:rsidP="004A7CE7">
            <w:pPr>
              <w:spacing w:after="0" w:line="240" w:lineRule="auto"/>
              <w:ind w:left="34" w:right="34"/>
              <w:jc w:val="center"/>
              <w:rPr>
                <w:rFonts w:ascii="Times New Roman" w:hAnsi="Times New Roman" w:cs="Times New Roman"/>
              </w:rPr>
            </w:pPr>
          </w:p>
        </w:tc>
        <w:tc>
          <w:tcPr>
            <w:tcW w:w="1418" w:type="dxa"/>
            <w:vMerge/>
            <w:vAlign w:val="center"/>
          </w:tcPr>
          <w:p w:rsidR="00085247" w:rsidRPr="002F5E94" w:rsidRDefault="00085247" w:rsidP="009024CB">
            <w:pPr>
              <w:spacing w:after="0" w:line="240" w:lineRule="auto"/>
              <w:jc w:val="center"/>
              <w:rPr>
                <w:rFonts w:ascii="Times New Roman" w:hAnsi="Times New Roman" w:cs="Times New Roman"/>
              </w:rPr>
            </w:pPr>
          </w:p>
        </w:tc>
        <w:tc>
          <w:tcPr>
            <w:tcW w:w="992" w:type="dxa"/>
            <w:vMerge/>
            <w:vAlign w:val="center"/>
          </w:tcPr>
          <w:p w:rsidR="00085247" w:rsidRPr="002F5E94" w:rsidRDefault="00085247" w:rsidP="009024CB">
            <w:pPr>
              <w:spacing w:after="0" w:line="240" w:lineRule="auto"/>
              <w:jc w:val="center"/>
              <w:rPr>
                <w:rFonts w:ascii="Times New Roman" w:hAnsi="Times New Roman" w:cs="Times New Roman"/>
              </w:rPr>
            </w:pPr>
          </w:p>
        </w:tc>
        <w:tc>
          <w:tcPr>
            <w:tcW w:w="850" w:type="dxa"/>
            <w:vMerge/>
            <w:vAlign w:val="center"/>
          </w:tcPr>
          <w:p w:rsidR="00085247" w:rsidRPr="002F5E94" w:rsidRDefault="00085247" w:rsidP="009024CB">
            <w:pPr>
              <w:spacing w:after="0" w:line="240" w:lineRule="auto"/>
              <w:jc w:val="center"/>
              <w:rPr>
                <w:rFonts w:ascii="Times New Roman" w:hAnsi="Times New Roman" w:cs="Times New Roman"/>
              </w:rPr>
            </w:pPr>
          </w:p>
        </w:tc>
        <w:tc>
          <w:tcPr>
            <w:tcW w:w="1134"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ТП</w:t>
            </w:r>
          </w:p>
        </w:tc>
        <w:tc>
          <w:tcPr>
            <w:tcW w:w="1134"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spacing w:val="-4"/>
              </w:rPr>
              <w:t>ВЛ-0,4 кВ</w:t>
            </w:r>
          </w:p>
        </w:tc>
        <w:tc>
          <w:tcPr>
            <w:tcW w:w="709" w:type="dxa"/>
            <w:vMerge/>
            <w:vAlign w:val="center"/>
          </w:tcPr>
          <w:p w:rsidR="00085247" w:rsidRPr="002F5E94" w:rsidRDefault="00085247" w:rsidP="009024CB">
            <w:pPr>
              <w:spacing w:after="0" w:line="240" w:lineRule="auto"/>
              <w:jc w:val="center"/>
              <w:rPr>
                <w:rFonts w:ascii="Times New Roman" w:hAnsi="Times New Roman" w:cs="Times New Roman"/>
              </w:rPr>
            </w:pPr>
          </w:p>
        </w:tc>
        <w:tc>
          <w:tcPr>
            <w:tcW w:w="1559" w:type="dxa"/>
            <w:vMerge/>
            <w:vAlign w:val="center"/>
          </w:tcPr>
          <w:p w:rsidR="00085247" w:rsidRPr="002F5E94" w:rsidRDefault="00085247" w:rsidP="009024CB">
            <w:pPr>
              <w:spacing w:after="0" w:line="240" w:lineRule="auto"/>
              <w:jc w:val="center"/>
              <w:rPr>
                <w:rFonts w:ascii="Times New Roman" w:hAnsi="Times New Roman" w:cs="Times New Roman"/>
              </w:rPr>
            </w:pPr>
          </w:p>
        </w:tc>
      </w:tr>
      <w:tr w:rsidR="002F5E94" w:rsidRPr="009024CB" w:rsidTr="006B4326">
        <w:tc>
          <w:tcPr>
            <w:tcW w:w="10206" w:type="dxa"/>
            <w:gridSpan w:val="9"/>
            <w:vAlign w:val="center"/>
          </w:tcPr>
          <w:p w:rsidR="002F5E94" w:rsidRPr="009024CB" w:rsidRDefault="002F5E94" w:rsidP="004A7CE7">
            <w:pPr>
              <w:tabs>
                <w:tab w:val="left" w:pos="1035"/>
                <w:tab w:val="center" w:pos="4656"/>
              </w:tabs>
              <w:spacing w:after="0" w:line="240" w:lineRule="auto"/>
              <w:ind w:left="34" w:right="34"/>
              <w:jc w:val="center"/>
              <w:rPr>
                <w:rFonts w:ascii="Times New Roman" w:hAnsi="Times New Roman" w:cs="Times New Roman"/>
                <w:b/>
                <w:i/>
              </w:rPr>
            </w:pPr>
            <w:r w:rsidRPr="009024CB">
              <w:rPr>
                <w:rFonts w:ascii="Times New Roman" w:hAnsi="Times New Roman" w:cs="Times New Roman"/>
                <w:b/>
                <w:bCs/>
                <w:i/>
                <w:color w:val="000000"/>
                <w:spacing w:val="-1"/>
              </w:rPr>
              <w:t xml:space="preserve">ВЛ-10 кВ </w:t>
            </w:r>
            <w:r w:rsidRPr="009024CB">
              <w:rPr>
                <w:rFonts w:ascii="Times New Roman" w:hAnsi="Times New Roman" w:cs="Times New Roman"/>
                <w:b/>
                <w:i/>
              </w:rPr>
              <w:t>№ 1001 от ПС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1</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lang w:val="en-US"/>
              </w:rPr>
            </w:pPr>
            <w:r w:rsidRPr="002F5E94">
              <w:rPr>
                <w:rFonts w:ascii="Times New Roman" w:hAnsi="Times New Roman" w:cs="Times New Roman"/>
                <w:color w:val="000000"/>
              </w:rPr>
              <w:t>ЗТП №7</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lang w:val="en-US"/>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1-00</w:t>
            </w:r>
          </w:p>
        </w:tc>
        <w:tc>
          <w:tcPr>
            <w:tcW w:w="1559" w:type="dxa"/>
            <w:vAlign w:val="center"/>
          </w:tcPr>
          <w:p w:rsidR="00085247" w:rsidRPr="004A7CE7" w:rsidRDefault="00085247" w:rsidP="004A7CE7">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2</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lang w:val="en-US"/>
              </w:rPr>
            </w:pPr>
            <w:r w:rsidRPr="002F5E94">
              <w:rPr>
                <w:rFonts w:ascii="Times New Roman" w:hAnsi="Times New Roman" w:cs="Times New Roman"/>
                <w:color w:val="000000"/>
              </w:rPr>
              <w:t>КТП №14</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100</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lang w:val="en-US"/>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1-00</w:t>
            </w:r>
          </w:p>
        </w:tc>
        <w:tc>
          <w:tcPr>
            <w:tcW w:w="1559" w:type="dxa"/>
            <w:vAlign w:val="center"/>
          </w:tcPr>
          <w:p w:rsidR="00085247" w:rsidRPr="004A7CE7" w:rsidRDefault="00085247" w:rsidP="004A7CE7">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3</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КТП №266</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160</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lang w:val="en-US"/>
              </w:rPr>
              <w:t>1984</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1-00</w:t>
            </w:r>
          </w:p>
        </w:tc>
        <w:tc>
          <w:tcPr>
            <w:tcW w:w="1559" w:type="dxa"/>
            <w:vAlign w:val="center"/>
          </w:tcPr>
          <w:p w:rsidR="00085247" w:rsidRPr="004A7CE7" w:rsidRDefault="00085247" w:rsidP="004A7CE7">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4</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КТП №267</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100</w:t>
            </w:r>
          </w:p>
        </w:tc>
        <w:tc>
          <w:tcPr>
            <w:tcW w:w="850" w:type="dxa"/>
            <w:vAlign w:val="center"/>
          </w:tcPr>
          <w:p w:rsidR="00085247" w:rsidRPr="004A7CE7" w:rsidRDefault="00085247" w:rsidP="009024CB">
            <w:pPr>
              <w:spacing w:after="0" w:line="240" w:lineRule="auto"/>
              <w:jc w:val="center"/>
              <w:rPr>
                <w:rFonts w:ascii="Times New Roman" w:hAnsi="Times New Roman" w:cs="Times New Roman"/>
              </w:rPr>
            </w:pPr>
            <w:r w:rsidRPr="004A7CE7">
              <w:rPr>
                <w:rFonts w:ascii="Times New Roman" w:hAnsi="Times New Roman" w:cs="Times New Roman"/>
              </w:rPr>
              <w:t>1984</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1-00</w:t>
            </w:r>
          </w:p>
        </w:tc>
        <w:tc>
          <w:tcPr>
            <w:tcW w:w="1559" w:type="dxa"/>
            <w:vAlign w:val="center"/>
          </w:tcPr>
          <w:p w:rsidR="00085247" w:rsidRPr="002F5E94" w:rsidRDefault="009024CB" w:rsidP="009024CB">
            <w:pPr>
              <w:spacing w:after="0" w:line="240" w:lineRule="auto"/>
              <w:jc w:val="center"/>
              <w:rPr>
                <w:rFonts w:ascii="Times New Roman" w:hAnsi="Times New Roman" w:cs="Times New Roman"/>
              </w:rPr>
            </w:pPr>
            <w:r>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5</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КТП №268</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250</w:t>
            </w:r>
          </w:p>
        </w:tc>
        <w:tc>
          <w:tcPr>
            <w:tcW w:w="850" w:type="dxa"/>
            <w:vAlign w:val="center"/>
          </w:tcPr>
          <w:p w:rsidR="00085247" w:rsidRPr="004A7CE7"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w:t>
            </w:r>
            <w:r w:rsidRPr="004A7CE7">
              <w:rPr>
                <w:rFonts w:ascii="Times New Roman" w:hAnsi="Times New Roman" w:cs="Times New Roman"/>
              </w:rPr>
              <w:t>84</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6</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КТП №483</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630</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19</w:t>
            </w:r>
            <w:r w:rsidRPr="002F5E94">
              <w:rPr>
                <w:rFonts w:ascii="Times New Roman" w:hAnsi="Times New Roman" w:cs="Times New Roman"/>
                <w:lang w:val="en-US"/>
              </w:rPr>
              <w:t>94</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7</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КТП №-</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160</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1-01</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8</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КТП №560</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160</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9</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lang w:val="en-US"/>
              </w:rPr>
            </w:pPr>
            <w:r w:rsidRPr="002F5E94">
              <w:rPr>
                <w:rFonts w:ascii="Times New Roman" w:hAnsi="Times New Roman" w:cs="Times New Roman"/>
                <w:color w:val="000000"/>
              </w:rPr>
              <w:t>КТП №258</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100</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lang w:val="en-US"/>
              </w:rPr>
              <w:t>-</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1-00</w:t>
            </w:r>
          </w:p>
        </w:tc>
        <w:tc>
          <w:tcPr>
            <w:tcW w:w="1559" w:type="dxa"/>
            <w:vAlign w:val="center"/>
          </w:tcPr>
          <w:p w:rsidR="00085247" w:rsidRPr="004A7CE7" w:rsidRDefault="00085247" w:rsidP="004A7CE7">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10</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КТП №479</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63</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lang w:val="en-US"/>
              </w:rPr>
              <w:t>-</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2F5E94" w:rsidRPr="009024CB" w:rsidTr="006B4326">
        <w:tc>
          <w:tcPr>
            <w:tcW w:w="10206" w:type="dxa"/>
            <w:gridSpan w:val="9"/>
            <w:vAlign w:val="center"/>
          </w:tcPr>
          <w:p w:rsidR="002F5E94" w:rsidRPr="009024CB" w:rsidRDefault="002F5E94" w:rsidP="004A7CE7">
            <w:pPr>
              <w:spacing w:after="0" w:line="240" w:lineRule="auto"/>
              <w:ind w:left="34" w:right="34"/>
              <w:jc w:val="center"/>
              <w:rPr>
                <w:rFonts w:ascii="Times New Roman" w:hAnsi="Times New Roman" w:cs="Times New Roman"/>
                <w:b/>
              </w:rPr>
            </w:pPr>
            <w:r w:rsidRPr="009024CB">
              <w:rPr>
                <w:rFonts w:ascii="Times New Roman" w:hAnsi="Times New Roman" w:cs="Times New Roman"/>
                <w:b/>
                <w:bCs/>
                <w:i/>
                <w:color w:val="000000"/>
                <w:spacing w:val="-1"/>
              </w:rPr>
              <w:t xml:space="preserve">ВЛ-10 кВ </w:t>
            </w:r>
            <w:r w:rsidRPr="009024CB">
              <w:rPr>
                <w:rFonts w:ascii="Times New Roman" w:hAnsi="Times New Roman" w:cs="Times New Roman"/>
                <w:b/>
                <w:i/>
              </w:rPr>
              <w:t>№ 1002 от ПС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1</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КТП №495</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160</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lang w:val="en-US"/>
              </w:rPr>
              <w:t>-</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2-00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2F5E94" w:rsidRPr="009024CB" w:rsidTr="006B4326">
        <w:tc>
          <w:tcPr>
            <w:tcW w:w="10206" w:type="dxa"/>
            <w:gridSpan w:val="9"/>
            <w:vAlign w:val="center"/>
          </w:tcPr>
          <w:p w:rsidR="002F5E94" w:rsidRPr="009024CB" w:rsidRDefault="002F5E94" w:rsidP="004A7CE7">
            <w:pPr>
              <w:snapToGrid w:val="0"/>
              <w:spacing w:after="0" w:line="240" w:lineRule="auto"/>
              <w:ind w:left="34" w:right="34"/>
              <w:jc w:val="center"/>
              <w:rPr>
                <w:rFonts w:ascii="Times New Roman" w:hAnsi="Times New Roman" w:cs="Times New Roman"/>
                <w:b/>
                <w:i/>
              </w:rPr>
            </w:pPr>
            <w:r w:rsidRPr="009024CB">
              <w:rPr>
                <w:rFonts w:ascii="Times New Roman" w:hAnsi="Times New Roman" w:cs="Times New Roman"/>
                <w:b/>
                <w:bCs/>
                <w:i/>
                <w:color w:val="000000"/>
                <w:spacing w:val="-1"/>
              </w:rPr>
              <w:t xml:space="preserve">ВЛ-10 кВ </w:t>
            </w:r>
            <w:r w:rsidRPr="009024CB">
              <w:rPr>
                <w:rFonts w:ascii="Times New Roman" w:hAnsi="Times New Roman" w:cs="Times New Roman"/>
                <w:b/>
                <w:i/>
              </w:rPr>
              <w:t>№ 1003 от ПС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1</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«Население</w:t>
            </w:r>
          </w:p>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ЗТП №1</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3-0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2</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ЗТП №2</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250</w:t>
            </w:r>
          </w:p>
        </w:tc>
        <w:tc>
          <w:tcPr>
            <w:tcW w:w="850"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lang w:val="en-US"/>
              </w:rPr>
              <w:t>-</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3-0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3</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ЗТП №3</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3-0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4</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«Госпиталь»</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ЗТП №4</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160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3-0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5</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«Больница»</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ЗТП №13</w:t>
            </w:r>
          </w:p>
        </w:tc>
        <w:tc>
          <w:tcPr>
            <w:tcW w:w="992" w:type="dxa"/>
            <w:vAlign w:val="center"/>
          </w:tcPr>
          <w:p w:rsidR="00085247" w:rsidRPr="009024CB" w:rsidRDefault="00085247" w:rsidP="009024CB">
            <w:pPr>
              <w:shd w:val="clear" w:color="auto" w:fill="FFFFFF"/>
              <w:spacing w:after="0" w:line="240" w:lineRule="auto"/>
              <w:ind w:left="-108" w:right="-108"/>
              <w:jc w:val="center"/>
              <w:rPr>
                <w:rFonts w:ascii="Times New Roman" w:hAnsi="Times New Roman" w:cs="Times New Roman"/>
                <w:color w:val="000000"/>
              </w:rPr>
            </w:pPr>
            <w:r w:rsidRPr="002F5E94">
              <w:rPr>
                <w:rFonts w:ascii="Times New Roman" w:hAnsi="Times New Roman" w:cs="Times New Roman"/>
                <w:color w:val="000000"/>
              </w:rPr>
              <w:t>2х400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3-0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6</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«Население</w:t>
            </w:r>
          </w:p>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9024CB">
            <w:pPr>
              <w:shd w:val="clear" w:color="auto" w:fill="FFFFFF"/>
              <w:spacing w:after="0" w:line="240" w:lineRule="auto"/>
              <w:rPr>
                <w:rFonts w:ascii="Times New Roman" w:hAnsi="Times New Roman" w:cs="Times New Roman"/>
              </w:rPr>
            </w:pPr>
            <w:r w:rsidRPr="002F5E94">
              <w:rPr>
                <w:rFonts w:ascii="Times New Roman" w:hAnsi="Times New Roman" w:cs="Times New Roman"/>
                <w:color w:val="000000"/>
              </w:rPr>
              <w:t>ЗТП №247</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250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1969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3-02</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2F5E94" w:rsidRPr="009024CB" w:rsidTr="006B4326">
        <w:tc>
          <w:tcPr>
            <w:tcW w:w="10206" w:type="dxa"/>
            <w:gridSpan w:val="9"/>
            <w:vAlign w:val="center"/>
          </w:tcPr>
          <w:p w:rsidR="002F5E94" w:rsidRPr="009024CB" w:rsidRDefault="002F5E94" w:rsidP="004A7CE7">
            <w:pPr>
              <w:spacing w:after="0" w:line="240" w:lineRule="auto"/>
              <w:ind w:left="34" w:right="34"/>
              <w:jc w:val="center"/>
              <w:rPr>
                <w:rFonts w:ascii="Times New Roman" w:hAnsi="Times New Roman" w:cs="Times New Roman"/>
                <w:b/>
              </w:rPr>
            </w:pPr>
            <w:r w:rsidRPr="009024CB">
              <w:rPr>
                <w:rFonts w:ascii="Times New Roman" w:hAnsi="Times New Roman" w:cs="Times New Roman"/>
                <w:b/>
                <w:bCs/>
                <w:i/>
                <w:color w:val="000000"/>
                <w:spacing w:val="-3"/>
              </w:rPr>
              <w:t xml:space="preserve">ВЛ 10кВ № 1004 от </w:t>
            </w:r>
            <w:r w:rsidRPr="009024CB">
              <w:rPr>
                <w:rFonts w:ascii="Times New Roman" w:hAnsi="Times New Roman" w:cs="Times New Roman"/>
                <w:b/>
                <w:i/>
              </w:rPr>
              <w:t>ПС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1</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КТП №12</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color w:val="000000"/>
              </w:rPr>
            </w:pPr>
            <w:r w:rsidRPr="002F5E94">
              <w:rPr>
                <w:rFonts w:ascii="Times New Roman" w:hAnsi="Times New Roman" w:cs="Times New Roman"/>
                <w:color w:val="000000"/>
              </w:rPr>
              <w:t>2х</w:t>
            </w:r>
          </w:p>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250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1993</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4-00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2F5E94" w:rsidRPr="009024CB" w:rsidTr="006B4326">
        <w:tc>
          <w:tcPr>
            <w:tcW w:w="10206" w:type="dxa"/>
            <w:gridSpan w:val="9"/>
            <w:vAlign w:val="center"/>
          </w:tcPr>
          <w:p w:rsidR="002F5E94" w:rsidRPr="009024CB" w:rsidRDefault="002F5E94" w:rsidP="004A7CE7">
            <w:pPr>
              <w:spacing w:after="0" w:line="240" w:lineRule="auto"/>
              <w:ind w:left="34" w:right="34"/>
              <w:jc w:val="center"/>
              <w:rPr>
                <w:rFonts w:ascii="Times New Roman" w:hAnsi="Times New Roman" w:cs="Times New Roman"/>
                <w:b/>
              </w:rPr>
            </w:pPr>
            <w:r w:rsidRPr="009024CB">
              <w:rPr>
                <w:rFonts w:ascii="Times New Roman" w:hAnsi="Times New Roman" w:cs="Times New Roman"/>
                <w:b/>
                <w:bCs/>
                <w:i/>
                <w:color w:val="000000"/>
                <w:spacing w:val="-3"/>
              </w:rPr>
              <w:t xml:space="preserve">ВЛ 10кВ № 1005 от </w:t>
            </w:r>
            <w:r w:rsidRPr="009024CB">
              <w:rPr>
                <w:rFonts w:ascii="Times New Roman" w:hAnsi="Times New Roman" w:cs="Times New Roman"/>
                <w:b/>
                <w:i/>
              </w:rPr>
              <w:t>ПС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1</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№5</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250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5-00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2</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№6</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630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5-00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lang w:val="en-US"/>
              </w:rPr>
            </w:pPr>
            <w:r w:rsidRPr="009024CB">
              <w:rPr>
                <w:rFonts w:ascii="Times New Roman" w:hAnsi="Times New Roman" w:cs="Times New Roman"/>
                <w:b/>
                <w:lang w:val="en-US"/>
              </w:rPr>
              <w:t>3</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№7</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5-00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4</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№8</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1986</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5-0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5</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№9</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250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1989</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5-0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6</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№11</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color w:val="000000"/>
              </w:rPr>
            </w:pPr>
            <w:r w:rsidRPr="002F5E94">
              <w:rPr>
                <w:rFonts w:ascii="Times New Roman" w:hAnsi="Times New Roman" w:cs="Times New Roman"/>
                <w:color w:val="000000"/>
              </w:rPr>
              <w:t>2х</w:t>
            </w:r>
          </w:p>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1984</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5-0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7</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№50</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color w:val="000000"/>
              </w:rPr>
            </w:pPr>
            <w:r w:rsidRPr="002F5E94">
              <w:rPr>
                <w:rFonts w:ascii="Times New Roman" w:hAnsi="Times New Roman" w:cs="Times New Roman"/>
                <w:color w:val="000000"/>
              </w:rPr>
              <w:t>2х</w:t>
            </w:r>
          </w:p>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1984</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5-0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8</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№159</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color w:val="000000"/>
              </w:rPr>
            </w:pPr>
            <w:r w:rsidRPr="002F5E94">
              <w:rPr>
                <w:rFonts w:ascii="Times New Roman" w:hAnsi="Times New Roman" w:cs="Times New Roman"/>
                <w:color w:val="000000"/>
              </w:rPr>
              <w:t>2х</w:t>
            </w:r>
          </w:p>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1984</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5-0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9</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№410</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color w:val="000000"/>
              </w:rPr>
            </w:pPr>
            <w:r w:rsidRPr="002F5E94">
              <w:rPr>
                <w:rFonts w:ascii="Times New Roman" w:hAnsi="Times New Roman" w:cs="Times New Roman"/>
                <w:color w:val="000000"/>
              </w:rPr>
              <w:t>2х</w:t>
            </w:r>
          </w:p>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1984</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lang w:val="en-US"/>
              </w:rPr>
            </w:pPr>
            <w:r w:rsidRPr="002F5E94">
              <w:rPr>
                <w:rFonts w:ascii="Times New Roman" w:hAnsi="Times New Roman" w:cs="Times New Roman"/>
              </w:rPr>
              <w:t>5-0</w:t>
            </w:r>
            <w:r w:rsidRPr="002F5E94">
              <w:rPr>
                <w:rFonts w:ascii="Times New Roman" w:hAnsi="Times New Roman" w:cs="Times New Roman"/>
                <w:lang w:val="en-US"/>
              </w:rPr>
              <w:t>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2F5E94" w:rsidRPr="009024CB" w:rsidTr="006B4326">
        <w:tc>
          <w:tcPr>
            <w:tcW w:w="10206" w:type="dxa"/>
            <w:gridSpan w:val="9"/>
            <w:vAlign w:val="center"/>
          </w:tcPr>
          <w:p w:rsidR="002F5E94" w:rsidRPr="009024CB" w:rsidRDefault="002F5E94" w:rsidP="004A7CE7">
            <w:pPr>
              <w:spacing w:after="0" w:line="240" w:lineRule="auto"/>
              <w:ind w:left="34" w:right="34"/>
              <w:jc w:val="center"/>
              <w:rPr>
                <w:rFonts w:ascii="Times New Roman" w:hAnsi="Times New Roman" w:cs="Times New Roman"/>
                <w:b/>
              </w:rPr>
            </w:pPr>
            <w:r w:rsidRPr="009024CB">
              <w:rPr>
                <w:rFonts w:ascii="Times New Roman" w:hAnsi="Times New Roman" w:cs="Times New Roman"/>
                <w:b/>
                <w:bCs/>
                <w:i/>
                <w:color w:val="000000"/>
                <w:spacing w:val="-3"/>
              </w:rPr>
              <w:lastRenderedPageBreak/>
              <w:t xml:space="preserve">ВЛ 10кВ № 1006 от </w:t>
            </w:r>
            <w:r w:rsidRPr="009024CB">
              <w:rPr>
                <w:rFonts w:ascii="Times New Roman" w:hAnsi="Times New Roman" w:cs="Times New Roman"/>
                <w:b/>
                <w:i/>
              </w:rPr>
              <w:t>ПС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1</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«г.</w:t>
            </w:r>
            <w:r w:rsidR="004A7CE7">
              <w:rPr>
                <w:rFonts w:ascii="Times New Roman" w:hAnsi="Times New Roman" w:cs="Times New Roman"/>
              </w:rPr>
              <w:t xml:space="preserve"> </w:t>
            </w:r>
            <w:r w:rsidRPr="002F5E94">
              <w:rPr>
                <w:rFonts w:ascii="Times New Roman" w:hAnsi="Times New Roman" w:cs="Times New Roman"/>
              </w:rPr>
              <w:t>Шиханы»</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ЗТП №10</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color w:val="000000"/>
              </w:rPr>
            </w:pPr>
            <w:r w:rsidRPr="002F5E94">
              <w:rPr>
                <w:rFonts w:ascii="Times New Roman" w:hAnsi="Times New Roman" w:cs="Times New Roman"/>
                <w:color w:val="000000"/>
              </w:rPr>
              <w:t>2х</w:t>
            </w:r>
          </w:p>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400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6-00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9024CB" w:rsidRPr="002F5E94" w:rsidTr="0099122D">
        <w:tc>
          <w:tcPr>
            <w:tcW w:w="567" w:type="dxa"/>
            <w:vAlign w:val="center"/>
          </w:tcPr>
          <w:p w:rsidR="00085247" w:rsidRPr="009024CB" w:rsidRDefault="00085247" w:rsidP="009024CB">
            <w:pPr>
              <w:spacing w:after="0" w:line="240" w:lineRule="auto"/>
              <w:jc w:val="center"/>
              <w:rPr>
                <w:rFonts w:ascii="Times New Roman" w:hAnsi="Times New Roman" w:cs="Times New Roman"/>
                <w:b/>
              </w:rPr>
            </w:pPr>
            <w:r w:rsidRPr="009024CB">
              <w:rPr>
                <w:rFonts w:ascii="Times New Roman" w:hAnsi="Times New Roman" w:cs="Times New Roman"/>
                <w:b/>
              </w:rPr>
              <w:t>2</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«Насосная»</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КТП №586</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160</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Абонент.</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6-00</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r w:rsidR="002F5E94" w:rsidRPr="009024CB" w:rsidTr="006B4326">
        <w:tc>
          <w:tcPr>
            <w:tcW w:w="10206" w:type="dxa"/>
            <w:gridSpan w:val="9"/>
            <w:vAlign w:val="center"/>
          </w:tcPr>
          <w:p w:rsidR="002F5E94" w:rsidRPr="009024CB" w:rsidRDefault="002F5E94" w:rsidP="004A7CE7">
            <w:pPr>
              <w:spacing w:after="0" w:line="240" w:lineRule="auto"/>
              <w:ind w:left="34" w:right="34"/>
              <w:jc w:val="center"/>
              <w:rPr>
                <w:rFonts w:ascii="Times New Roman" w:hAnsi="Times New Roman" w:cs="Times New Roman"/>
                <w:b/>
              </w:rPr>
            </w:pPr>
            <w:r w:rsidRPr="009024CB">
              <w:rPr>
                <w:rFonts w:ascii="Times New Roman" w:hAnsi="Times New Roman" w:cs="Times New Roman"/>
                <w:b/>
                <w:bCs/>
                <w:i/>
                <w:color w:val="000000"/>
                <w:spacing w:val="-3"/>
              </w:rPr>
              <w:t xml:space="preserve">ВЛ 10кВ № 1008 от </w:t>
            </w:r>
            <w:r w:rsidRPr="009024CB">
              <w:rPr>
                <w:rFonts w:ascii="Times New Roman" w:hAnsi="Times New Roman" w:cs="Times New Roman"/>
                <w:b/>
                <w:i/>
              </w:rPr>
              <w:t>ПС «Шиханы»</w:t>
            </w:r>
          </w:p>
        </w:tc>
      </w:tr>
      <w:tr w:rsidR="009024CB" w:rsidRPr="002F5E94" w:rsidTr="0099122D">
        <w:tc>
          <w:tcPr>
            <w:tcW w:w="567" w:type="dxa"/>
            <w:vAlign w:val="center"/>
          </w:tcPr>
          <w:p w:rsidR="00085247" w:rsidRPr="009024CB" w:rsidRDefault="009024CB" w:rsidP="009024CB">
            <w:pPr>
              <w:spacing w:after="0" w:line="240" w:lineRule="auto"/>
              <w:jc w:val="center"/>
              <w:rPr>
                <w:rFonts w:ascii="Times New Roman" w:hAnsi="Times New Roman" w:cs="Times New Roman"/>
                <w:b/>
              </w:rPr>
            </w:pPr>
            <w:r w:rsidRPr="009024CB">
              <w:rPr>
                <w:rFonts w:ascii="Times New Roman" w:hAnsi="Times New Roman" w:cs="Times New Roman"/>
                <w:b/>
              </w:rPr>
              <w:t>1</w:t>
            </w:r>
          </w:p>
        </w:tc>
        <w:tc>
          <w:tcPr>
            <w:tcW w:w="1843" w:type="dxa"/>
            <w:vAlign w:val="center"/>
          </w:tcPr>
          <w:p w:rsidR="00085247" w:rsidRPr="002F5E94" w:rsidRDefault="00085247" w:rsidP="004A7CE7">
            <w:pPr>
              <w:spacing w:after="0" w:line="240" w:lineRule="auto"/>
              <w:ind w:left="34" w:right="34"/>
              <w:jc w:val="center"/>
              <w:rPr>
                <w:rFonts w:ascii="Times New Roman" w:hAnsi="Times New Roman" w:cs="Times New Roman"/>
              </w:rPr>
            </w:pPr>
            <w:r w:rsidRPr="002F5E94">
              <w:rPr>
                <w:rFonts w:ascii="Times New Roman" w:hAnsi="Times New Roman" w:cs="Times New Roman"/>
              </w:rPr>
              <w:t>ТБО</w:t>
            </w:r>
          </w:p>
        </w:tc>
        <w:tc>
          <w:tcPr>
            <w:tcW w:w="1418" w:type="dxa"/>
            <w:vAlign w:val="center"/>
          </w:tcPr>
          <w:p w:rsidR="00085247" w:rsidRPr="002F5E94" w:rsidRDefault="00085247" w:rsidP="004A7CE7">
            <w:pPr>
              <w:shd w:val="clear" w:color="auto" w:fill="FFFFFF"/>
              <w:spacing w:after="0" w:line="240" w:lineRule="auto"/>
              <w:ind w:left="-108" w:right="-108"/>
              <w:rPr>
                <w:rFonts w:ascii="Times New Roman" w:hAnsi="Times New Roman" w:cs="Times New Roman"/>
              </w:rPr>
            </w:pPr>
            <w:r w:rsidRPr="002F5E94">
              <w:rPr>
                <w:rFonts w:ascii="Times New Roman" w:hAnsi="Times New Roman" w:cs="Times New Roman"/>
                <w:color w:val="000000"/>
              </w:rPr>
              <w:t>КТП №586</w:t>
            </w:r>
          </w:p>
        </w:tc>
        <w:tc>
          <w:tcPr>
            <w:tcW w:w="992" w:type="dxa"/>
            <w:vAlign w:val="center"/>
          </w:tcPr>
          <w:p w:rsidR="00085247" w:rsidRPr="002F5E94" w:rsidRDefault="00085247" w:rsidP="009024CB">
            <w:pPr>
              <w:shd w:val="clear" w:color="auto" w:fill="FFFFFF"/>
              <w:spacing w:after="0" w:line="240" w:lineRule="auto"/>
              <w:jc w:val="center"/>
              <w:rPr>
                <w:rFonts w:ascii="Times New Roman" w:hAnsi="Times New Roman" w:cs="Times New Roman"/>
              </w:rPr>
            </w:pPr>
            <w:r w:rsidRPr="002F5E94">
              <w:rPr>
                <w:rFonts w:ascii="Times New Roman" w:hAnsi="Times New Roman" w:cs="Times New Roman"/>
                <w:color w:val="000000"/>
              </w:rPr>
              <w:t>63</w:t>
            </w:r>
          </w:p>
        </w:tc>
        <w:tc>
          <w:tcPr>
            <w:tcW w:w="850"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1134"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ВРЭС</w:t>
            </w:r>
          </w:p>
        </w:tc>
        <w:tc>
          <w:tcPr>
            <w:tcW w:w="70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8-01</w:t>
            </w:r>
          </w:p>
        </w:tc>
        <w:tc>
          <w:tcPr>
            <w:tcW w:w="1559" w:type="dxa"/>
            <w:vAlign w:val="center"/>
          </w:tcPr>
          <w:p w:rsidR="00085247" w:rsidRPr="002F5E94" w:rsidRDefault="00085247" w:rsidP="009024CB">
            <w:pPr>
              <w:spacing w:after="0" w:line="240" w:lineRule="auto"/>
              <w:jc w:val="center"/>
              <w:rPr>
                <w:rFonts w:ascii="Times New Roman" w:hAnsi="Times New Roman" w:cs="Times New Roman"/>
              </w:rPr>
            </w:pPr>
            <w:r w:rsidRPr="002F5E94">
              <w:rPr>
                <w:rFonts w:ascii="Times New Roman" w:hAnsi="Times New Roman" w:cs="Times New Roman"/>
              </w:rPr>
              <w:t>г. Шиханы</w:t>
            </w:r>
          </w:p>
        </w:tc>
      </w:tr>
    </w:tbl>
    <w:p w:rsidR="00085247" w:rsidRDefault="00085247" w:rsidP="002F5E94">
      <w:pPr>
        <w:shd w:val="clear" w:color="auto" w:fill="FFFFFF"/>
        <w:tabs>
          <w:tab w:val="center" w:pos="5457"/>
        </w:tabs>
        <w:spacing w:after="0" w:line="300" w:lineRule="auto"/>
        <w:ind w:firstLine="709"/>
        <w:jc w:val="both"/>
        <w:rPr>
          <w:rFonts w:ascii="Times New Roman" w:hAnsi="Times New Roman" w:cs="Times New Roman"/>
          <w:sz w:val="28"/>
          <w:szCs w:val="26"/>
        </w:rPr>
      </w:pPr>
    </w:p>
    <w:p w:rsidR="002F5E94" w:rsidRDefault="002F5E94" w:rsidP="002F5E94">
      <w:pPr>
        <w:shd w:val="clear" w:color="auto" w:fill="FFFFFF"/>
        <w:tabs>
          <w:tab w:val="center" w:pos="5457"/>
        </w:tabs>
        <w:spacing w:after="0" w:line="300" w:lineRule="auto"/>
        <w:ind w:firstLine="709"/>
        <w:jc w:val="both"/>
        <w:rPr>
          <w:rFonts w:ascii="Times New Roman" w:hAnsi="Times New Roman" w:cs="Times New Roman"/>
          <w:sz w:val="28"/>
          <w:szCs w:val="26"/>
        </w:rPr>
      </w:pPr>
      <w:r w:rsidRPr="002F5E94">
        <w:rPr>
          <w:rFonts w:ascii="Times New Roman" w:hAnsi="Times New Roman" w:cs="Times New Roman"/>
          <w:sz w:val="28"/>
          <w:szCs w:val="26"/>
        </w:rPr>
        <w:t>Общее количество ТП (КТП) – 10/0,4 кВ составляет 30 шт., из которых 24</w:t>
      </w:r>
      <w:r w:rsidR="004F0223">
        <w:rPr>
          <w:rFonts w:ascii="Times New Roman" w:hAnsi="Times New Roman" w:cs="Times New Roman"/>
          <w:sz w:val="28"/>
          <w:szCs w:val="26"/>
        </w:rPr>
        <w:t> </w:t>
      </w:r>
      <w:r w:rsidRPr="002F5E94">
        <w:rPr>
          <w:rFonts w:ascii="Times New Roman" w:hAnsi="Times New Roman" w:cs="Times New Roman"/>
          <w:sz w:val="28"/>
          <w:szCs w:val="26"/>
        </w:rPr>
        <w:t xml:space="preserve">принадлежат </w:t>
      </w:r>
      <w:r w:rsidR="0099122D" w:rsidRPr="0099122D">
        <w:rPr>
          <w:rFonts w:ascii="Times New Roman" w:hAnsi="Times New Roman" w:cs="Times New Roman"/>
          <w:sz w:val="28"/>
          <w:szCs w:val="26"/>
        </w:rPr>
        <w:t>Северо-Восточному производственному отделению филиала «Саратовские распределительные сети» ПАО «Россети Волга» (Вольские РЭС) на территории г. Шиханы</w:t>
      </w:r>
      <w:r w:rsidR="0099122D">
        <w:rPr>
          <w:rFonts w:ascii="Times New Roman" w:hAnsi="Times New Roman" w:cs="Times New Roman"/>
          <w:sz w:val="28"/>
          <w:szCs w:val="26"/>
        </w:rPr>
        <w:t>,</w:t>
      </w:r>
      <w:r w:rsidRPr="002F5E94">
        <w:rPr>
          <w:rFonts w:ascii="Times New Roman" w:hAnsi="Times New Roman" w:cs="Times New Roman"/>
          <w:sz w:val="28"/>
          <w:szCs w:val="26"/>
        </w:rPr>
        <w:t xml:space="preserve"> а 6 шт. являются абонентскими.</w:t>
      </w:r>
    </w:p>
    <w:p w:rsidR="007F3582" w:rsidRDefault="007F3582" w:rsidP="007F3582">
      <w:pPr>
        <w:shd w:val="clear" w:color="auto" w:fill="FFFFFF"/>
        <w:tabs>
          <w:tab w:val="center" w:pos="5457"/>
        </w:tabs>
        <w:spacing w:after="0" w:line="300" w:lineRule="auto"/>
        <w:ind w:firstLine="709"/>
        <w:jc w:val="both"/>
        <w:rPr>
          <w:rFonts w:ascii="Times New Roman" w:hAnsi="Times New Roman" w:cs="Times New Roman"/>
          <w:sz w:val="28"/>
          <w:szCs w:val="26"/>
        </w:rPr>
      </w:pPr>
    </w:p>
    <w:p w:rsidR="00191822" w:rsidRPr="007F3582" w:rsidRDefault="00D0098E" w:rsidP="007F3582">
      <w:pPr>
        <w:pStyle w:val="af8"/>
        <w:widowControl w:val="0"/>
        <w:numPr>
          <w:ilvl w:val="1"/>
          <w:numId w:val="2"/>
        </w:numPr>
        <w:tabs>
          <w:tab w:val="left" w:pos="1701"/>
        </w:tabs>
        <w:spacing w:after="0" w:line="300" w:lineRule="auto"/>
        <w:ind w:left="0" w:firstLine="709"/>
        <w:outlineLvl w:val="1"/>
      </w:pPr>
      <w:bookmarkStart w:id="147" w:name="_Toc21089263"/>
      <w:bookmarkStart w:id="148" w:name="_Toc141339296"/>
      <w:r w:rsidRPr="00E452F9">
        <w:t>Газоснабжение</w:t>
      </w:r>
      <w:bookmarkEnd w:id="147"/>
      <w:bookmarkEnd w:id="148"/>
    </w:p>
    <w:p w:rsidR="00E452F9" w:rsidRPr="00E452F9" w:rsidRDefault="00E452F9" w:rsidP="007F3582">
      <w:pPr>
        <w:spacing w:after="0" w:line="300" w:lineRule="auto"/>
        <w:ind w:firstLine="709"/>
        <w:jc w:val="both"/>
        <w:rPr>
          <w:rFonts w:ascii="Times New Roman" w:hAnsi="Times New Roman" w:cs="Times New Roman"/>
          <w:sz w:val="28"/>
          <w:szCs w:val="26"/>
        </w:rPr>
      </w:pPr>
      <w:r w:rsidRPr="00E452F9">
        <w:rPr>
          <w:rFonts w:ascii="Times New Roman" w:hAnsi="Times New Roman" w:cs="Times New Roman"/>
          <w:sz w:val="28"/>
          <w:szCs w:val="26"/>
        </w:rPr>
        <w:t xml:space="preserve">Источником газоснабжения </w:t>
      </w:r>
      <w:r w:rsidR="00A96B16">
        <w:rPr>
          <w:rFonts w:ascii="Times New Roman" w:hAnsi="Times New Roman" w:cs="Times New Roman"/>
          <w:sz w:val="28"/>
          <w:szCs w:val="26"/>
        </w:rPr>
        <w:t>МО г.</w:t>
      </w:r>
      <w:r w:rsidRPr="00E452F9">
        <w:rPr>
          <w:rFonts w:ascii="Times New Roman" w:hAnsi="Times New Roman" w:cs="Times New Roman"/>
          <w:sz w:val="28"/>
          <w:szCs w:val="26"/>
        </w:rPr>
        <w:t xml:space="preserve"> Шиханы  является природный газ, который по отводу от отвода от магистрального газопровода «Средняя Азия – Центр» подается на газораспределительную станцию АГРС, расположенную на территории городского округа. От АГРС газ по газораспределительным сетям поступает на газорегуляторные пункты (ГРП) городского округа </w:t>
      </w:r>
      <w:r w:rsidR="00A96B16">
        <w:rPr>
          <w:rFonts w:ascii="Times New Roman" w:hAnsi="Times New Roman" w:cs="Times New Roman"/>
          <w:sz w:val="28"/>
          <w:szCs w:val="26"/>
        </w:rPr>
        <w:t>МО г.</w:t>
      </w:r>
      <w:r w:rsidR="00A96B16" w:rsidRPr="00E452F9">
        <w:rPr>
          <w:rFonts w:ascii="Times New Roman" w:hAnsi="Times New Roman" w:cs="Times New Roman"/>
          <w:sz w:val="28"/>
          <w:szCs w:val="26"/>
        </w:rPr>
        <w:t xml:space="preserve"> </w:t>
      </w:r>
      <w:r w:rsidRPr="00E452F9">
        <w:rPr>
          <w:rFonts w:ascii="Times New Roman" w:hAnsi="Times New Roman" w:cs="Times New Roman"/>
          <w:sz w:val="28"/>
          <w:szCs w:val="26"/>
        </w:rPr>
        <w:t>Шиханы.</w:t>
      </w:r>
    </w:p>
    <w:p w:rsidR="00E452F9" w:rsidRPr="00E452F9" w:rsidRDefault="00E452F9" w:rsidP="007F3582">
      <w:pPr>
        <w:spacing w:after="0" w:line="300" w:lineRule="auto"/>
        <w:ind w:firstLine="709"/>
        <w:jc w:val="both"/>
        <w:rPr>
          <w:rFonts w:ascii="Times New Roman" w:hAnsi="Times New Roman" w:cs="Times New Roman"/>
          <w:sz w:val="28"/>
          <w:szCs w:val="26"/>
        </w:rPr>
      </w:pPr>
      <w:r w:rsidRPr="00E452F9">
        <w:rPr>
          <w:rFonts w:ascii="Times New Roman" w:hAnsi="Times New Roman" w:cs="Times New Roman"/>
          <w:sz w:val="28"/>
          <w:szCs w:val="26"/>
        </w:rPr>
        <w:t>На АГРС давление газа снижается до 0,3 МПа для газификации котельных и промпредприятий. На индивидуально-бытовые, хозяйственные нужды и местное отопление в газорегуляторных пунктах давление газа снижается до 0,005 МПа.</w:t>
      </w:r>
    </w:p>
    <w:p w:rsidR="00E452F9" w:rsidRPr="00E452F9" w:rsidRDefault="00E452F9" w:rsidP="007F3582">
      <w:pPr>
        <w:spacing w:after="0" w:line="300" w:lineRule="auto"/>
        <w:ind w:firstLine="709"/>
        <w:jc w:val="both"/>
        <w:rPr>
          <w:rFonts w:ascii="Times New Roman" w:hAnsi="Times New Roman" w:cs="Times New Roman"/>
          <w:sz w:val="28"/>
          <w:szCs w:val="26"/>
        </w:rPr>
      </w:pPr>
      <w:r w:rsidRPr="00E452F9">
        <w:rPr>
          <w:rFonts w:ascii="Times New Roman" w:hAnsi="Times New Roman" w:cs="Times New Roman"/>
          <w:sz w:val="28"/>
          <w:szCs w:val="26"/>
        </w:rPr>
        <w:t>Существующая система газоснабжения  двухступенчатая. Распределение газа осуществляется</w:t>
      </w:r>
      <w:r w:rsidR="004F0223">
        <w:rPr>
          <w:rFonts w:ascii="Times New Roman" w:hAnsi="Times New Roman" w:cs="Times New Roman"/>
          <w:sz w:val="28"/>
          <w:szCs w:val="26"/>
        </w:rPr>
        <w:t xml:space="preserve"> по газопроводам двух давлений – среднего – 0,3 МПа, низкого –</w:t>
      </w:r>
      <w:r w:rsidRPr="00E452F9">
        <w:rPr>
          <w:rFonts w:ascii="Times New Roman" w:hAnsi="Times New Roman" w:cs="Times New Roman"/>
          <w:sz w:val="28"/>
          <w:szCs w:val="26"/>
        </w:rPr>
        <w:t xml:space="preserve"> 0,005 МПа.</w:t>
      </w:r>
    </w:p>
    <w:p w:rsidR="00E452F9" w:rsidRPr="00E452F9" w:rsidRDefault="00E5077E" w:rsidP="007F3582">
      <w:pPr>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МО город</w:t>
      </w:r>
      <w:r w:rsidR="00A96B16" w:rsidRPr="00E452F9">
        <w:rPr>
          <w:rFonts w:ascii="Times New Roman" w:hAnsi="Times New Roman" w:cs="Times New Roman"/>
          <w:sz w:val="28"/>
          <w:szCs w:val="26"/>
        </w:rPr>
        <w:t xml:space="preserve"> </w:t>
      </w:r>
      <w:r w:rsidR="00A96B16">
        <w:rPr>
          <w:rFonts w:ascii="Times New Roman" w:hAnsi="Times New Roman" w:cs="Times New Roman"/>
          <w:sz w:val="28"/>
          <w:szCs w:val="26"/>
        </w:rPr>
        <w:t>Ш</w:t>
      </w:r>
      <w:r w:rsidR="00E452F9" w:rsidRPr="00E452F9">
        <w:rPr>
          <w:rFonts w:ascii="Times New Roman" w:hAnsi="Times New Roman" w:cs="Times New Roman"/>
          <w:sz w:val="28"/>
          <w:szCs w:val="26"/>
        </w:rPr>
        <w:t xml:space="preserve">иханы  имеет кольцевую систему газоснабжения. По территории </w:t>
      </w:r>
      <w:r w:rsidR="00A96B16">
        <w:rPr>
          <w:rFonts w:ascii="Times New Roman" w:hAnsi="Times New Roman" w:cs="Times New Roman"/>
          <w:sz w:val="28"/>
          <w:szCs w:val="26"/>
        </w:rPr>
        <w:t>МО г.</w:t>
      </w:r>
      <w:r w:rsidR="00A96B16" w:rsidRPr="00E452F9">
        <w:rPr>
          <w:rFonts w:ascii="Times New Roman" w:hAnsi="Times New Roman" w:cs="Times New Roman"/>
          <w:sz w:val="28"/>
          <w:szCs w:val="26"/>
        </w:rPr>
        <w:t xml:space="preserve"> </w:t>
      </w:r>
      <w:r w:rsidR="00E452F9" w:rsidRPr="00E452F9">
        <w:rPr>
          <w:rFonts w:ascii="Times New Roman" w:hAnsi="Times New Roman" w:cs="Times New Roman"/>
          <w:sz w:val="28"/>
          <w:szCs w:val="26"/>
        </w:rPr>
        <w:t>Шиханы  проходит подземный газопровод среднего давления. На распределительных сетях газопровода, а также перед АГРС, ГРП и после них имеются отключающие устройства – шаровые краны, задвижки. Отключение устройств осуществляется механически.</w:t>
      </w:r>
    </w:p>
    <w:p w:rsidR="00191822" w:rsidRPr="0042595B" w:rsidRDefault="00191822" w:rsidP="004D1558">
      <w:pPr>
        <w:widowControl w:val="0"/>
        <w:shd w:val="clear" w:color="auto" w:fill="FFFFFF"/>
        <w:spacing w:after="0" w:line="300" w:lineRule="auto"/>
        <w:ind w:firstLine="709"/>
        <w:jc w:val="both"/>
        <w:rPr>
          <w:rFonts w:ascii="Times New Roman" w:hAnsi="Times New Roman" w:cs="Times New Roman"/>
          <w:sz w:val="28"/>
          <w:szCs w:val="26"/>
        </w:rPr>
      </w:pPr>
      <w:r w:rsidRPr="0042595B">
        <w:rPr>
          <w:rFonts w:ascii="Times New Roman" w:hAnsi="Times New Roman" w:cs="Times New Roman"/>
          <w:sz w:val="28"/>
          <w:szCs w:val="26"/>
        </w:rPr>
        <w:t>Газорегуляторные пункты предназначены для снижения давления газа и поддержания его на заданном уровне.</w:t>
      </w:r>
    </w:p>
    <w:p w:rsidR="00EC41FE" w:rsidRPr="00A96B16" w:rsidRDefault="00191822" w:rsidP="004D1558">
      <w:pPr>
        <w:widowControl w:val="0"/>
        <w:shd w:val="clear" w:color="auto" w:fill="FFFFFF"/>
        <w:spacing w:after="0" w:line="300" w:lineRule="auto"/>
        <w:ind w:firstLine="709"/>
        <w:jc w:val="both"/>
        <w:rPr>
          <w:rFonts w:ascii="Times New Roman" w:hAnsi="Times New Roman" w:cs="Times New Roman"/>
          <w:sz w:val="28"/>
          <w:szCs w:val="26"/>
        </w:rPr>
      </w:pPr>
      <w:r w:rsidRPr="0042595B">
        <w:rPr>
          <w:rFonts w:ascii="Times New Roman" w:hAnsi="Times New Roman" w:cs="Times New Roman"/>
          <w:sz w:val="28"/>
          <w:szCs w:val="26"/>
        </w:rPr>
        <w:t xml:space="preserve">Характеристика существующих газорегуляторных пунктов и их типоразмеры приведены в таблице </w:t>
      </w:r>
      <w:r w:rsidR="00CB5BC6" w:rsidRPr="0042595B">
        <w:rPr>
          <w:rFonts w:ascii="Times New Roman" w:hAnsi="Times New Roman" w:cs="Times New Roman"/>
          <w:sz w:val="28"/>
          <w:szCs w:val="26"/>
        </w:rPr>
        <w:t>7</w:t>
      </w:r>
      <w:r w:rsidRPr="0042595B">
        <w:rPr>
          <w:rFonts w:ascii="Times New Roman" w:hAnsi="Times New Roman" w:cs="Times New Roman"/>
          <w:sz w:val="28"/>
          <w:szCs w:val="26"/>
        </w:rPr>
        <w:t>.</w:t>
      </w:r>
      <w:r w:rsidR="00CB5BC6" w:rsidRPr="0042595B">
        <w:rPr>
          <w:rFonts w:ascii="Times New Roman" w:hAnsi="Times New Roman" w:cs="Times New Roman"/>
          <w:sz w:val="28"/>
          <w:szCs w:val="26"/>
        </w:rPr>
        <w:t>4</w:t>
      </w:r>
      <w:r w:rsidRPr="0042595B">
        <w:rPr>
          <w:rFonts w:ascii="Times New Roman" w:hAnsi="Times New Roman" w:cs="Times New Roman"/>
          <w:sz w:val="28"/>
          <w:szCs w:val="26"/>
        </w:rPr>
        <w:t>.</w:t>
      </w:r>
      <w:r w:rsidR="004D1558">
        <w:rPr>
          <w:rFonts w:ascii="Times New Roman" w:hAnsi="Times New Roman" w:cs="Times New Roman"/>
          <w:sz w:val="28"/>
          <w:szCs w:val="26"/>
        </w:rPr>
        <w:t>1</w:t>
      </w:r>
      <w:r w:rsidR="007F3582">
        <w:rPr>
          <w:rFonts w:ascii="Times New Roman" w:hAnsi="Times New Roman" w:cs="Times New Roman"/>
          <w:sz w:val="28"/>
          <w:szCs w:val="26"/>
        </w:rPr>
        <w:t>.</w:t>
      </w:r>
    </w:p>
    <w:p w:rsidR="00191822" w:rsidRPr="007F3582" w:rsidRDefault="00191822" w:rsidP="004D1558">
      <w:pPr>
        <w:pStyle w:val="Tabl"/>
        <w:keepNext w:val="0"/>
        <w:widowControl w:val="0"/>
        <w:spacing w:before="0"/>
        <w:ind w:firstLine="709"/>
        <w:jc w:val="both"/>
        <w:rPr>
          <w:rFonts w:ascii="Times New Roman" w:hAnsi="Times New Roman"/>
          <w:b/>
          <w:i w:val="0"/>
          <w:szCs w:val="26"/>
        </w:rPr>
      </w:pPr>
      <w:r w:rsidRPr="007F3582">
        <w:rPr>
          <w:rFonts w:ascii="Times New Roman" w:hAnsi="Times New Roman"/>
          <w:b/>
          <w:i w:val="0"/>
          <w:szCs w:val="26"/>
        </w:rPr>
        <w:t xml:space="preserve">Таблица </w:t>
      </w:r>
      <w:r w:rsidR="009F5417" w:rsidRPr="007F3582">
        <w:rPr>
          <w:rFonts w:ascii="Times New Roman" w:hAnsi="Times New Roman"/>
          <w:b/>
          <w:i w:val="0"/>
          <w:szCs w:val="26"/>
        </w:rPr>
        <w:t>7</w:t>
      </w:r>
      <w:r w:rsidRPr="007F3582">
        <w:rPr>
          <w:rFonts w:ascii="Times New Roman" w:hAnsi="Times New Roman"/>
          <w:b/>
          <w:i w:val="0"/>
          <w:szCs w:val="26"/>
        </w:rPr>
        <w:t>.</w:t>
      </w:r>
      <w:r w:rsidR="009F5417" w:rsidRPr="007F3582">
        <w:rPr>
          <w:rFonts w:ascii="Times New Roman" w:hAnsi="Times New Roman"/>
          <w:b/>
          <w:i w:val="0"/>
          <w:szCs w:val="26"/>
        </w:rPr>
        <w:t>4</w:t>
      </w:r>
      <w:r w:rsidRPr="007F3582">
        <w:rPr>
          <w:rFonts w:ascii="Times New Roman" w:hAnsi="Times New Roman"/>
          <w:b/>
          <w:i w:val="0"/>
          <w:szCs w:val="26"/>
        </w:rPr>
        <w:t>.</w:t>
      </w:r>
      <w:r w:rsidR="004D1558">
        <w:rPr>
          <w:rFonts w:ascii="Times New Roman" w:hAnsi="Times New Roman"/>
          <w:b/>
          <w:i w:val="0"/>
          <w:szCs w:val="26"/>
        </w:rPr>
        <w:t>1</w:t>
      </w:r>
      <w:r w:rsidR="007F3582" w:rsidRPr="007F3582">
        <w:rPr>
          <w:rFonts w:ascii="Times New Roman" w:hAnsi="Times New Roman"/>
          <w:b/>
          <w:i w:val="0"/>
          <w:szCs w:val="26"/>
        </w:rPr>
        <w:t xml:space="preserve"> </w:t>
      </w:r>
      <w:r w:rsidRPr="007F3582">
        <w:rPr>
          <w:rFonts w:ascii="Times New Roman" w:hAnsi="Times New Roman"/>
          <w:b/>
          <w:i w:val="0"/>
          <w:szCs w:val="26"/>
        </w:rPr>
        <w:t>Характеристика существующих газорегуляторных пунктов и их типоразмеры</w:t>
      </w:r>
    </w:p>
    <w:tbl>
      <w:tblPr>
        <w:tblW w:w="102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3513"/>
        <w:gridCol w:w="830"/>
        <w:gridCol w:w="1747"/>
        <w:gridCol w:w="1701"/>
        <w:gridCol w:w="2455"/>
      </w:tblGrid>
      <w:tr w:rsidR="004D1558" w:rsidRPr="007F3582" w:rsidTr="004D1558">
        <w:trPr>
          <w:trHeight w:val="20"/>
          <w:jc w:val="center"/>
        </w:trPr>
        <w:tc>
          <w:tcPr>
            <w:tcW w:w="3513" w:type="dxa"/>
            <w:vMerge w:val="restart"/>
            <w:shd w:val="clear" w:color="auto" w:fill="FFFFFF"/>
            <w:vAlign w:val="center"/>
          </w:tcPr>
          <w:p w:rsidR="004D1558" w:rsidRPr="007F3582" w:rsidRDefault="004D1558" w:rsidP="004D1558">
            <w:pPr>
              <w:widowControl w:val="0"/>
              <w:spacing w:after="0" w:line="240" w:lineRule="auto"/>
              <w:jc w:val="center"/>
              <w:rPr>
                <w:rFonts w:ascii="Times New Roman" w:hAnsi="Times New Roman" w:cs="Times New Roman"/>
                <w:b/>
                <w:bCs/>
                <w:sz w:val="24"/>
              </w:rPr>
            </w:pPr>
            <w:r w:rsidRPr="007F3582">
              <w:rPr>
                <w:rFonts w:ascii="Times New Roman" w:hAnsi="Times New Roman" w:cs="Times New Roman"/>
                <w:b/>
                <w:bCs/>
                <w:sz w:val="24"/>
              </w:rPr>
              <w:t>Место расположения</w:t>
            </w:r>
          </w:p>
        </w:tc>
        <w:tc>
          <w:tcPr>
            <w:tcW w:w="6733" w:type="dxa"/>
            <w:gridSpan w:val="4"/>
            <w:shd w:val="clear" w:color="auto" w:fill="FFFFFF"/>
          </w:tcPr>
          <w:p w:rsidR="004D1558" w:rsidRPr="007F3582" w:rsidRDefault="004D1558" w:rsidP="004D1558">
            <w:pPr>
              <w:widowControl w:val="0"/>
              <w:spacing w:after="0" w:line="240" w:lineRule="auto"/>
              <w:jc w:val="center"/>
              <w:rPr>
                <w:rFonts w:ascii="Times New Roman" w:hAnsi="Times New Roman" w:cs="Times New Roman"/>
                <w:b/>
                <w:bCs/>
                <w:sz w:val="24"/>
              </w:rPr>
            </w:pPr>
            <w:r w:rsidRPr="007F3582">
              <w:rPr>
                <w:rFonts w:ascii="Times New Roman" w:hAnsi="Times New Roman" w:cs="Times New Roman"/>
                <w:b/>
                <w:bCs/>
                <w:sz w:val="24"/>
              </w:rPr>
              <w:t>Характеристики</w:t>
            </w:r>
          </w:p>
        </w:tc>
      </w:tr>
      <w:tr w:rsidR="004D1558" w:rsidRPr="007F3582" w:rsidTr="004D1558">
        <w:trPr>
          <w:trHeight w:val="20"/>
          <w:jc w:val="center"/>
        </w:trPr>
        <w:tc>
          <w:tcPr>
            <w:tcW w:w="3513" w:type="dxa"/>
            <w:vMerge/>
            <w:vAlign w:val="center"/>
          </w:tcPr>
          <w:p w:rsidR="004D1558" w:rsidRPr="007F3582" w:rsidRDefault="004D1558" w:rsidP="004D1558">
            <w:pPr>
              <w:widowControl w:val="0"/>
              <w:spacing w:after="0" w:line="240" w:lineRule="auto"/>
              <w:rPr>
                <w:rFonts w:ascii="Times New Roman" w:hAnsi="Times New Roman" w:cs="Times New Roman"/>
                <w:b/>
                <w:bCs/>
                <w:sz w:val="24"/>
              </w:rPr>
            </w:pPr>
          </w:p>
        </w:tc>
        <w:tc>
          <w:tcPr>
            <w:tcW w:w="830" w:type="dxa"/>
            <w:shd w:val="clear" w:color="auto" w:fill="FFFFFF"/>
            <w:vAlign w:val="center"/>
          </w:tcPr>
          <w:p w:rsidR="004D1558" w:rsidRPr="007F3582" w:rsidRDefault="004D1558" w:rsidP="004D1558">
            <w:pPr>
              <w:widowControl w:val="0"/>
              <w:spacing w:after="0" w:line="240" w:lineRule="auto"/>
              <w:jc w:val="center"/>
              <w:rPr>
                <w:rFonts w:ascii="Times New Roman" w:hAnsi="Times New Roman" w:cs="Times New Roman"/>
                <w:b/>
                <w:bCs/>
                <w:sz w:val="24"/>
              </w:rPr>
            </w:pPr>
            <w:r w:rsidRPr="007F3582">
              <w:rPr>
                <w:rFonts w:ascii="Times New Roman" w:hAnsi="Times New Roman" w:cs="Times New Roman"/>
                <w:b/>
                <w:bCs/>
                <w:sz w:val="24"/>
              </w:rPr>
              <w:t xml:space="preserve">Тип </w:t>
            </w:r>
          </w:p>
        </w:tc>
        <w:tc>
          <w:tcPr>
            <w:tcW w:w="1747" w:type="dxa"/>
            <w:shd w:val="clear" w:color="auto" w:fill="FFFFFF"/>
            <w:vAlign w:val="center"/>
          </w:tcPr>
          <w:p w:rsidR="004D1558" w:rsidRPr="007F3582" w:rsidRDefault="004D1558" w:rsidP="004D1558">
            <w:pPr>
              <w:widowControl w:val="0"/>
              <w:spacing w:after="0" w:line="240" w:lineRule="auto"/>
              <w:jc w:val="center"/>
              <w:rPr>
                <w:rFonts w:ascii="Times New Roman" w:hAnsi="Times New Roman" w:cs="Times New Roman"/>
                <w:b/>
                <w:bCs/>
                <w:sz w:val="24"/>
              </w:rPr>
            </w:pPr>
            <w:r w:rsidRPr="007F3582">
              <w:rPr>
                <w:rFonts w:ascii="Times New Roman" w:hAnsi="Times New Roman" w:cs="Times New Roman"/>
                <w:b/>
                <w:bCs/>
                <w:sz w:val="24"/>
              </w:rPr>
              <w:t>Марка регулятора</w:t>
            </w:r>
          </w:p>
        </w:tc>
        <w:tc>
          <w:tcPr>
            <w:tcW w:w="1701" w:type="dxa"/>
            <w:shd w:val="clear" w:color="auto" w:fill="FFFFFF"/>
            <w:vAlign w:val="center"/>
          </w:tcPr>
          <w:p w:rsidR="004D1558" w:rsidRPr="007F3582" w:rsidRDefault="004D1558" w:rsidP="004D1558">
            <w:pPr>
              <w:widowControl w:val="0"/>
              <w:spacing w:after="0" w:line="240" w:lineRule="auto"/>
              <w:jc w:val="center"/>
              <w:rPr>
                <w:rFonts w:ascii="Times New Roman" w:hAnsi="Times New Roman" w:cs="Times New Roman"/>
                <w:b/>
                <w:bCs/>
                <w:sz w:val="24"/>
              </w:rPr>
            </w:pPr>
            <w:r w:rsidRPr="007F3582">
              <w:rPr>
                <w:rFonts w:ascii="Times New Roman" w:hAnsi="Times New Roman" w:cs="Times New Roman"/>
                <w:b/>
                <w:bCs/>
                <w:sz w:val="24"/>
              </w:rPr>
              <w:t>количество ГРП, ГРПШ шт.</w:t>
            </w:r>
          </w:p>
        </w:tc>
        <w:tc>
          <w:tcPr>
            <w:tcW w:w="2455" w:type="dxa"/>
            <w:shd w:val="clear" w:color="auto" w:fill="FFFFFF"/>
            <w:vAlign w:val="center"/>
          </w:tcPr>
          <w:p w:rsidR="004D1558" w:rsidRPr="007F3582" w:rsidRDefault="004D1558" w:rsidP="004D1558">
            <w:pPr>
              <w:widowControl w:val="0"/>
              <w:spacing w:after="0" w:line="240" w:lineRule="auto"/>
              <w:jc w:val="center"/>
              <w:rPr>
                <w:rFonts w:ascii="Times New Roman" w:hAnsi="Times New Roman" w:cs="Times New Roman"/>
                <w:b/>
                <w:bCs/>
                <w:sz w:val="24"/>
              </w:rPr>
            </w:pPr>
            <w:r w:rsidRPr="007F3582">
              <w:rPr>
                <w:rFonts w:ascii="Times New Roman" w:hAnsi="Times New Roman" w:cs="Times New Roman"/>
                <w:b/>
                <w:bCs/>
                <w:spacing w:val="-6"/>
                <w:sz w:val="24"/>
              </w:rPr>
              <w:t>Год окончания</w:t>
            </w:r>
            <w:r w:rsidRPr="007F3582">
              <w:rPr>
                <w:rFonts w:ascii="Times New Roman" w:hAnsi="Times New Roman" w:cs="Times New Roman"/>
                <w:b/>
                <w:bCs/>
                <w:sz w:val="24"/>
              </w:rPr>
              <w:t xml:space="preserve"> строительства</w:t>
            </w:r>
          </w:p>
        </w:tc>
      </w:tr>
      <w:tr w:rsidR="004D1558" w:rsidRPr="007F3582" w:rsidTr="004D1558">
        <w:trPr>
          <w:trHeight w:val="20"/>
          <w:jc w:val="center"/>
        </w:trPr>
        <w:tc>
          <w:tcPr>
            <w:tcW w:w="3513" w:type="dxa"/>
            <w:vMerge w:val="restart"/>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г. Шиханы</w:t>
            </w:r>
          </w:p>
        </w:tc>
        <w:tc>
          <w:tcPr>
            <w:tcW w:w="830" w:type="dxa"/>
            <w:vMerge w:val="restart"/>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ГРП</w:t>
            </w:r>
          </w:p>
        </w:tc>
        <w:tc>
          <w:tcPr>
            <w:tcW w:w="1747"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РДУК–100</w:t>
            </w:r>
          </w:p>
        </w:tc>
        <w:tc>
          <w:tcPr>
            <w:tcW w:w="1701"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1</w:t>
            </w:r>
          </w:p>
        </w:tc>
        <w:tc>
          <w:tcPr>
            <w:tcW w:w="2455"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2010</w:t>
            </w:r>
          </w:p>
        </w:tc>
      </w:tr>
      <w:tr w:rsidR="004D1558" w:rsidRPr="007F3582" w:rsidTr="004D1558">
        <w:trPr>
          <w:trHeight w:val="20"/>
          <w:jc w:val="center"/>
        </w:trPr>
        <w:tc>
          <w:tcPr>
            <w:tcW w:w="3513" w:type="dxa"/>
            <w:vMerge/>
            <w:shd w:val="clear" w:color="auto" w:fill="auto"/>
            <w:noWrap/>
            <w:vAlign w:val="center"/>
          </w:tcPr>
          <w:p w:rsidR="004D1558" w:rsidRPr="007F3582" w:rsidRDefault="004D1558" w:rsidP="004D1558">
            <w:pPr>
              <w:widowControl w:val="0"/>
              <w:spacing w:after="0" w:line="240" w:lineRule="auto"/>
              <w:rPr>
                <w:rFonts w:ascii="Times New Roman" w:hAnsi="Times New Roman" w:cs="Times New Roman"/>
                <w:sz w:val="24"/>
              </w:rPr>
            </w:pPr>
          </w:p>
        </w:tc>
        <w:tc>
          <w:tcPr>
            <w:tcW w:w="830" w:type="dxa"/>
            <w:vMerge/>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p>
        </w:tc>
        <w:tc>
          <w:tcPr>
            <w:tcW w:w="1747"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РДНК–400</w:t>
            </w:r>
          </w:p>
        </w:tc>
        <w:tc>
          <w:tcPr>
            <w:tcW w:w="1701"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1</w:t>
            </w:r>
          </w:p>
        </w:tc>
        <w:tc>
          <w:tcPr>
            <w:tcW w:w="2455"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2000</w:t>
            </w:r>
          </w:p>
        </w:tc>
      </w:tr>
      <w:tr w:rsidR="004D1558" w:rsidRPr="007F3582" w:rsidTr="004D1558">
        <w:trPr>
          <w:trHeight w:val="20"/>
          <w:jc w:val="center"/>
        </w:trPr>
        <w:tc>
          <w:tcPr>
            <w:tcW w:w="3513" w:type="dxa"/>
            <w:vMerge/>
            <w:shd w:val="clear" w:color="auto" w:fill="auto"/>
            <w:noWrap/>
            <w:vAlign w:val="center"/>
          </w:tcPr>
          <w:p w:rsidR="004D1558" w:rsidRPr="007F3582" w:rsidRDefault="004D1558" w:rsidP="004D1558">
            <w:pPr>
              <w:widowControl w:val="0"/>
              <w:spacing w:after="0" w:line="240" w:lineRule="auto"/>
              <w:rPr>
                <w:rFonts w:ascii="Times New Roman" w:hAnsi="Times New Roman" w:cs="Times New Roman"/>
                <w:sz w:val="24"/>
              </w:rPr>
            </w:pPr>
          </w:p>
        </w:tc>
        <w:tc>
          <w:tcPr>
            <w:tcW w:w="830" w:type="dxa"/>
            <w:vMerge/>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p>
        </w:tc>
        <w:tc>
          <w:tcPr>
            <w:tcW w:w="1747"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РДНК–400</w:t>
            </w:r>
          </w:p>
        </w:tc>
        <w:tc>
          <w:tcPr>
            <w:tcW w:w="1701"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1</w:t>
            </w:r>
          </w:p>
        </w:tc>
        <w:tc>
          <w:tcPr>
            <w:tcW w:w="2455"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2010</w:t>
            </w:r>
          </w:p>
        </w:tc>
      </w:tr>
      <w:tr w:rsidR="004D1558" w:rsidRPr="007F3582" w:rsidTr="004D1558">
        <w:trPr>
          <w:trHeight w:val="20"/>
          <w:jc w:val="center"/>
        </w:trPr>
        <w:tc>
          <w:tcPr>
            <w:tcW w:w="3513" w:type="dxa"/>
            <w:vMerge/>
            <w:shd w:val="clear" w:color="auto" w:fill="auto"/>
            <w:noWrap/>
            <w:vAlign w:val="center"/>
          </w:tcPr>
          <w:p w:rsidR="004D1558" w:rsidRPr="007F3582" w:rsidRDefault="004D1558" w:rsidP="004D1558">
            <w:pPr>
              <w:widowControl w:val="0"/>
              <w:spacing w:after="0" w:line="240" w:lineRule="auto"/>
              <w:rPr>
                <w:rFonts w:ascii="Times New Roman" w:hAnsi="Times New Roman" w:cs="Times New Roman"/>
                <w:sz w:val="24"/>
              </w:rPr>
            </w:pPr>
          </w:p>
        </w:tc>
        <w:tc>
          <w:tcPr>
            <w:tcW w:w="830" w:type="dxa"/>
            <w:vMerge/>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p>
        </w:tc>
        <w:tc>
          <w:tcPr>
            <w:tcW w:w="1747"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РДНК–400</w:t>
            </w:r>
          </w:p>
        </w:tc>
        <w:tc>
          <w:tcPr>
            <w:tcW w:w="1701"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1</w:t>
            </w:r>
          </w:p>
        </w:tc>
        <w:tc>
          <w:tcPr>
            <w:tcW w:w="2455" w:type="dxa"/>
            <w:shd w:val="clear" w:color="auto" w:fill="auto"/>
            <w:noWrap/>
            <w:vAlign w:val="center"/>
          </w:tcPr>
          <w:p w:rsidR="004D1558" w:rsidRPr="007F3582" w:rsidRDefault="004D1558" w:rsidP="004D1558">
            <w:pPr>
              <w:widowControl w:val="0"/>
              <w:spacing w:after="0" w:line="240" w:lineRule="auto"/>
              <w:jc w:val="center"/>
              <w:rPr>
                <w:rFonts w:ascii="Times New Roman" w:hAnsi="Times New Roman" w:cs="Times New Roman"/>
                <w:sz w:val="24"/>
              </w:rPr>
            </w:pPr>
            <w:r w:rsidRPr="007F3582">
              <w:rPr>
                <w:rFonts w:ascii="Times New Roman" w:hAnsi="Times New Roman" w:cs="Times New Roman"/>
                <w:sz w:val="24"/>
              </w:rPr>
              <w:t>2010</w:t>
            </w:r>
          </w:p>
        </w:tc>
      </w:tr>
    </w:tbl>
    <w:p w:rsidR="00191822" w:rsidRPr="007F3582" w:rsidRDefault="00191822" w:rsidP="004D1558">
      <w:pPr>
        <w:pStyle w:val="41"/>
        <w:widowControl w:val="0"/>
        <w:spacing w:after="0" w:line="300" w:lineRule="auto"/>
        <w:ind w:firstLine="709"/>
        <w:jc w:val="both"/>
        <w:rPr>
          <w:sz w:val="28"/>
          <w:highlight w:val="yellow"/>
        </w:rPr>
      </w:pPr>
    </w:p>
    <w:p w:rsidR="00D0098E" w:rsidRPr="00B61E3B" w:rsidRDefault="00D0098E" w:rsidP="00F3712F">
      <w:pPr>
        <w:pStyle w:val="af8"/>
        <w:numPr>
          <w:ilvl w:val="1"/>
          <w:numId w:val="2"/>
        </w:numPr>
        <w:tabs>
          <w:tab w:val="left" w:pos="1701"/>
        </w:tabs>
        <w:spacing w:after="0" w:line="240" w:lineRule="auto"/>
        <w:ind w:left="0" w:firstLine="709"/>
        <w:jc w:val="left"/>
        <w:outlineLvl w:val="1"/>
      </w:pPr>
      <w:bookmarkStart w:id="149" w:name="_Toc21089264"/>
      <w:bookmarkStart w:id="150" w:name="_Toc141339297"/>
      <w:r w:rsidRPr="00B61E3B">
        <w:t>Связь</w:t>
      </w:r>
      <w:bookmarkEnd w:id="149"/>
      <w:bookmarkEnd w:id="150"/>
    </w:p>
    <w:p w:rsidR="00D0098E" w:rsidRPr="00B61E3B" w:rsidRDefault="00D0098E" w:rsidP="00137FBB">
      <w:pPr>
        <w:pStyle w:val="41"/>
        <w:keepNext/>
        <w:spacing w:after="0" w:line="300" w:lineRule="auto"/>
        <w:ind w:firstLine="709"/>
        <w:jc w:val="both"/>
        <w:rPr>
          <w:sz w:val="28"/>
          <w:szCs w:val="26"/>
        </w:rPr>
      </w:pPr>
      <w:r w:rsidRPr="00B61E3B">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87068B" w:rsidRPr="00B33E41" w:rsidRDefault="0087068B" w:rsidP="007F3582">
      <w:pPr>
        <w:widowControl w:val="0"/>
        <w:spacing w:after="0" w:line="240" w:lineRule="auto"/>
        <w:jc w:val="both"/>
        <w:rPr>
          <w:rFonts w:ascii="Times New Roman" w:eastAsia="Courier New" w:hAnsi="Times New Roman" w:cs="Times New Roman"/>
          <w:sz w:val="28"/>
          <w:szCs w:val="28"/>
          <w:highlight w:val="yellow"/>
        </w:rPr>
      </w:pPr>
    </w:p>
    <w:p w:rsidR="00D0098E" w:rsidRPr="007C5883" w:rsidRDefault="00D0098E" w:rsidP="007F3582">
      <w:pPr>
        <w:pStyle w:val="afa"/>
        <w:numPr>
          <w:ilvl w:val="2"/>
          <w:numId w:val="2"/>
        </w:numPr>
        <w:tabs>
          <w:tab w:val="left" w:pos="1701"/>
        </w:tabs>
        <w:spacing w:line="300" w:lineRule="auto"/>
        <w:ind w:left="0" w:firstLine="709"/>
        <w:outlineLvl w:val="2"/>
        <w:rPr>
          <w:color w:val="auto"/>
        </w:rPr>
      </w:pPr>
      <w:bookmarkStart w:id="151" w:name="_Toc21089265"/>
      <w:bookmarkStart w:id="152" w:name="_Toc141339298"/>
      <w:r w:rsidRPr="007C5883">
        <w:rPr>
          <w:color w:val="auto"/>
        </w:rPr>
        <w:t>Почтовая связь</w:t>
      </w:r>
      <w:bookmarkEnd w:id="151"/>
      <w:bookmarkEnd w:id="152"/>
    </w:p>
    <w:p w:rsidR="004D1558" w:rsidRPr="004D1558" w:rsidRDefault="004D1558" w:rsidP="004D1558">
      <w:pPr>
        <w:tabs>
          <w:tab w:val="left" w:pos="1134"/>
        </w:tabs>
        <w:spacing w:after="0" w:line="300" w:lineRule="auto"/>
        <w:ind w:firstLine="709"/>
        <w:jc w:val="both"/>
        <w:rPr>
          <w:rFonts w:ascii="Times New Roman" w:hAnsi="Times New Roman" w:cs="Times New Roman"/>
          <w:sz w:val="28"/>
          <w:szCs w:val="28"/>
        </w:rPr>
      </w:pPr>
      <w:r w:rsidRPr="004D1558">
        <w:rPr>
          <w:rFonts w:ascii="Times New Roman" w:hAnsi="Times New Roman" w:cs="Times New Roman"/>
          <w:sz w:val="28"/>
          <w:szCs w:val="28"/>
        </w:rPr>
        <w:t>На территории муниципального образования почтовую связь обеспечивает АО «Почта России». Регулирование деятельности осуществляется на законодательном уровне. Доставка корреспонденции на почтамт осуществляется на автомашине из Саратовского почтамта. Далее, после сортировки на почтамте также автотранспортом корреспонденция доставляется на все почтовые отделения, откуда, уже непосредственно до адресата доставку производят почтальоны пешим порядком.</w:t>
      </w:r>
    </w:p>
    <w:p w:rsidR="0009702A" w:rsidRDefault="007C5883" w:rsidP="004D1558">
      <w:pPr>
        <w:pStyle w:val="ae"/>
        <w:tabs>
          <w:tab w:val="left" w:pos="1134"/>
        </w:tabs>
        <w:spacing w:after="0" w:line="300" w:lineRule="auto"/>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На территории г. Ш</w:t>
      </w:r>
      <w:r w:rsidRPr="007C5883">
        <w:rPr>
          <w:rFonts w:ascii="Times New Roman" w:eastAsia="Courier New" w:hAnsi="Times New Roman" w:cs="Times New Roman"/>
          <w:sz w:val="28"/>
          <w:szCs w:val="28"/>
        </w:rPr>
        <w:t>иханы имеется одно отделение почтовой связи</w:t>
      </w:r>
      <w:r>
        <w:rPr>
          <w:rFonts w:ascii="Times New Roman" w:eastAsia="Courier New" w:hAnsi="Times New Roman" w:cs="Times New Roman"/>
          <w:sz w:val="28"/>
          <w:szCs w:val="28"/>
        </w:rPr>
        <w:t xml:space="preserve"> по адресу: </w:t>
      </w:r>
      <w:r w:rsidRPr="007C5883">
        <w:rPr>
          <w:rFonts w:ascii="Times New Roman" w:eastAsia="Courier New" w:hAnsi="Times New Roman" w:cs="Times New Roman"/>
          <w:sz w:val="28"/>
          <w:szCs w:val="28"/>
        </w:rPr>
        <w:t>ул. Молодежная</w:t>
      </w:r>
      <w:r>
        <w:rPr>
          <w:rFonts w:ascii="Times New Roman" w:eastAsia="Courier New" w:hAnsi="Times New Roman" w:cs="Times New Roman"/>
          <w:sz w:val="28"/>
          <w:szCs w:val="28"/>
        </w:rPr>
        <w:t>,</w:t>
      </w:r>
      <w:r w:rsidRPr="007C5883">
        <w:rPr>
          <w:rFonts w:ascii="Times New Roman" w:eastAsia="Courier New" w:hAnsi="Times New Roman" w:cs="Times New Roman"/>
          <w:sz w:val="28"/>
          <w:szCs w:val="28"/>
        </w:rPr>
        <w:t xml:space="preserve"> </w:t>
      </w:r>
      <w:r w:rsidR="0009702A">
        <w:rPr>
          <w:rFonts w:ascii="Times New Roman" w:eastAsia="Courier New" w:hAnsi="Times New Roman" w:cs="Times New Roman"/>
          <w:sz w:val="28"/>
          <w:szCs w:val="28"/>
        </w:rPr>
        <w:t xml:space="preserve">д. </w:t>
      </w:r>
      <w:r w:rsidRPr="007C5883">
        <w:rPr>
          <w:rFonts w:ascii="Times New Roman" w:eastAsia="Courier New" w:hAnsi="Times New Roman" w:cs="Times New Roman"/>
          <w:sz w:val="28"/>
          <w:szCs w:val="28"/>
        </w:rPr>
        <w:t xml:space="preserve">2. </w:t>
      </w:r>
    </w:p>
    <w:p w:rsidR="007C5883" w:rsidRDefault="007C5883" w:rsidP="004D1558">
      <w:pPr>
        <w:pStyle w:val="ae"/>
        <w:tabs>
          <w:tab w:val="left" w:pos="1134"/>
        </w:tabs>
        <w:spacing w:after="0" w:line="300" w:lineRule="auto"/>
        <w:ind w:firstLine="709"/>
        <w:jc w:val="both"/>
        <w:rPr>
          <w:rFonts w:ascii="Times New Roman" w:eastAsia="Courier New" w:hAnsi="Times New Roman" w:cs="Times New Roman"/>
          <w:sz w:val="28"/>
          <w:szCs w:val="28"/>
        </w:rPr>
      </w:pPr>
      <w:r w:rsidRPr="007C5883">
        <w:rPr>
          <w:rFonts w:ascii="Times New Roman" w:eastAsia="Courier New" w:hAnsi="Times New Roman" w:cs="Times New Roman"/>
          <w:sz w:val="28"/>
          <w:szCs w:val="28"/>
        </w:rPr>
        <w:t>В плане доступности услуги почтовой связи общего пользования для населения муниципального образования можно считать достаточными и соответствующими Фе</w:t>
      </w:r>
      <w:r w:rsidR="004F0223">
        <w:rPr>
          <w:rFonts w:ascii="Times New Roman" w:eastAsia="Courier New" w:hAnsi="Times New Roman" w:cs="Times New Roman"/>
          <w:sz w:val="28"/>
          <w:szCs w:val="28"/>
        </w:rPr>
        <w:t>деральному Закону от 17.07.1999</w:t>
      </w:r>
      <w:r w:rsidRPr="007C5883">
        <w:rPr>
          <w:rFonts w:ascii="Times New Roman" w:eastAsia="Courier New" w:hAnsi="Times New Roman" w:cs="Times New Roman"/>
          <w:sz w:val="28"/>
          <w:szCs w:val="28"/>
        </w:rPr>
        <w:t>г. №</w:t>
      </w:r>
      <w:r w:rsidR="002E300B">
        <w:rPr>
          <w:rFonts w:ascii="Times New Roman" w:eastAsia="Courier New" w:hAnsi="Times New Roman" w:cs="Times New Roman"/>
          <w:sz w:val="28"/>
          <w:szCs w:val="28"/>
        </w:rPr>
        <w:t xml:space="preserve"> </w:t>
      </w:r>
      <w:r w:rsidRPr="007C5883">
        <w:rPr>
          <w:rFonts w:ascii="Times New Roman" w:eastAsia="Courier New" w:hAnsi="Times New Roman" w:cs="Times New Roman"/>
          <w:sz w:val="28"/>
          <w:szCs w:val="28"/>
        </w:rPr>
        <w:t>176-ФЗ</w:t>
      </w:r>
      <w:r w:rsidR="0009702A">
        <w:rPr>
          <w:rFonts w:ascii="Times New Roman" w:eastAsia="Courier New" w:hAnsi="Times New Roman" w:cs="Times New Roman"/>
          <w:sz w:val="28"/>
          <w:szCs w:val="28"/>
        </w:rPr>
        <w:t xml:space="preserve">                           (ред. от 18.03.2023)</w:t>
      </w:r>
      <w:r w:rsidRPr="007C5883">
        <w:rPr>
          <w:rFonts w:ascii="Times New Roman" w:eastAsia="Courier New" w:hAnsi="Times New Roman" w:cs="Times New Roman"/>
          <w:sz w:val="28"/>
          <w:szCs w:val="28"/>
        </w:rPr>
        <w:t xml:space="preserve"> «О почтовой связи».</w:t>
      </w:r>
    </w:p>
    <w:p w:rsidR="007C5883" w:rsidRPr="00B33E41" w:rsidRDefault="007C5883" w:rsidP="00C741A6">
      <w:pPr>
        <w:pStyle w:val="ae"/>
        <w:spacing w:after="0" w:line="300" w:lineRule="auto"/>
        <w:ind w:firstLine="709"/>
        <w:jc w:val="both"/>
        <w:rPr>
          <w:rFonts w:ascii="Times New Roman" w:eastAsia="Courier New" w:hAnsi="Times New Roman" w:cs="Times New Roman"/>
          <w:sz w:val="28"/>
          <w:szCs w:val="28"/>
          <w:highlight w:val="yellow"/>
        </w:rPr>
      </w:pPr>
    </w:p>
    <w:p w:rsidR="00985230" w:rsidRPr="007C5883" w:rsidRDefault="00D0098E" w:rsidP="007F3582">
      <w:pPr>
        <w:pStyle w:val="afa"/>
        <w:numPr>
          <w:ilvl w:val="2"/>
          <w:numId w:val="2"/>
        </w:numPr>
        <w:tabs>
          <w:tab w:val="left" w:pos="1701"/>
        </w:tabs>
        <w:spacing w:line="300" w:lineRule="auto"/>
        <w:ind w:left="0" w:firstLine="709"/>
        <w:outlineLvl w:val="2"/>
        <w:rPr>
          <w:color w:val="auto"/>
        </w:rPr>
      </w:pPr>
      <w:bookmarkStart w:id="153" w:name="_Toc21089266"/>
      <w:bookmarkStart w:id="154" w:name="_Toc141339299"/>
      <w:r w:rsidRPr="007C5883">
        <w:rPr>
          <w:color w:val="auto"/>
        </w:rPr>
        <w:t>Телефонная связь</w:t>
      </w:r>
      <w:bookmarkEnd w:id="153"/>
      <w:r w:rsidRPr="007C5883">
        <w:rPr>
          <w:color w:val="auto"/>
        </w:rPr>
        <w:t xml:space="preserve"> и телевещание</w:t>
      </w:r>
      <w:bookmarkEnd w:id="154"/>
    </w:p>
    <w:p w:rsidR="007C5883" w:rsidRPr="007C5883" w:rsidRDefault="007C5883" w:rsidP="007F3582">
      <w:pPr>
        <w:spacing w:after="0" w:line="300" w:lineRule="auto"/>
        <w:ind w:firstLine="709"/>
        <w:jc w:val="both"/>
        <w:rPr>
          <w:rFonts w:ascii="Times New Roman" w:eastAsia="Times New Roman" w:hAnsi="Times New Roman" w:cs="Times New Roman"/>
          <w:sz w:val="28"/>
          <w:szCs w:val="26"/>
          <w:lang w:eastAsia="ar-SA"/>
        </w:rPr>
      </w:pPr>
      <w:r w:rsidRPr="007C5883">
        <w:rPr>
          <w:rFonts w:ascii="Times New Roman" w:eastAsia="Times New Roman" w:hAnsi="Times New Roman" w:cs="Times New Roman"/>
          <w:sz w:val="28"/>
          <w:szCs w:val="26"/>
          <w:lang w:eastAsia="ar-SA"/>
        </w:rPr>
        <w:t>Сеть связи общего пользования представляет собой комплекс взаимодействующих сетей электросвязи, в том числе сети связи для распространения программ телевизионного вещания и радиовещания. Сеть телефонной связи общего пользования г. Шиханы интегрирована в инфраструктуру телефонной связи Саратовской области и имеет присоединение к сетям телефонной связи общего пользования других субъектов Российской Федерации, а также иностранных государств.</w:t>
      </w:r>
    </w:p>
    <w:p w:rsidR="00D0098E" w:rsidRDefault="007C5883" w:rsidP="007F3582">
      <w:pPr>
        <w:spacing w:after="0" w:line="300" w:lineRule="auto"/>
        <w:ind w:firstLine="709"/>
        <w:jc w:val="both"/>
        <w:rPr>
          <w:rFonts w:ascii="Times New Roman" w:eastAsia="Times New Roman" w:hAnsi="Times New Roman" w:cs="Times New Roman"/>
          <w:sz w:val="28"/>
          <w:szCs w:val="26"/>
          <w:lang w:eastAsia="ar-SA"/>
        </w:rPr>
      </w:pPr>
      <w:r w:rsidRPr="007C5883">
        <w:rPr>
          <w:rFonts w:ascii="Times New Roman" w:eastAsia="Times New Roman" w:hAnsi="Times New Roman" w:cs="Times New Roman"/>
          <w:sz w:val="28"/>
          <w:szCs w:val="26"/>
          <w:lang w:eastAsia="ar-SA"/>
        </w:rPr>
        <w:t xml:space="preserve">Услуги </w:t>
      </w:r>
      <w:r w:rsidR="002E300B">
        <w:rPr>
          <w:rFonts w:ascii="Times New Roman" w:eastAsia="Times New Roman" w:hAnsi="Times New Roman" w:cs="Times New Roman"/>
          <w:sz w:val="28"/>
          <w:szCs w:val="26"/>
          <w:lang w:eastAsia="ar-SA"/>
        </w:rPr>
        <w:t>телефонной связи</w:t>
      </w:r>
      <w:r w:rsidRPr="007C5883">
        <w:rPr>
          <w:rFonts w:ascii="Times New Roman" w:eastAsia="Times New Roman" w:hAnsi="Times New Roman" w:cs="Times New Roman"/>
          <w:sz w:val="28"/>
          <w:szCs w:val="26"/>
          <w:lang w:eastAsia="ar-SA"/>
        </w:rPr>
        <w:t xml:space="preserve"> </w:t>
      </w:r>
      <w:r w:rsidR="002E300B" w:rsidRPr="007C5883">
        <w:rPr>
          <w:rFonts w:ascii="Times New Roman" w:eastAsia="Times New Roman" w:hAnsi="Times New Roman" w:cs="Times New Roman"/>
          <w:sz w:val="28"/>
          <w:szCs w:val="26"/>
          <w:lang w:eastAsia="ar-SA"/>
        </w:rPr>
        <w:t xml:space="preserve">жителям </w:t>
      </w:r>
      <w:r w:rsidR="002E300B">
        <w:rPr>
          <w:rFonts w:ascii="Times New Roman" w:eastAsia="Times New Roman" w:hAnsi="Times New Roman" w:cs="Times New Roman"/>
          <w:sz w:val="28"/>
          <w:szCs w:val="26"/>
          <w:lang w:eastAsia="ar-SA"/>
        </w:rPr>
        <w:t xml:space="preserve">МО </w:t>
      </w:r>
      <w:r w:rsidRPr="007C5883">
        <w:rPr>
          <w:rFonts w:ascii="Times New Roman" w:eastAsia="Times New Roman" w:hAnsi="Times New Roman" w:cs="Times New Roman"/>
          <w:sz w:val="28"/>
          <w:szCs w:val="26"/>
          <w:lang w:eastAsia="ar-SA"/>
        </w:rPr>
        <w:t xml:space="preserve">г. Шиханы </w:t>
      </w:r>
      <w:r w:rsidR="002E300B">
        <w:rPr>
          <w:rFonts w:ascii="Times New Roman" w:eastAsia="Times New Roman" w:hAnsi="Times New Roman" w:cs="Times New Roman"/>
          <w:sz w:val="28"/>
          <w:szCs w:val="26"/>
          <w:lang w:eastAsia="ar-SA"/>
        </w:rPr>
        <w:t>оказывает</w:t>
      </w:r>
      <w:r w:rsidRPr="007C5883">
        <w:rPr>
          <w:rFonts w:ascii="Times New Roman" w:eastAsia="Times New Roman" w:hAnsi="Times New Roman" w:cs="Times New Roman"/>
          <w:sz w:val="28"/>
          <w:szCs w:val="26"/>
          <w:lang w:eastAsia="ar-SA"/>
        </w:rPr>
        <w:t xml:space="preserve"> ООО</w:t>
      </w:r>
      <w:r w:rsidR="0009702A">
        <w:rPr>
          <w:rFonts w:ascii="Times New Roman" w:eastAsia="Times New Roman" w:hAnsi="Times New Roman" w:cs="Times New Roman"/>
          <w:sz w:val="28"/>
          <w:szCs w:val="26"/>
          <w:lang w:eastAsia="ar-SA"/>
        </w:rPr>
        <w:t> </w:t>
      </w:r>
      <w:r w:rsidRPr="007C5883">
        <w:rPr>
          <w:rFonts w:ascii="Times New Roman" w:eastAsia="Times New Roman" w:hAnsi="Times New Roman" w:cs="Times New Roman"/>
          <w:sz w:val="28"/>
          <w:szCs w:val="26"/>
          <w:lang w:eastAsia="ar-SA"/>
        </w:rPr>
        <w:t>«Шиханыэлектросвязь».</w:t>
      </w:r>
      <w:r>
        <w:rPr>
          <w:rFonts w:ascii="Times New Roman" w:eastAsia="Times New Roman" w:hAnsi="Times New Roman" w:cs="Times New Roman"/>
          <w:sz w:val="28"/>
          <w:szCs w:val="26"/>
          <w:lang w:eastAsia="ar-SA"/>
        </w:rPr>
        <w:t xml:space="preserve"> </w:t>
      </w:r>
      <w:r w:rsidRPr="00085247">
        <w:rPr>
          <w:rFonts w:ascii="Times New Roman" w:eastAsia="Times New Roman" w:hAnsi="Times New Roman" w:cs="Times New Roman"/>
          <w:sz w:val="28"/>
          <w:szCs w:val="26"/>
          <w:lang w:eastAsia="ar-SA"/>
        </w:rPr>
        <w:t>Соединительные линии (СЛ) от Центральной Автоматической Телефонной Станции (ЦАТС) до Оконечных Станций ОС выполнены с использованием кабеля типа КСПП 1*4*0,9.</w:t>
      </w:r>
    </w:p>
    <w:p w:rsidR="0005387F" w:rsidRDefault="0005387F" w:rsidP="007F3582">
      <w:pPr>
        <w:spacing w:after="0" w:line="300" w:lineRule="auto"/>
        <w:ind w:firstLine="709"/>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lastRenderedPageBreak/>
        <w:t>Н</w:t>
      </w:r>
      <w:r w:rsidRPr="0005387F">
        <w:rPr>
          <w:rFonts w:ascii="Times New Roman" w:eastAsia="Times New Roman" w:hAnsi="Times New Roman" w:cs="Times New Roman"/>
          <w:sz w:val="28"/>
          <w:szCs w:val="26"/>
          <w:lang w:eastAsia="ar-SA"/>
        </w:rPr>
        <w:t xml:space="preserve">а территории </w:t>
      </w:r>
      <w:r>
        <w:rPr>
          <w:rFonts w:ascii="Times New Roman" w:eastAsia="Times New Roman" w:hAnsi="Times New Roman" w:cs="Times New Roman"/>
          <w:sz w:val="28"/>
          <w:szCs w:val="26"/>
          <w:lang w:eastAsia="ar-SA"/>
        </w:rPr>
        <w:t>МО</w:t>
      </w:r>
      <w:r w:rsidRPr="0005387F">
        <w:rPr>
          <w:rFonts w:ascii="Times New Roman" w:eastAsia="Times New Roman" w:hAnsi="Times New Roman" w:cs="Times New Roman"/>
          <w:sz w:val="28"/>
          <w:szCs w:val="26"/>
          <w:lang w:eastAsia="ar-SA"/>
        </w:rPr>
        <w:t xml:space="preserve"> г. Шиханы охват населения телевизионным вещанием осуществляется от ретранслятора, расположенного в районе Балаковской ГЭС. Охват населения образования телевизионным вещанием составляет 100%. Местные жители также используют личные спутниковые антенны.</w:t>
      </w:r>
    </w:p>
    <w:p w:rsidR="007C5883" w:rsidRPr="00C741A6" w:rsidRDefault="007C5883" w:rsidP="007C5883">
      <w:pPr>
        <w:spacing w:after="0" w:line="240" w:lineRule="auto"/>
        <w:ind w:firstLine="709"/>
        <w:jc w:val="both"/>
        <w:rPr>
          <w:rFonts w:ascii="Times New Roman" w:eastAsia="Courier New" w:hAnsi="Times New Roman" w:cs="Times New Roman"/>
          <w:sz w:val="28"/>
          <w:szCs w:val="28"/>
          <w:highlight w:val="yellow"/>
        </w:rPr>
      </w:pPr>
    </w:p>
    <w:p w:rsidR="00E5077E" w:rsidRDefault="00E5077E" w:rsidP="00E5077E">
      <w:pPr>
        <w:pStyle w:val="afa"/>
        <w:numPr>
          <w:ilvl w:val="2"/>
          <w:numId w:val="2"/>
        </w:numPr>
        <w:tabs>
          <w:tab w:val="left" w:pos="1701"/>
        </w:tabs>
        <w:spacing w:line="300" w:lineRule="auto"/>
        <w:ind w:left="0" w:firstLine="709"/>
        <w:outlineLvl w:val="2"/>
        <w:rPr>
          <w:color w:val="auto"/>
        </w:rPr>
      </w:pPr>
      <w:bookmarkStart w:id="155" w:name="_Toc141339300"/>
      <w:r w:rsidRPr="00ED45AB">
        <w:rPr>
          <w:color w:val="auto"/>
        </w:rPr>
        <w:t>Радиовещание</w:t>
      </w:r>
      <w:bookmarkEnd w:id="155"/>
    </w:p>
    <w:p w:rsidR="00E5077E" w:rsidRPr="00E5077E" w:rsidRDefault="00E5077E" w:rsidP="0007628E">
      <w:pPr>
        <w:pStyle w:val="afa"/>
        <w:tabs>
          <w:tab w:val="left" w:pos="1701"/>
        </w:tabs>
        <w:spacing w:line="300" w:lineRule="auto"/>
        <w:ind w:firstLine="709"/>
        <w:rPr>
          <w:b w:val="0"/>
          <w:color w:val="auto"/>
        </w:rPr>
      </w:pPr>
      <w:bookmarkStart w:id="156" w:name="_Toc141339301"/>
      <w:r w:rsidRPr="00E5077E">
        <w:rPr>
          <w:b w:val="0"/>
          <w:color w:val="auto"/>
        </w:rPr>
        <w:t>На территории муниципального образования г. Шиханы на сегодняшний день работа проводного радио полностью прекращена.</w:t>
      </w:r>
      <w:bookmarkEnd w:id="156"/>
    </w:p>
    <w:p w:rsidR="0048662E" w:rsidRPr="00B33E41" w:rsidRDefault="0048662E" w:rsidP="004A5911">
      <w:pPr>
        <w:pStyle w:val="13"/>
        <w:spacing w:after="0" w:line="300" w:lineRule="auto"/>
        <w:rPr>
          <w:sz w:val="28"/>
          <w:szCs w:val="28"/>
          <w:highlight w:val="yellow"/>
        </w:rPr>
      </w:pPr>
    </w:p>
    <w:p w:rsidR="009D25E3" w:rsidRPr="00971C6E" w:rsidRDefault="00A85FF4" w:rsidP="007F3582">
      <w:pPr>
        <w:pStyle w:val="af8"/>
        <w:widowControl w:val="0"/>
        <w:numPr>
          <w:ilvl w:val="1"/>
          <w:numId w:val="2"/>
        </w:numPr>
        <w:tabs>
          <w:tab w:val="left" w:pos="1701"/>
        </w:tabs>
        <w:spacing w:after="0" w:line="300" w:lineRule="auto"/>
        <w:ind w:left="0" w:firstLine="709"/>
        <w:jc w:val="left"/>
        <w:outlineLvl w:val="1"/>
      </w:pPr>
      <w:bookmarkStart w:id="157" w:name="_Toc21089256"/>
      <w:bookmarkStart w:id="158" w:name="_Toc141339302"/>
      <w:r w:rsidRPr="00971C6E">
        <w:t>Внешний транспорт</w:t>
      </w:r>
      <w:bookmarkEnd w:id="157"/>
      <w:bookmarkEnd w:id="158"/>
    </w:p>
    <w:p w:rsidR="000570FF" w:rsidRPr="00E5077E" w:rsidRDefault="004E064B" w:rsidP="00E5077E">
      <w:pPr>
        <w:spacing w:after="0" w:line="300" w:lineRule="auto"/>
        <w:ind w:firstLine="709"/>
        <w:jc w:val="both"/>
        <w:rPr>
          <w:rFonts w:ascii="Times New Roman" w:eastAsia="Courier New" w:hAnsi="Times New Roman" w:cs="Times New Roman"/>
          <w:sz w:val="28"/>
          <w:szCs w:val="28"/>
          <w:highlight w:val="yellow"/>
        </w:rPr>
      </w:pPr>
      <w:r w:rsidRPr="00971C6E">
        <w:rPr>
          <w:rFonts w:ascii="Times New Roman" w:eastAsia="Courier New" w:hAnsi="Times New Roman" w:cs="Times New Roman"/>
          <w:sz w:val="28"/>
          <w:szCs w:val="28"/>
        </w:rPr>
        <w:t xml:space="preserve"> </w:t>
      </w:r>
      <w:r w:rsidR="007932D0" w:rsidRPr="00971C6E">
        <w:rPr>
          <w:rFonts w:ascii="Times New Roman" w:eastAsia="Courier New" w:hAnsi="Times New Roman" w:cs="Times New Roman"/>
          <w:sz w:val="28"/>
          <w:szCs w:val="28"/>
        </w:rPr>
        <w:t xml:space="preserve">Внешняя дорожная сеть МО город </w:t>
      </w:r>
      <w:r w:rsidR="00971C6E" w:rsidRPr="00971C6E">
        <w:rPr>
          <w:rFonts w:ascii="Times New Roman" w:eastAsia="Courier New" w:hAnsi="Times New Roman" w:cs="Times New Roman"/>
          <w:sz w:val="28"/>
          <w:szCs w:val="28"/>
        </w:rPr>
        <w:t>Шиханы</w:t>
      </w:r>
      <w:r w:rsidR="007932D0" w:rsidRPr="00971C6E">
        <w:rPr>
          <w:rFonts w:ascii="Times New Roman" w:eastAsia="Courier New" w:hAnsi="Times New Roman" w:cs="Times New Roman"/>
          <w:sz w:val="28"/>
          <w:szCs w:val="28"/>
        </w:rPr>
        <w:t xml:space="preserve"> представлена автомобильными дорогами общего пользования регионального значения</w:t>
      </w:r>
      <w:r w:rsidR="00B73020" w:rsidRPr="00971C6E">
        <w:rPr>
          <w:rFonts w:ascii="Times New Roman" w:eastAsia="Courier New" w:hAnsi="Times New Roman" w:cs="Times New Roman"/>
          <w:sz w:val="28"/>
          <w:szCs w:val="28"/>
        </w:rPr>
        <w:t xml:space="preserve"> и железнодорожным видом транспорта. </w:t>
      </w:r>
      <w:r w:rsidR="000570FF" w:rsidRPr="00971C6E">
        <w:rPr>
          <w:rFonts w:ascii="Times New Roman" w:eastAsia="Courier New" w:hAnsi="Times New Roman" w:cs="Times New Roman"/>
          <w:sz w:val="28"/>
          <w:szCs w:val="28"/>
        </w:rPr>
        <w:t>Автомобильный транспорт является наиболее доступным, на долю которого приходится основная доля перевозок пассажиров и грузов.</w:t>
      </w:r>
      <w:r w:rsidR="00B73020" w:rsidRPr="008B0FBC">
        <w:rPr>
          <w:rFonts w:ascii="Times New Roman" w:eastAsia="Courier New" w:hAnsi="Times New Roman" w:cs="Times New Roman"/>
          <w:sz w:val="28"/>
          <w:szCs w:val="28"/>
        </w:rPr>
        <w:t xml:space="preserve"> Основным видом общественного пассажирского транспорта является </w:t>
      </w:r>
      <w:r w:rsidR="008B0FBC">
        <w:rPr>
          <w:rFonts w:ascii="Times New Roman" w:eastAsia="Courier New" w:hAnsi="Times New Roman" w:cs="Times New Roman"/>
          <w:sz w:val="28"/>
          <w:szCs w:val="28"/>
        </w:rPr>
        <w:t xml:space="preserve">пригородное </w:t>
      </w:r>
      <w:r w:rsidR="00B73020" w:rsidRPr="008B0FBC">
        <w:rPr>
          <w:rFonts w:ascii="Times New Roman" w:eastAsia="Courier New" w:hAnsi="Times New Roman" w:cs="Times New Roman"/>
          <w:sz w:val="28"/>
          <w:szCs w:val="28"/>
        </w:rPr>
        <w:t>автобусное сообщение.</w:t>
      </w:r>
    </w:p>
    <w:p w:rsidR="0001335F" w:rsidRPr="008B0FBC" w:rsidRDefault="0001335F" w:rsidP="000570FF">
      <w:pPr>
        <w:spacing w:after="0" w:line="300" w:lineRule="auto"/>
        <w:ind w:firstLine="709"/>
        <w:jc w:val="both"/>
        <w:rPr>
          <w:rFonts w:ascii="Times New Roman" w:eastAsia="Courier New" w:hAnsi="Times New Roman" w:cs="Times New Roman"/>
          <w:b/>
          <w:i/>
          <w:sz w:val="28"/>
          <w:szCs w:val="28"/>
        </w:rPr>
      </w:pPr>
      <w:r w:rsidRPr="008B0FBC">
        <w:rPr>
          <w:rFonts w:ascii="Times New Roman" w:eastAsia="Courier New" w:hAnsi="Times New Roman" w:cs="Times New Roman"/>
          <w:b/>
          <w:i/>
          <w:sz w:val="28"/>
          <w:szCs w:val="28"/>
        </w:rPr>
        <w:t>Железнодорожный транспорт</w:t>
      </w:r>
    </w:p>
    <w:p w:rsidR="00F555E0" w:rsidRDefault="008B0FBC" w:rsidP="00E5077E">
      <w:pPr>
        <w:spacing w:after="0" w:line="300" w:lineRule="auto"/>
        <w:ind w:firstLine="709"/>
        <w:jc w:val="both"/>
        <w:rPr>
          <w:rFonts w:ascii="Times New Roman" w:eastAsia="Courier New" w:hAnsi="Times New Roman" w:cs="Times New Roman"/>
          <w:sz w:val="28"/>
          <w:szCs w:val="28"/>
        </w:rPr>
      </w:pPr>
      <w:r w:rsidRPr="008B0FBC">
        <w:rPr>
          <w:rFonts w:ascii="Times New Roman" w:eastAsia="Courier New" w:hAnsi="Times New Roman" w:cs="Times New Roman"/>
          <w:sz w:val="28"/>
          <w:szCs w:val="28"/>
        </w:rPr>
        <w:t xml:space="preserve">Непосредственно по территория </w:t>
      </w:r>
      <w:r>
        <w:rPr>
          <w:rFonts w:ascii="Times New Roman" w:eastAsia="Courier New" w:hAnsi="Times New Roman" w:cs="Times New Roman"/>
          <w:sz w:val="28"/>
          <w:szCs w:val="28"/>
        </w:rPr>
        <w:t>МО г.</w:t>
      </w:r>
      <w:r w:rsidRPr="008B0FBC">
        <w:rPr>
          <w:rFonts w:ascii="Times New Roman" w:eastAsia="Courier New" w:hAnsi="Times New Roman" w:cs="Times New Roman"/>
          <w:sz w:val="28"/>
          <w:szCs w:val="28"/>
        </w:rPr>
        <w:t xml:space="preserve"> Шиханы проходит железнодорожная линия Аткарск – Сенная – Пугачевск – Погромное (перегон Шиханы-Новая - Вольск-2). Протяженность дороги в пределах </w:t>
      </w:r>
      <w:r>
        <w:rPr>
          <w:rFonts w:ascii="Times New Roman" w:eastAsia="Courier New" w:hAnsi="Times New Roman" w:cs="Times New Roman"/>
          <w:sz w:val="28"/>
          <w:szCs w:val="28"/>
        </w:rPr>
        <w:t>МО г.</w:t>
      </w:r>
      <w:r w:rsidRPr="008B0FBC">
        <w:rPr>
          <w:rFonts w:ascii="Times New Roman" w:eastAsia="Courier New" w:hAnsi="Times New Roman" w:cs="Times New Roman"/>
          <w:sz w:val="28"/>
          <w:szCs w:val="28"/>
        </w:rPr>
        <w:t xml:space="preserve"> Шиханы составляет 3,7 км. Железнодорожная линия обеспечивает транспортную связь центральных районов России с Южным Уралом. Дорога третьей категории, двухпутная на тепловозной тяге. Ближайшая железнодорожная станция Шиханы-Новая находится в 4 км к северо-западу от </w:t>
      </w:r>
      <w:r>
        <w:rPr>
          <w:rFonts w:ascii="Times New Roman" w:eastAsia="Courier New" w:hAnsi="Times New Roman" w:cs="Times New Roman"/>
          <w:sz w:val="28"/>
          <w:szCs w:val="28"/>
        </w:rPr>
        <w:t>г.</w:t>
      </w:r>
      <w:r w:rsidRPr="008B0FBC">
        <w:rPr>
          <w:rFonts w:ascii="Times New Roman" w:eastAsia="Courier New" w:hAnsi="Times New Roman" w:cs="Times New Roman"/>
          <w:sz w:val="28"/>
          <w:szCs w:val="28"/>
        </w:rPr>
        <w:t xml:space="preserve"> Шиханы.</w:t>
      </w:r>
    </w:p>
    <w:p w:rsidR="00E5077E" w:rsidRDefault="00E5077E" w:rsidP="00E5077E">
      <w:pPr>
        <w:spacing w:after="0" w:line="300" w:lineRule="auto"/>
        <w:ind w:firstLine="709"/>
        <w:jc w:val="both"/>
        <w:rPr>
          <w:rFonts w:ascii="Times New Roman" w:hAnsi="Times New Roman" w:cs="Times New Roman"/>
          <w:sz w:val="28"/>
          <w:szCs w:val="26"/>
        </w:rPr>
      </w:pPr>
      <w:r w:rsidRPr="00D356FC">
        <w:rPr>
          <w:rFonts w:ascii="Times New Roman" w:hAnsi="Times New Roman" w:cs="Times New Roman"/>
          <w:sz w:val="28"/>
          <w:szCs w:val="26"/>
        </w:rPr>
        <w:t>В расчетный период железнодорожного, рельсового и безрельсового электрического общественного транспорта в ЗАТО Шиханы не планируется.</w:t>
      </w:r>
    </w:p>
    <w:p w:rsidR="00E5077E" w:rsidRPr="00B33E41" w:rsidRDefault="00E5077E" w:rsidP="0009702A">
      <w:pPr>
        <w:spacing w:after="0" w:line="300" w:lineRule="auto"/>
        <w:ind w:firstLine="709"/>
        <w:jc w:val="both"/>
        <w:rPr>
          <w:rFonts w:ascii="Times New Roman" w:hAnsi="Times New Roman" w:cs="Times New Roman"/>
          <w:sz w:val="28"/>
          <w:szCs w:val="26"/>
          <w:highlight w:val="yellow"/>
        </w:rPr>
      </w:pPr>
    </w:p>
    <w:p w:rsidR="00F87A74" w:rsidRPr="00E5077E" w:rsidRDefault="00695089" w:rsidP="00E5077E">
      <w:pPr>
        <w:pStyle w:val="af8"/>
        <w:numPr>
          <w:ilvl w:val="1"/>
          <w:numId w:val="2"/>
        </w:numPr>
        <w:tabs>
          <w:tab w:val="left" w:pos="1701"/>
        </w:tabs>
        <w:spacing w:after="0" w:line="300" w:lineRule="auto"/>
        <w:ind w:left="0" w:firstLine="709"/>
        <w:jc w:val="left"/>
        <w:outlineLvl w:val="1"/>
        <w:rPr>
          <w:bCs/>
        </w:rPr>
      </w:pPr>
      <w:bookmarkStart w:id="159" w:name="_Toc21089257"/>
      <w:bookmarkStart w:id="160" w:name="_Toc141339303"/>
      <w:bookmarkStart w:id="161" w:name="_GoBack"/>
      <w:bookmarkEnd w:id="161"/>
      <w:r w:rsidRPr="008B0FBC">
        <w:rPr>
          <w:bCs/>
        </w:rPr>
        <w:t>Автомобильные дороги</w:t>
      </w:r>
      <w:bookmarkEnd w:id="159"/>
      <w:bookmarkEnd w:id="160"/>
    </w:p>
    <w:p w:rsidR="00F87A74" w:rsidRDefault="00F87A74" w:rsidP="00E5077E">
      <w:pPr>
        <w:pStyle w:val="61"/>
        <w:spacing w:after="0" w:line="300" w:lineRule="auto"/>
        <w:ind w:firstLine="709"/>
        <w:jc w:val="both"/>
        <w:rPr>
          <w:rFonts w:eastAsiaTheme="minorEastAsia"/>
          <w:kern w:val="0"/>
          <w:sz w:val="28"/>
          <w:szCs w:val="26"/>
        </w:rPr>
      </w:pPr>
      <w:r w:rsidRPr="008B0FBC">
        <w:rPr>
          <w:rFonts w:eastAsiaTheme="minorEastAsia"/>
          <w:kern w:val="0"/>
          <w:sz w:val="28"/>
          <w:szCs w:val="26"/>
        </w:rPr>
        <w:t xml:space="preserve">Перечень автомобильных дорог регионального значения утвержден постановлением Правительства Саратовской </w:t>
      </w:r>
      <w:r w:rsidR="00B73020" w:rsidRPr="008B0FBC">
        <w:rPr>
          <w:rFonts w:eastAsiaTheme="minorEastAsia"/>
          <w:kern w:val="0"/>
          <w:sz w:val="28"/>
          <w:szCs w:val="26"/>
        </w:rPr>
        <w:t>области №175-П от</w:t>
      </w:r>
      <w:r w:rsidR="004F0223">
        <w:rPr>
          <w:rFonts w:eastAsiaTheme="minorEastAsia"/>
          <w:kern w:val="0"/>
          <w:sz w:val="28"/>
          <w:szCs w:val="26"/>
        </w:rPr>
        <w:t> </w:t>
      </w:r>
      <w:r w:rsidR="00B73020" w:rsidRPr="008B0FBC">
        <w:rPr>
          <w:rFonts w:eastAsiaTheme="minorEastAsia"/>
          <w:kern w:val="0"/>
          <w:sz w:val="28"/>
          <w:szCs w:val="26"/>
        </w:rPr>
        <w:t xml:space="preserve">06.05.2008 (с изменениями от 11.03.2021) </w:t>
      </w:r>
      <w:r w:rsidRPr="008B0FBC">
        <w:rPr>
          <w:rFonts w:eastAsiaTheme="minorEastAsia"/>
          <w:kern w:val="0"/>
          <w:sz w:val="28"/>
          <w:szCs w:val="26"/>
        </w:rPr>
        <w:t>«Об утверждении Перечня автомобильных дорог общего пользования регионального значения»</w:t>
      </w:r>
      <w:r w:rsidR="00C41D33">
        <w:rPr>
          <w:rFonts w:eastAsiaTheme="minorEastAsia"/>
          <w:kern w:val="0"/>
          <w:sz w:val="28"/>
          <w:szCs w:val="26"/>
        </w:rPr>
        <w:t xml:space="preserve"> (табл. 7.7.1)</w:t>
      </w:r>
      <w:r w:rsidRPr="008B0FBC">
        <w:rPr>
          <w:rFonts w:eastAsiaTheme="minorEastAsia"/>
          <w:kern w:val="0"/>
          <w:sz w:val="28"/>
          <w:szCs w:val="26"/>
        </w:rPr>
        <w:t>.</w:t>
      </w:r>
    </w:p>
    <w:p w:rsidR="00721242" w:rsidRPr="00D356FC" w:rsidRDefault="00721242" w:rsidP="00C41D33">
      <w:pPr>
        <w:pStyle w:val="af8"/>
        <w:tabs>
          <w:tab w:val="left" w:pos="1701"/>
        </w:tabs>
        <w:spacing w:after="0" w:line="240" w:lineRule="auto"/>
        <w:jc w:val="left"/>
        <w:rPr>
          <w:bCs/>
          <w:color w:val="000000" w:themeColor="text1"/>
          <w:sz w:val="24"/>
        </w:rPr>
      </w:pPr>
      <w:r w:rsidRPr="00D356FC">
        <w:rPr>
          <w:bCs/>
          <w:color w:val="000000" w:themeColor="text1"/>
          <w:sz w:val="24"/>
        </w:rPr>
        <w:t>Таблица 7.7.1 Перечень автомобильных дорог региональног</w:t>
      </w:r>
      <w:r w:rsidR="008B0FBC" w:rsidRPr="00D356FC">
        <w:rPr>
          <w:bCs/>
          <w:color w:val="000000" w:themeColor="text1"/>
          <w:sz w:val="24"/>
        </w:rPr>
        <w:t>о</w:t>
      </w:r>
      <w:r w:rsidR="004A5911" w:rsidRPr="00D356FC">
        <w:rPr>
          <w:bCs/>
          <w:color w:val="000000" w:themeColor="text1"/>
          <w:sz w:val="24"/>
        </w:rPr>
        <w:t xml:space="preserve"> и межмуниципального значения на территории </w:t>
      </w:r>
      <w:r w:rsidR="008B0FBC" w:rsidRPr="00D356FC">
        <w:rPr>
          <w:bCs/>
          <w:color w:val="000000" w:themeColor="text1"/>
          <w:sz w:val="24"/>
        </w:rPr>
        <w:t>муниципального образования город Шиханы</w:t>
      </w:r>
      <w:r w:rsidRPr="00D356FC">
        <w:rPr>
          <w:bCs/>
          <w:color w:val="000000" w:themeColor="text1"/>
          <w:sz w:val="24"/>
        </w:rPr>
        <w:t xml:space="preserve"> </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3311"/>
        <w:gridCol w:w="3777"/>
        <w:gridCol w:w="2409"/>
      </w:tblGrid>
      <w:tr w:rsidR="00721242" w:rsidRPr="00D356FC" w:rsidTr="00E5077E">
        <w:trPr>
          <w:trHeight w:val="889"/>
        </w:trPr>
        <w:tc>
          <w:tcPr>
            <w:tcW w:w="709" w:type="dxa"/>
            <w:vAlign w:val="center"/>
          </w:tcPr>
          <w:p w:rsidR="00721242" w:rsidRPr="00D356FC" w:rsidRDefault="00721242" w:rsidP="00D356FC">
            <w:pPr>
              <w:pStyle w:val="ConsPlusNormal"/>
              <w:jc w:val="center"/>
              <w:rPr>
                <w:rFonts w:ascii="Times New Roman" w:hAnsi="Times New Roman"/>
                <w:b/>
                <w:sz w:val="24"/>
                <w:szCs w:val="24"/>
              </w:rPr>
            </w:pPr>
            <w:r w:rsidRPr="00D356FC">
              <w:rPr>
                <w:rFonts w:ascii="Times New Roman" w:hAnsi="Times New Roman"/>
                <w:b/>
                <w:sz w:val="24"/>
                <w:szCs w:val="24"/>
              </w:rPr>
              <w:t xml:space="preserve">N </w:t>
            </w:r>
            <w:r w:rsidR="00DE1E04" w:rsidRPr="00D356FC">
              <w:rPr>
                <w:rFonts w:ascii="Times New Roman" w:hAnsi="Times New Roman"/>
                <w:b/>
                <w:sz w:val="24"/>
                <w:szCs w:val="24"/>
              </w:rPr>
              <w:t xml:space="preserve">№ </w:t>
            </w:r>
            <w:r w:rsidRPr="00D356FC">
              <w:rPr>
                <w:rFonts w:ascii="Times New Roman" w:hAnsi="Times New Roman"/>
                <w:b/>
                <w:sz w:val="24"/>
                <w:szCs w:val="24"/>
              </w:rPr>
              <w:t>п/п</w:t>
            </w:r>
          </w:p>
        </w:tc>
        <w:tc>
          <w:tcPr>
            <w:tcW w:w="3311" w:type="dxa"/>
            <w:vAlign w:val="center"/>
          </w:tcPr>
          <w:p w:rsidR="00721242" w:rsidRPr="00D356FC" w:rsidRDefault="00721242" w:rsidP="00D356FC">
            <w:pPr>
              <w:pStyle w:val="ConsPlusNormal"/>
              <w:ind w:firstLine="0"/>
              <w:jc w:val="center"/>
              <w:rPr>
                <w:rFonts w:ascii="Times New Roman" w:hAnsi="Times New Roman"/>
                <w:b/>
                <w:sz w:val="24"/>
                <w:szCs w:val="24"/>
              </w:rPr>
            </w:pPr>
            <w:r w:rsidRPr="00D356FC">
              <w:rPr>
                <w:rFonts w:ascii="Times New Roman" w:hAnsi="Times New Roman"/>
                <w:b/>
                <w:sz w:val="24"/>
                <w:szCs w:val="24"/>
              </w:rPr>
              <w:t>Идентификационный номер</w:t>
            </w:r>
          </w:p>
        </w:tc>
        <w:tc>
          <w:tcPr>
            <w:tcW w:w="3777" w:type="dxa"/>
            <w:vAlign w:val="center"/>
          </w:tcPr>
          <w:p w:rsidR="00721242" w:rsidRPr="00D356FC" w:rsidRDefault="00721242" w:rsidP="00D356FC">
            <w:pPr>
              <w:pStyle w:val="ConsPlusNormal"/>
              <w:ind w:firstLine="29"/>
              <w:jc w:val="center"/>
              <w:rPr>
                <w:rFonts w:ascii="Times New Roman" w:hAnsi="Times New Roman"/>
                <w:b/>
                <w:sz w:val="24"/>
                <w:szCs w:val="24"/>
              </w:rPr>
            </w:pPr>
            <w:r w:rsidRPr="00D356FC">
              <w:rPr>
                <w:rFonts w:ascii="Times New Roman" w:hAnsi="Times New Roman"/>
                <w:b/>
                <w:sz w:val="24"/>
                <w:szCs w:val="24"/>
              </w:rPr>
              <w:t>Наименование автомобильных дорог</w:t>
            </w:r>
          </w:p>
        </w:tc>
        <w:tc>
          <w:tcPr>
            <w:tcW w:w="2409" w:type="dxa"/>
            <w:vAlign w:val="center"/>
          </w:tcPr>
          <w:p w:rsidR="00721242" w:rsidRPr="00D356FC" w:rsidRDefault="00721242" w:rsidP="00D356FC">
            <w:pPr>
              <w:pStyle w:val="ConsPlusNormal"/>
              <w:ind w:firstLine="0"/>
              <w:jc w:val="center"/>
              <w:rPr>
                <w:rFonts w:ascii="Times New Roman" w:hAnsi="Times New Roman"/>
                <w:b/>
                <w:sz w:val="24"/>
                <w:szCs w:val="24"/>
              </w:rPr>
            </w:pPr>
            <w:r w:rsidRPr="00D356FC">
              <w:rPr>
                <w:rFonts w:ascii="Times New Roman" w:hAnsi="Times New Roman"/>
                <w:b/>
                <w:sz w:val="24"/>
                <w:szCs w:val="24"/>
              </w:rPr>
              <w:t>Общее протяжение, км</w:t>
            </w:r>
          </w:p>
        </w:tc>
      </w:tr>
      <w:tr w:rsidR="00721242" w:rsidRPr="00D356FC" w:rsidTr="009014A9">
        <w:tc>
          <w:tcPr>
            <w:tcW w:w="709" w:type="dxa"/>
            <w:vAlign w:val="center"/>
          </w:tcPr>
          <w:p w:rsidR="00721242" w:rsidRPr="00D356FC" w:rsidRDefault="00721242" w:rsidP="00D356FC">
            <w:pPr>
              <w:pStyle w:val="ConsPlusNormal"/>
              <w:jc w:val="center"/>
              <w:rPr>
                <w:rFonts w:ascii="Times New Roman" w:hAnsi="Times New Roman"/>
                <w:sz w:val="24"/>
                <w:szCs w:val="24"/>
              </w:rPr>
            </w:pPr>
            <w:r w:rsidRPr="00D356FC">
              <w:rPr>
                <w:rFonts w:ascii="Times New Roman" w:hAnsi="Times New Roman"/>
                <w:sz w:val="24"/>
                <w:szCs w:val="24"/>
              </w:rPr>
              <w:lastRenderedPageBreak/>
              <w:t>21</w:t>
            </w:r>
          </w:p>
        </w:tc>
        <w:tc>
          <w:tcPr>
            <w:tcW w:w="3311" w:type="dxa"/>
            <w:vAlign w:val="center"/>
          </w:tcPr>
          <w:p w:rsidR="00721242" w:rsidRPr="00D356FC" w:rsidRDefault="003B61F2" w:rsidP="00D356FC">
            <w:pPr>
              <w:pStyle w:val="ConsPlusNormal"/>
              <w:ind w:firstLine="0"/>
              <w:jc w:val="center"/>
              <w:rPr>
                <w:rFonts w:ascii="Times New Roman" w:hAnsi="Times New Roman"/>
                <w:sz w:val="24"/>
                <w:szCs w:val="24"/>
              </w:rPr>
            </w:pPr>
            <w:r w:rsidRPr="00D356FC">
              <w:rPr>
                <w:rFonts w:ascii="Times New Roman" w:hAnsi="Times New Roman"/>
                <w:sz w:val="24"/>
                <w:szCs w:val="24"/>
              </w:rPr>
              <w:t>63–000–000 ОП РЗ 63 К–00191</w:t>
            </w:r>
          </w:p>
        </w:tc>
        <w:tc>
          <w:tcPr>
            <w:tcW w:w="3777" w:type="dxa"/>
            <w:vAlign w:val="center"/>
          </w:tcPr>
          <w:p w:rsidR="003B61F2" w:rsidRPr="00D356FC" w:rsidRDefault="003B61F2" w:rsidP="00C41D33">
            <w:pPr>
              <w:pStyle w:val="ConsPlusNormal"/>
              <w:ind w:firstLine="0"/>
              <w:jc w:val="both"/>
              <w:rPr>
                <w:rFonts w:ascii="Times New Roman" w:hAnsi="Times New Roman"/>
                <w:sz w:val="24"/>
                <w:szCs w:val="24"/>
              </w:rPr>
            </w:pPr>
            <w:r w:rsidRPr="00D356FC">
              <w:rPr>
                <w:rFonts w:ascii="Times New Roman" w:hAnsi="Times New Roman"/>
                <w:sz w:val="24"/>
                <w:szCs w:val="24"/>
              </w:rPr>
              <w:t>автоподъезд к г. Шиханы от автомобильной дороги</w:t>
            </w:r>
          </w:p>
          <w:p w:rsidR="00721242" w:rsidRPr="00D356FC" w:rsidRDefault="003B61F2" w:rsidP="00D356FC">
            <w:pPr>
              <w:pStyle w:val="ConsPlusNormal"/>
              <w:ind w:firstLine="29"/>
              <w:jc w:val="both"/>
              <w:rPr>
                <w:rFonts w:ascii="Times New Roman" w:hAnsi="Times New Roman"/>
                <w:sz w:val="24"/>
                <w:szCs w:val="24"/>
              </w:rPr>
            </w:pPr>
            <w:r w:rsidRPr="00D356FC">
              <w:rPr>
                <w:rFonts w:ascii="Times New Roman" w:hAnsi="Times New Roman"/>
                <w:sz w:val="24"/>
                <w:szCs w:val="24"/>
              </w:rPr>
              <w:t>«Сызрань–Саратов–Волгоград»</w:t>
            </w:r>
          </w:p>
        </w:tc>
        <w:tc>
          <w:tcPr>
            <w:tcW w:w="2409" w:type="dxa"/>
            <w:vAlign w:val="center"/>
          </w:tcPr>
          <w:p w:rsidR="00721242" w:rsidRPr="00D356FC" w:rsidRDefault="004A5911" w:rsidP="00D356FC">
            <w:pPr>
              <w:pStyle w:val="ConsPlusNormal"/>
              <w:ind w:firstLine="0"/>
              <w:jc w:val="center"/>
              <w:rPr>
                <w:rFonts w:ascii="Times New Roman" w:hAnsi="Times New Roman"/>
                <w:sz w:val="24"/>
                <w:szCs w:val="24"/>
              </w:rPr>
            </w:pPr>
            <w:r w:rsidRPr="00D356FC">
              <w:rPr>
                <w:rFonts w:ascii="Times New Roman" w:hAnsi="Times New Roman"/>
                <w:sz w:val="24"/>
                <w:szCs w:val="24"/>
              </w:rPr>
              <w:t>2,092</w:t>
            </w:r>
          </w:p>
        </w:tc>
      </w:tr>
      <w:tr w:rsidR="009014A9" w:rsidRPr="00D356FC" w:rsidTr="009014A9">
        <w:tc>
          <w:tcPr>
            <w:tcW w:w="709" w:type="dxa"/>
            <w:vAlign w:val="center"/>
          </w:tcPr>
          <w:p w:rsidR="009014A9" w:rsidRPr="00D356FC" w:rsidRDefault="009014A9" w:rsidP="00D356FC">
            <w:pPr>
              <w:pStyle w:val="ConsPlusNormal"/>
              <w:jc w:val="center"/>
              <w:rPr>
                <w:rFonts w:ascii="Times New Roman" w:hAnsi="Times New Roman"/>
                <w:sz w:val="24"/>
                <w:szCs w:val="24"/>
              </w:rPr>
            </w:pPr>
            <w:r w:rsidRPr="00D356FC">
              <w:rPr>
                <w:rFonts w:ascii="Times New Roman" w:hAnsi="Times New Roman"/>
                <w:sz w:val="24"/>
                <w:szCs w:val="24"/>
              </w:rPr>
              <w:t>22</w:t>
            </w:r>
          </w:p>
        </w:tc>
        <w:tc>
          <w:tcPr>
            <w:tcW w:w="3311" w:type="dxa"/>
            <w:vAlign w:val="center"/>
          </w:tcPr>
          <w:p w:rsidR="009014A9" w:rsidRPr="00D356FC" w:rsidRDefault="009014A9" w:rsidP="00D356FC">
            <w:pPr>
              <w:pStyle w:val="ConsPlusNormal"/>
              <w:ind w:firstLine="0"/>
              <w:jc w:val="center"/>
              <w:rPr>
                <w:rFonts w:ascii="Times New Roman" w:hAnsi="Times New Roman"/>
                <w:sz w:val="24"/>
                <w:szCs w:val="24"/>
              </w:rPr>
            </w:pPr>
            <w:r w:rsidRPr="00D356FC">
              <w:rPr>
                <w:rFonts w:ascii="Times New Roman" w:hAnsi="Times New Roman"/>
                <w:sz w:val="24"/>
                <w:szCs w:val="24"/>
              </w:rPr>
              <w:t>63–000–000 ОП Р3 63 К–00204</w:t>
            </w:r>
          </w:p>
        </w:tc>
        <w:tc>
          <w:tcPr>
            <w:tcW w:w="3777" w:type="dxa"/>
            <w:vAlign w:val="center"/>
          </w:tcPr>
          <w:p w:rsidR="009014A9" w:rsidRPr="00D356FC" w:rsidRDefault="009014A9" w:rsidP="00D356FC">
            <w:pPr>
              <w:pStyle w:val="ConsPlusNormal"/>
              <w:ind w:firstLine="29"/>
              <w:jc w:val="both"/>
              <w:rPr>
                <w:rFonts w:ascii="Times New Roman" w:hAnsi="Times New Roman"/>
                <w:sz w:val="24"/>
                <w:szCs w:val="24"/>
              </w:rPr>
            </w:pPr>
            <w:r w:rsidRPr="00D356FC">
              <w:rPr>
                <w:rFonts w:ascii="Times New Roman" w:hAnsi="Times New Roman"/>
                <w:sz w:val="24"/>
                <w:szCs w:val="24"/>
              </w:rPr>
              <w:t>автомобильная дорога от ул. Школьной до границы населенного пункта в г. Шиханы</w:t>
            </w:r>
          </w:p>
        </w:tc>
        <w:tc>
          <w:tcPr>
            <w:tcW w:w="2409" w:type="dxa"/>
            <w:vAlign w:val="center"/>
          </w:tcPr>
          <w:p w:rsidR="009014A9" w:rsidRPr="00D356FC" w:rsidRDefault="009014A9" w:rsidP="00D356FC">
            <w:pPr>
              <w:pStyle w:val="ConsPlusNormal"/>
              <w:ind w:firstLine="0"/>
              <w:jc w:val="center"/>
              <w:rPr>
                <w:rFonts w:ascii="Times New Roman" w:hAnsi="Times New Roman"/>
                <w:sz w:val="24"/>
                <w:szCs w:val="24"/>
              </w:rPr>
            </w:pPr>
            <w:r w:rsidRPr="00D356FC">
              <w:rPr>
                <w:rFonts w:ascii="Times New Roman" w:hAnsi="Times New Roman"/>
                <w:sz w:val="24"/>
                <w:szCs w:val="24"/>
              </w:rPr>
              <w:t>2,604</w:t>
            </w:r>
          </w:p>
        </w:tc>
      </w:tr>
      <w:tr w:rsidR="00721242" w:rsidRPr="00B33E41" w:rsidTr="00721242">
        <w:tblPrEx>
          <w:tblBorders>
            <w:insideH w:val="nil"/>
          </w:tblBorders>
        </w:tblPrEx>
        <w:trPr>
          <w:trHeight w:val="30"/>
        </w:trPr>
        <w:tc>
          <w:tcPr>
            <w:tcW w:w="7797" w:type="dxa"/>
            <w:gridSpan w:val="3"/>
            <w:tcBorders>
              <w:top w:val="single" w:sz="4" w:space="0" w:color="auto"/>
              <w:bottom w:val="single" w:sz="4" w:space="0" w:color="auto"/>
            </w:tcBorders>
          </w:tcPr>
          <w:p w:rsidR="00721242" w:rsidRPr="00D356FC" w:rsidRDefault="00721242" w:rsidP="00D356FC">
            <w:pPr>
              <w:pStyle w:val="ConsPlusNormal"/>
              <w:jc w:val="right"/>
              <w:rPr>
                <w:rFonts w:ascii="Times New Roman" w:hAnsi="Times New Roman"/>
                <w:b/>
                <w:sz w:val="24"/>
                <w:szCs w:val="24"/>
              </w:rPr>
            </w:pPr>
            <w:r w:rsidRPr="00D356FC">
              <w:rPr>
                <w:rFonts w:ascii="Times New Roman" w:hAnsi="Times New Roman"/>
                <w:b/>
                <w:sz w:val="24"/>
                <w:szCs w:val="24"/>
              </w:rPr>
              <w:t>Итого:</w:t>
            </w:r>
          </w:p>
        </w:tc>
        <w:tc>
          <w:tcPr>
            <w:tcW w:w="2409" w:type="dxa"/>
            <w:tcBorders>
              <w:top w:val="single" w:sz="4" w:space="0" w:color="auto"/>
              <w:bottom w:val="single" w:sz="4" w:space="0" w:color="auto"/>
            </w:tcBorders>
          </w:tcPr>
          <w:p w:rsidR="00721242" w:rsidRPr="008B0FBC" w:rsidRDefault="009014A9" w:rsidP="00D356FC">
            <w:pPr>
              <w:pStyle w:val="ConsPlusNormal"/>
              <w:ind w:right="-182" w:firstLine="29"/>
              <w:jc w:val="center"/>
              <w:rPr>
                <w:rFonts w:ascii="Times New Roman" w:hAnsi="Times New Roman"/>
                <w:b/>
                <w:sz w:val="24"/>
                <w:szCs w:val="24"/>
              </w:rPr>
            </w:pPr>
            <w:r w:rsidRPr="00D356FC">
              <w:rPr>
                <w:rFonts w:ascii="Times New Roman" w:hAnsi="Times New Roman"/>
                <w:b/>
                <w:sz w:val="24"/>
                <w:szCs w:val="24"/>
              </w:rPr>
              <w:t>4,696</w:t>
            </w:r>
          </w:p>
        </w:tc>
      </w:tr>
    </w:tbl>
    <w:p w:rsidR="00C41D33" w:rsidRPr="008B0FBC" w:rsidRDefault="00C41D33" w:rsidP="00C41D33">
      <w:pPr>
        <w:pStyle w:val="61"/>
        <w:spacing w:after="0" w:line="300" w:lineRule="auto"/>
        <w:ind w:firstLine="709"/>
        <w:jc w:val="both"/>
        <w:rPr>
          <w:rFonts w:eastAsiaTheme="minorEastAsia"/>
          <w:kern w:val="0"/>
          <w:sz w:val="28"/>
          <w:szCs w:val="26"/>
        </w:rPr>
      </w:pPr>
      <w:r w:rsidRPr="00C41D33">
        <w:rPr>
          <w:rFonts w:eastAsia="Trebuchet MS"/>
          <w:sz w:val="28"/>
          <w:szCs w:val="26"/>
        </w:rPr>
        <w:t xml:space="preserve"> </w:t>
      </w:r>
      <w:r w:rsidRPr="00C41D33">
        <w:rPr>
          <w:rFonts w:eastAsiaTheme="minorEastAsia"/>
          <w:kern w:val="0"/>
          <w:sz w:val="28"/>
          <w:szCs w:val="26"/>
        </w:rPr>
        <w:t>Внешняя дорожная сеть МО г. Шиханы представлена автомобильными дорогами общего</w:t>
      </w:r>
      <w:r w:rsidRPr="008B0FBC">
        <w:rPr>
          <w:rFonts w:eastAsiaTheme="minorEastAsia"/>
          <w:kern w:val="0"/>
          <w:sz w:val="28"/>
          <w:szCs w:val="26"/>
        </w:rPr>
        <w:t xml:space="preserve"> пользования регионального и местного значения. В непосредственной близости от северной границы </w:t>
      </w:r>
      <w:r>
        <w:rPr>
          <w:rFonts w:eastAsiaTheme="minorEastAsia"/>
          <w:kern w:val="0"/>
          <w:sz w:val="28"/>
          <w:szCs w:val="26"/>
        </w:rPr>
        <w:t>МО г.</w:t>
      </w:r>
      <w:r w:rsidRPr="008B0FBC">
        <w:rPr>
          <w:rFonts w:eastAsiaTheme="minorEastAsia"/>
          <w:kern w:val="0"/>
          <w:sz w:val="28"/>
          <w:szCs w:val="26"/>
        </w:rPr>
        <w:t xml:space="preserve"> Шиханы проходит автодорога федерального значения Сызрань – Саратов – Волгоград.</w:t>
      </w:r>
    </w:p>
    <w:p w:rsidR="00C41D33" w:rsidRPr="008B0FBC" w:rsidRDefault="00C41D33" w:rsidP="00C41D33">
      <w:pPr>
        <w:pStyle w:val="61"/>
        <w:spacing w:after="0" w:line="300" w:lineRule="auto"/>
        <w:ind w:firstLine="709"/>
        <w:jc w:val="both"/>
        <w:rPr>
          <w:rFonts w:eastAsiaTheme="minorEastAsia"/>
          <w:kern w:val="0"/>
          <w:sz w:val="28"/>
          <w:szCs w:val="26"/>
        </w:rPr>
      </w:pPr>
      <w:r w:rsidRPr="008B0FBC">
        <w:rPr>
          <w:rFonts w:eastAsiaTheme="minorEastAsia"/>
          <w:kern w:val="0"/>
          <w:sz w:val="28"/>
          <w:szCs w:val="26"/>
        </w:rPr>
        <w:t xml:space="preserve">Автоподъезд от  автодороги «Сызрань – Саратов – Волгоград» к г. Шиханы является автодорогой регионального значения и обеспечивает внешние транспортные связи </w:t>
      </w:r>
      <w:r>
        <w:rPr>
          <w:rFonts w:eastAsiaTheme="minorEastAsia"/>
          <w:kern w:val="0"/>
          <w:sz w:val="28"/>
          <w:szCs w:val="26"/>
        </w:rPr>
        <w:t>МО г.</w:t>
      </w:r>
      <w:r w:rsidRPr="008B0FBC">
        <w:rPr>
          <w:rFonts w:eastAsiaTheme="minorEastAsia"/>
          <w:kern w:val="0"/>
          <w:sz w:val="28"/>
          <w:szCs w:val="26"/>
        </w:rPr>
        <w:t xml:space="preserve"> Шиханы.</w:t>
      </w:r>
    </w:p>
    <w:p w:rsidR="00C41D33" w:rsidRPr="008B0FBC" w:rsidRDefault="00C41D33" w:rsidP="00C41D33">
      <w:pPr>
        <w:pStyle w:val="61"/>
        <w:spacing w:after="0" w:line="300" w:lineRule="auto"/>
        <w:ind w:firstLine="709"/>
        <w:jc w:val="both"/>
        <w:rPr>
          <w:rFonts w:eastAsiaTheme="minorEastAsia"/>
          <w:kern w:val="0"/>
          <w:sz w:val="28"/>
          <w:szCs w:val="26"/>
        </w:rPr>
      </w:pPr>
      <w:r w:rsidRPr="008B0FBC">
        <w:rPr>
          <w:rFonts w:eastAsiaTheme="minorEastAsia"/>
          <w:kern w:val="0"/>
          <w:sz w:val="28"/>
          <w:szCs w:val="26"/>
        </w:rPr>
        <w:t>Автодорога местного значения г. Шиханы - Шиханы-2 обеспечивает транспортные связи города с п. Шиханы-2.</w:t>
      </w:r>
    </w:p>
    <w:p w:rsidR="00C41D33" w:rsidRPr="00D356FC" w:rsidRDefault="00C41D33" w:rsidP="00C41D33">
      <w:pPr>
        <w:pStyle w:val="61"/>
        <w:spacing w:after="0" w:line="300" w:lineRule="auto"/>
        <w:ind w:firstLine="709"/>
        <w:jc w:val="both"/>
        <w:rPr>
          <w:rFonts w:eastAsiaTheme="minorEastAsia"/>
          <w:kern w:val="0"/>
          <w:sz w:val="28"/>
          <w:szCs w:val="26"/>
        </w:rPr>
      </w:pPr>
      <w:r w:rsidRPr="008B0FBC">
        <w:rPr>
          <w:rFonts w:eastAsiaTheme="minorEastAsia"/>
          <w:kern w:val="0"/>
          <w:sz w:val="28"/>
          <w:szCs w:val="26"/>
        </w:rPr>
        <w:t xml:space="preserve">На территории </w:t>
      </w:r>
      <w:r>
        <w:rPr>
          <w:rFonts w:eastAsiaTheme="minorEastAsia"/>
          <w:kern w:val="0"/>
          <w:sz w:val="28"/>
          <w:szCs w:val="26"/>
        </w:rPr>
        <w:t>МО г.</w:t>
      </w:r>
      <w:r w:rsidRPr="008B0FBC">
        <w:rPr>
          <w:rFonts w:eastAsiaTheme="minorEastAsia"/>
          <w:kern w:val="0"/>
          <w:sz w:val="28"/>
          <w:szCs w:val="26"/>
        </w:rPr>
        <w:t xml:space="preserve"> Шиханы на пересечении региональной автодороги Автоподъезд от  автодороги «Сызрань – Саратов – Волгоград» к г. Шиханы с </w:t>
      </w:r>
      <w:r w:rsidRPr="00D356FC">
        <w:rPr>
          <w:rFonts w:eastAsiaTheme="minorEastAsia"/>
          <w:kern w:val="0"/>
          <w:sz w:val="28"/>
          <w:szCs w:val="26"/>
        </w:rPr>
        <w:t>железной дорогой находится путепровод.</w:t>
      </w:r>
    </w:p>
    <w:p w:rsidR="008754AA" w:rsidRPr="00B33E41" w:rsidRDefault="008754AA" w:rsidP="005A2DBF">
      <w:pPr>
        <w:pStyle w:val="61"/>
        <w:spacing w:after="0" w:line="300" w:lineRule="auto"/>
        <w:ind w:firstLine="709"/>
        <w:jc w:val="both"/>
        <w:rPr>
          <w:rFonts w:eastAsia="Trebuchet MS"/>
          <w:sz w:val="28"/>
          <w:szCs w:val="26"/>
          <w:highlight w:val="yellow"/>
        </w:rPr>
      </w:pPr>
    </w:p>
    <w:p w:rsidR="00FB3815" w:rsidRPr="004021E8" w:rsidRDefault="00A248EA" w:rsidP="00F3712F">
      <w:pPr>
        <w:pStyle w:val="af8"/>
        <w:numPr>
          <w:ilvl w:val="1"/>
          <w:numId w:val="2"/>
        </w:numPr>
        <w:tabs>
          <w:tab w:val="left" w:pos="1701"/>
        </w:tabs>
        <w:spacing w:after="0" w:line="300" w:lineRule="auto"/>
        <w:ind w:left="0" w:firstLine="709"/>
        <w:outlineLvl w:val="1"/>
        <w:rPr>
          <w:rFonts w:eastAsia="Courier New"/>
        </w:rPr>
      </w:pPr>
      <w:bookmarkStart w:id="162" w:name="_Toc141339304"/>
      <w:r w:rsidRPr="004021E8">
        <w:rPr>
          <w:bCs/>
        </w:rPr>
        <w:t>Улично-дорожная сеть</w:t>
      </w:r>
      <w:bookmarkEnd w:id="162"/>
    </w:p>
    <w:p w:rsidR="00FB3815" w:rsidRPr="004021E8" w:rsidRDefault="00FB3815" w:rsidP="00FB3815">
      <w:pPr>
        <w:spacing w:after="0" w:line="300" w:lineRule="auto"/>
        <w:ind w:firstLine="709"/>
        <w:jc w:val="both"/>
        <w:rPr>
          <w:rFonts w:ascii="Times New Roman" w:eastAsia="Courier New" w:hAnsi="Times New Roman" w:cs="Times New Roman"/>
          <w:sz w:val="28"/>
          <w:szCs w:val="28"/>
        </w:rPr>
      </w:pPr>
      <w:r w:rsidRPr="004021E8">
        <w:rPr>
          <w:rFonts w:ascii="Times New Roman" w:eastAsia="Courier New" w:hAnsi="Times New Roman" w:cs="Times New Roman"/>
          <w:sz w:val="28"/>
          <w:szCs w:val="28"/>
        </w:rPr>
        <w:t xml:space="preserve">Дорожно-транспортная сеть дорог местного значения муниципального образования города </w:t>
      </w:r>
      <w:r w:rsidR="004021E8" w:rsidRPr="004021E8">
        <w:rPr>
          <w:rFonts w:ascii="Times New Roman" w:eastAsia="Courier New" w:hAnsi="Times New Roman" w:cs="Times New Roman"/>
          <w:sz w:val="28"/>
          <w:szCs w:val="28"/>
        </w:rPr>
        <w:t>Шиханы</w:t>
      </w:r>
      <w:r w:rsidRPr="004021E8">
        <w:rPr>
          <w:rFonts w:ascii="Times New Roman" w:eastAsia="Courier New" w:hAnsi="Times New Roman" w:cs="Times New Roman"/>
          <w:sz w:val="28"/>
          <w:szCs w:val="28"/>
        </w:rPr>
        <w:t xml:space="preserve"> состоит из дорог IV-V категории, предназначенных для не скоростного движения. В таблице 7.8.1 приведен перечень и характеристика дорог местного значения. Содержание автомобильных дорог осуществляется подрядной организацией по муниципальному контракту. </w:t>
      </w:r>
    </w:p>
    <w:p w:rsidR="00962C38" w:rsidRPr="00C41D33" w:rsidRDefault="009014A9" w:rsidP="009014A9">
      <w:pPr>
        <w:spacing w:after="0" w:line="240" w:lineRule="auto"/>
        <w:ind w:firstLine="709"/>
        <w:jc w:val="both"/>
        <w:rPr>
          <w:rFonts w:ascii="Times New Roman" w:eastAsia="Courier New" w:hAnsi="Times New Roman" w:cs="Times New Roman"/>
          <w:sz w:val="32"/>
          <w:szCs w:val="28"/>
        </w:rPr>
      </w:pPr>
      <w:r w:rsidRPr="00C41D33">
        <w:rPr>
          <w:rFonts w:ascii="Times New Roman" w:hAnsi="Times New Roman" w:cs="Times New Roman"/>
          <w:b/>
          <w:bCs/>
          <w:sz w:val="24"/>
        </w:rPr>
        <w:t xml:space="preserve">Таблица 7.8.1 Перечень </w:t>
      </w:r>
      <w:r w:rsidR="00962C38" w:rsidRPr="00C41D33">
        <w:rPr>
          <w:rFonts w:ascii="Times New Roman" w:hAnsi="Times New Roman" w:cs="Times New Roman"/>
          <w:b/>
          <w:bCs/>
          <w:sz w:val="24"/>
        </w:rPr>
        <w:t>автомобильных дорог общего пользования местного значения         МО г. </w:t>
      </w:r>
      <w:r w:rsidR="004021E8" w:rsidRPr="00C41D33">
        <w:rPr>
          <w:rFonts w:ascii="Times New Roman" w:hAnsi="Times New Roman" w:cs="Times New Roman"/>
          <w:b/>
          <w:bCs/>
          <w:sz w:val="24"/>
        </w:rPr>
        <w:t>Шиханы</w:t>
      </w:r>
      <w:r w:rsidR="00962C38" w:rsidRPr="00C41D33">
        <w:rPr>
          <w:rFonts w:ascii="Times New Roman" w:hAnsi="Times New Roman" w:cs="Times New Roman"/>
          <w:b/>
          <w:bCs/>
          <w:sz w:val="24"/>
        </w:rPr>
        <w:t xml:space="preserve"> </w:t>
      </w:r>
      <w:r w:rsidR="004021E8" w:rsidRPr="00C41D33">
        <w:rPr>
          <w:rFonts w:ascii="Times New Roman" w:hAnsi="Times New Roman" w:cs="Times New Roman"/>
          <w:b/>
          <w:bCs/>
          <w:sz w:val="24"/>
        </w:rPr>
        <w:t>Саратовской области</w:t>
      </w:r>
    </w:p>
    <w:tbl>
      <w:tblPr>
        <w:tblStyle w:val="a6"/>
        <w:tblW w:w="10206" w:type="dxa"/>
        <w:jc w:val="center"/>
        <w:tblLayout w:type="fixed"/>
        <w:tblLook w:val="0000" w:firstRow="0" w:lastRow="0" w:firstColumn="0" w:lastColumn="0" w:noHBand="0" w:noVBand="0"/>
      </w:tblPr>
      <w:tblGrid>
        <w:gridCol w:w="675"/>
        <w:gridCol w:w="2359"/>
        <w:gridCol w:w="1644"/>
        <w:gridCol w:w="1701"/>
        <w:gridCol w:w="1559"/>
        <w:gridCol w:w="2268"/>
      </w:tblGrid>
      <w:tr w:rsidR="00C41D33" w:rsidRPr="00C41D33" w:rsidTr="00C41D33">
        <w:trPr>
          <w:jc w:val="center"/>
        </w:trPr>
        <w:tc>
          <w:tcPr>
            <w:tcW w:w="675" w:type="dxa"/>
            <w:vMerge w:val="restart"/>
            <w:vAlign w:val="center"/>
          </w:tcPr>
          <w:p w:rsidR="009014A9" w:rsidRPr="00C41D33" w:rsidRDefault="009014A9" w:rsidP="00C41D33">
            <w:pPr>
              <w:pStyle w:val="afff2"/>
              <w:snapToGrid w:val="0"/>
              <w:jc w:val="center"/>
              <w:rPr>
                <w:rFonts w:ascii="Times New Roman" w:hAnsi="Times New Roman"/>
                <w:b/>
                <w:sz w:val="24"/>
              </w:rPr>
            </w:pPr>
            <w:r w:rsidRPr="00C41D33">
              <w:rPr>
                <w:rFonts w:ascii="Times New Roman" w:hAnsi="Times New Roman"/>
                <w:b/>
                <w:sz w:val="24"/>
              </w:rPr>
              <w:t>№</w:t>
            </w:r>
            <w:r w:rsidRPr="00C41D33">
              <w:rPr>
                <w:rFonts w:ascii="Times New Roman" w:hAnsi="Times New Roman"/>
                <w:b/>
                <w:sz w:val="24"/>
                <w:lang w:val="en-US"/>
              </w:rPr>
              <w:t xml:space="preserve"> </w:t>
            </w:r>
            <w:r w:rsidRPr="00C41D33">
              <w:rPr>
                <w:rFonts w:ascii="Times New Roman" w:hAnsi="Times New Roman"/>
                <w:b/>
                <w:sz w:val="24"/>
              </w:rPr>
              <w:t>п/п</w:t>
            </w:r>
          </w:p>
        </w:tc>
        <w:tc>
          <w:tcPr>
            <w:tcW w:w="2359" w:type="dxa"/>
            <w:vMerge w:val="restart"/>
            <w:vAlign w:val="center"/>
          </w:tcPr>
          <w:p w:rsidR="009014A9" w:rsidRPr="00C41D33" w:rsidRDefault="009014A9" w:rsidP="00C41D33">
            <w:pPr>
              <w:pStyle w:val="afff2"/>
              <w:snapToGrid w:val="0"/>
              <w:jc w:val="center"/>
              <w:rPr>
                <w:rFonts w:ascii="Times New Roman" w:hAnsi="Times New Roman"/>
                <w:b/>
                <w:sz w:val="24"/>
              </w:rPr>
            </w:pPr>
            <w:r w:rsidRPr="00C41D33">
              <w:rPr>
                <w:rFonts w:ascii="Times New Roman" w:hAnsi="Times New Roman"/>
                <w:b/>
                <w:sz w:val="24"/>
              </w:rPr>
              <w:t>Наименование улицы</w:t>
            </w:r>
          </w:p>
        </w:tc>
        <w:tc>
          <w:tcPr>
            <w:tcW w:w="1644" w:type="dxa"/>
            <w:vMerge w:val="restart"/>
            <w:vAlign w:val="center"/>
          </w:tcPr>
          <w:p w:rsidR="009014A9" w:rsidRPr="00C41D33" w:rsidRDefault="009014A9" w:rsidP="00C41D33">
            <w:pPr>
              <w:pStyle w:val="afff2"/>
              <w:snapToGrid w:val="0"/>
              <w:jc w:val="center"/>
              <w:rPr>
                <w:rFonts w:ascii="Times New Roman" w:hAnsi="Times New Roman"/>
                <w:b/>
                <w:sz w:val="24"/>
              </w:rPr>
            </w:pPr>
            <w:r w:rsidRPr="00C41D33">
              <w:rPr>
                <w:rFonts w:ascii="Times New Roman" w:hAnsi="Times New Roman"/>
                <w:b/>
                <w:sz w:val="24"/>
              </w:rPr>
              <w:t>Протяжен-ность, км</w:t>
            </w:r>
          </w:p>
        </w:tc>
        <w:tc>
          <w:tcPr>
            <w:tcW w:w="3260" w:type="dxa"/>
            <w:gridSpan w:val="2"/>
            <w:vAlign w:val="center"/>
          </w:tcPr>
          <w:p w:rsidR="009014A9" w:rsidRPr="00C41D33" w:rsidRDefault="009014A9" w:rsidP="00C41D33">
            <w:pPr>
              <w:pStyle w:val="afff2"/>
              <w:snapToGrid w:val="0"/>
              <w:jc w:val="center"/>
              <w:rPr>
                <w:rFonts w:ascii="Times New Roman" w:hAnsi="Times New Roman"/>
                <w:b/>
                <w:sz w:val="24"/>
              </w:rPr>
            </w:pPr>
            <w:r w:rsidRPr="00C41D33">
              <w:rPr>
                <w:rFonts w:ascii="Times New Roman" w:hAnsi="Times New Roman"/>
                <w:b/>
                <w:sz w:val="24"/>
              </w:rPr>
              <w:t>Ширина, м</w:t>
            </w:r>
          </w:p>
        </w:tc>
        <w:tc>
          <w:tcPr>
            <w:tcW w:w="2268" w:type="dxa"/>
            <w:vMerge w:val="restart"/>
            <w:vAlign w:val="center"/>
          </w:tcPr>
          <w:p w:rsidR="009014A9" w:rsidRPr="00C41D33" w:rsidRDefault="009014A9" w:rsidP="00C41D33">
            <w:pPr>
              <w:pStyle w:val="afff2"/>
              <w:snapToGrid w:val="0"/>
              <w:jc w:val="center"/>
              <w:rPr>
                <w:rFonts w:ascii="Times New Roman" w:hAnsi="Times New Roman"/>
                <w:b/>
                <w:sz w:val="24"/>
              </w:rPr>
            </w:pPr>
            <w:r w:rsidRPr="00C41D33">
              <w:rPr>
                <w:rFonts w:ascii="Times New Roman" w:hAnsi="Times New Roman"/>
                <w:b/>
                <w:sz w:val="24"/>
              </w:rPr>
              <w:t>Тип покрытия</w:t>
            </w:r>
          </w:p>
        </w:tc>
      </w:tr>
      <w:tr w:rsidR="00C41D33" w:rsidRPr="00C41D33" w:rsidTr="00C41D33">
        <w:trPr>
          <w:jc w:val="center"/>
        </w:trPr>
        <w:tc>
          <w:tcPr>
            <w:tcW w:w="675" w:type="dxa"/>
            <w:vMerge/>
            <w:vAlign w:val="center"/>
          </w:tcPr>
          <w:p w:rsidR="009014A9" w:rsidRPr="00C41D33" w:rsidRDefault="009014A9" w:rsidP="00C41D33">
            <w:pPr>
              <w:pStyle w:val="afff2"/>
              <w:snapToGrid w:val="0"/>
              <w:jc w:val="center"/>
              <w:rPr>
                <w:rFonts w:ascii="Times New Roman" w:hAnsi="Times New Roman"/>
                <w:sz w:val="24"/>
              </w:rPr>
            </w:pPr>
          </w:p>
        </w:tc>
        <w:tc>
          <w:tcPr>
            <w:tcW w:w="2359" w:type="dxa"/>
            <w:vMerge/>
            <w:vAlign w:val="center"/>
          </w:tcPr>
          <w:p w:rsidR="009014A9" w:rsidRPr="00C41D33" w:rsidRDefault="009014A9" w:rsidP="00C41D33">
            <w:pPr>
              <w:pStyle w:val="afff2"/>
              <w:snapToGrid w:val="0"/>
              <w:rPr>
                <w:rFonts w:ascii="Times New Roman" w:hAnsi="Times New Roman"/>
                <w:sz w:val="24"/>
              </w:rPr>
            </w:pPr>
          </w:p>
        </w:tc>
        <w:tc>
          <w:tcPr>
            <w:tcW w:w="1644" w:type="dxa"/>
            <w:vMerge/>
            <w:vAlign w:val="center"/>
          </w:tcPr>
          <w:p w:rsidR="009014A9" w:rsidRPr="00C41D33" w:rsidRDefault="009014A9" w:rsidP="00C41D33">
            <w:pPr>
              <w:pStyle w:val="afff2"/>
              <w:snapToGrid w:val="0"/>
              <w:rPr>
                <w:rFonts w:ascii="Times New Roman" w:hAnsi="Times New Roman"/>
                <w:sz w:val="24"/>
              </w:rPr>
            </w:pPr>
          </w:p>
        </w:tc>
        <w:tc>
          <w:tcPr>
            <w:tcW w:w="1701" w:type="dxa"/>
            <w:vAlign w:val="center"/>
          </w:tcPr>
          <w:p w:rsidR="009014A9" w:rsidRPr="00C41D33" w:rsidRDefault="009014A9" w:rsidP="00C41D33">
            <w:pPr>
              <w:pStyle w:val="afff2"/>
              <w:snapToGrid w:val="0"/>
              <w:rPr>
                <w:rFonts w:ascii="Times New Roman" w:hAnsi="Times New Roman"/>
                <w:b/>
                <w:sz w:val="24"/>
              </w:rPr>
            </w:pPr>
            <w:r w:rsidRPr="00C41D33">
              <w:rPr>
                <w:rFonts w:ascii="Times New Roman" w:hAnsi="Times New Roman"/>
                <w:b/>
                <w:sz w:val="24"/>
              </w:rPr>
              <w:t>проезжей части</w:t>
            </w:r>
          </w:p>
        </w:tc>
        <w:tc>
          <w:tcPr>
            <w:tcW w:w="1559" w:type="dxa"/>
            <w:vAlign w:val="center"/>
          </w:tcPr>
          <w:p w:rsidR="009014A9" w:rsidRPr="00C41D33" w:rsidRDefault="009014A9" w:rsidP="00C41D33">
            <w:pPr>
              <w:pStyle w:val="afff2"/>
              <w:snapToGrid w:val="0"/>
              <w:rPr>
                <w:rFonts w:ascii="Times New Roman" w:hAnsi="Times New Roman"/>
                <w:b/>
                <w:sz w:val="24"/>
              </w:rPr>
            </w:pPr>
            <w:r w:rsidRPr="00C41D33">
              <w:rPr>
                <w:rFonts w:ascii="Times New Roman" w:hAnsi="Times New Roman"/>
                <w:b/>
                <w:sz w:val="24"/>
              </w:rPr>
              <w:t>тротуаров</w:t>
            </w:r>
          </w:p>
        </w:tc>
        <w:tc>
          <w:tcPr>
            <w:tcW w:w="2268" w:type="dxa"/>
            <w:vMerge/>
            <w:vAlign w:val="center"/>
          </w:tcPr>
          <w:p w:rsidR="009014A9" w:rsidRPr="00C41D33" w:rsidRDefault="009014A9" w:rsidP="00C41D33">
            <w:pPr>
              <w:pStyle w:val="afff2"/>
              <w:snapToGrid w:val="0"/>
              <w:rPr>
                <w:rFonts w:ascii="Times New Roman" w:hAnsi="Times New Roman"/>
                <w:b/>
                <w:sz w:val="24"/>
              </w:rPr>
            </w:pP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Вольский переулок</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0,162</w:t>
            </w:r>
          </w:p>
        </w:tc>
        <w:tc>
          <w:tcPr>
            <w:tcW w:w="1701"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Бетонное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2</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Вишневая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0,588</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Грунтовое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3</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Вокзальная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0,211</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Бетонное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4</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Здравоохранения переулок</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0,3925</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1,5</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Бетонное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5</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Красная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0,435</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Грунтовое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6</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Ленина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1,4675</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8</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2</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Асфальтовое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7</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Лесная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0,55</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Грунтовое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8</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Менделеева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0,2415</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1,5</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Асфальтовое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9</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Молод</w:t>
            </w:r>
            <w:r w:rsidR="008F6CC3" w:rsidRPr="00C41D33">
              <w:rPr>
                <w:rFonts w:ascii="Times New Roman" w:hAnsi="Times New Roman"/>
                <w:sz w:val="24"/>
              </w:rPr>
              <w:t>е</w:t>
            </w:r>
            <w:r w:rsidRPr="00C41D33">
              <w:rPr>
                <w:rFonts w:ascii="Times New Roman" w:hAnsi="Times New Roman"/>
                <w:sz w:val="24"/>
              </w:rPr>
              <w:t>жная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1,362</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1,5</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Асфальтовое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lastRenderedPageBreak/>
              <w:t>10</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Московская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0,444</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170 м -грунтовое, 274 м - асфальтовое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11</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Пионерская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0,433</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rPr>
                <w:rFonts w:ascii="Times New Roman" w:hAnsi="Times New Roman" w:cs="Times New Roman"/>
                <w:sz w:val="24"/>
                <w:szCs w:val="24"/>
              </w:rPr>
            </w:pPr>
            <w:r w:rsidRPr="00C41D33">
              <w:rPr>
                <w:rFonts w:ascii="Times New Roman" w:hAnsi="Times New Roman" w:cs="Times New Roman"/>
                <w:sz w:val="24"/>
                <w:szCs w:val="24"/>
              </w:rPr>
              <w:t>Грунтовое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12</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Покатилова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0,251</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rPr>
                <w:rFonts w:ascii="Times New Roman" w:hAnsi="Times New Roman" w:cs="Times New Roman"/>
                <w:sz w:val="24"/>
                <w:szCs w:val="24"/>
              </w:rPr>
            </w:pPr>
            <w:r w:rsidRPr="00C41D33">
              <w:rPr>
                <w:rFonts w:ascii="Times New Roman" w:hAnsi="Times New Roman" w:cs="Times New Roman"/>
                <w:sz w:val="24"/>
                <w:szCs w:val="24"/>
              </w:rPr>
              <w:t>Грунтовое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13</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Полещикова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1,15</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Асфальтовое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14</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Пушкинская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0,176</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Грунтовое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15</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Рабочая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1,054</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Асфальтовое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16</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Рыбакова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0,654</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Асфальто - бетонное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17</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Садовая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0,47</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218 м -грунтовое, 252 м - асфальтовое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18</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Садовый переулок</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0,234</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Грунтовое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19</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Спортивный переулок</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0,352</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Асфальто-бетонное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20</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Строителей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0,507</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345 м -бетонное, 162 м - асфальтовое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21</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Школьная улица</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1,2</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Асфальто-бетонное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22</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Дорога объездная (от ул. Рабочая до ул. Школьная)</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1,834</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1181 м -бетонное, 653 м - асфальто- бетонное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23</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Дорога УВСР</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0,521</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rPr>
                <w:rFonts w:ascii="Times New Roman" w:hAnsi="Times New Roman" w:cs="Times New Roman"/>
                <w:sz w:val="24"/>
                <w:szCs w:val="24"/>
              </w:rPr>
            </w:pPr>
            <w:r w:rsidRPr="00C41D33">
              <w:rPr>
                <w:rFonts w:ascii="Times New Roman" w:hAnsi="Times New Roman" w:cs="Times New Roman"/>
                <w:sz w:val="24"/>
                <w:szCs w:val="24"/>
              </w:rPr>
              <w:t>Грунтовое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24</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Дорога УНР</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0,525</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rPr>
                <w:rFonts w:ascii="Times New Roman" w:hAnsi="Times New Roman" w:cs="Times New Roman"/>
                <w:sz w:val="24"/>
                <w:szCs w:val="24"/>
              </w:rPr>
            </w:pPr>
            <w:r w:rsidRPr="00C41D33">
              <w:rPr>
                <w:rFonts w:ascii="Times New Roman" w:hAnsi="Times New Roman" w:cs="Times New Roman"/>
                <w:sz w:val="24"/>
                <w:szCs w:val="24"/>
              </w:rPr>
              <w:t>Грунтовое</w:t>
            </w:r>
          </w:p>
        </w:tc>
      </w:tr>
      <w:tr w:rsidR="00C41D33" w:rsidRPr="00C41D33" w:rsidTr="00C41D33">
        <w:trPr>
          <w:jc w:val="center"/>
        </w:trPr>
        <w:tc>
          <w:tcPr>
            <w:tcW w:w="675" w:type="dxa"/>
            <w:vAlign w:val="center"/>
          </w:tcPr>
          <w:p w:rsidR="00085247" w:rsidRPr="00C41D33" w:rsidRDefault="00085247" w:rsidP="00C41D33">
            <w:pPr>
              <w:pStyle w:val="afff2"/>
              <w:snapToGrid w:val="0"/>
              <w:jc w:val="center"/>
              <w:rPr>
                <w:rFonts w:ascii="Times New Roman" w:hAnsi="Times New Roman"/>
                <w:b/>
                <w:sz w:val="24"/>
              </w:rPr>
            </w:pPr>
            <w:r w:rsidRPr="00C41D33">
              <w:rPr>
                <w:rFonts w:ascii="Times New Roman" w:hAnsi="Times New Roman"/>
                <w:b/>
                <w:sz w:val="24"/>
              </w:rPr>
              <w:t>25</w:t>
            </w:r>
          </w:p>
        </w:tc>
        <w:tc>
          <w:tcPr>
            <w:tcW w:w="2359" w:type="dxa"/>
            <w:vAlign w:val="center"/>
          </w:tcPr>
          <w:p w:rsidR="00085247" w:rsidRPr="00C41D33" w:rsidRDefault="00085247" w:rsidP="00C41D33">
            <w:pPr>
              <w:pStyle w:val="afff2"/>
              <w:snapToGrid w:val="0"/>
              <w:rPr>
                <w:rFonts w:ascii="Times New Roman" w:hAnsi="Times New Roman"/>
                <w:sz w:val="24"/>
              </w:rPr>
            </w:pPr>
            <w:r w:rsidRPr="00C41D33">
              <w:rPr>
                <w:rFonts w:ascii="Times New Roman" w:hAnsi="Times New Roman"/>
                <w:sz w:val="24"/>
              </w:rPr>
              <w:t>Дорога на полигон ТБО</w:t>
            </w:r>
          </w:p>
        </w:tc>
        <w:tc>
          <w:tcPr>
            <w:tcW w:w="1644"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1,2</w:t>
            </w:r>
          </w:p>
        </w:tc>
        <w:tc>
          <w:tcPr>
            <w:tcW w:w="1701"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6</w:t>
            </w:r>
          </w:p>
        </w:tc>
        <w:tc>
          <w:tcPr>
            <w:tcW w:w="1559" w:type="dxa"/>
            <w:vAlign w:val="center"/>
          </w:tcPr>
          <w:p w:rsidR="00085247" w:rsidRPr="00C41D33" w:rsidRDefault="00085247" w:rsidP="00C41D33">
            <w:pPr>
              <w:pStyle w:val="afff2"/>
              <w:snapToGrid w:val="0"/>
              <w:jc w:val="center"/>
              <w:rPr>
                <w:rFonts w:ascii="Times New Roman" w:hAnsi="Times New Roman"/>
                <w:sz w:val="24"/>
              </w:rPr>
            </w:pPr>
            <w:r w:rsidRPr="00C41D33">
              <w:rPr>
                <w:rFonts w:ascii="Times New Roman" w:hAnsi="Times New Roman"/>
                <w:sz w:val="24"/>
              </w:rPr>
              <w:t>-</w:t>
            </w:r>
          </w:p>
        </w:tc>
        <w:tc>
          <w:tcPr>
            <w:tcW w:w="2268" w:type="dxa"/>
            <w:vAlign w:val="center"/>
          </w:tcPr>
          <w:p w:rsidR="00085247" w:rsidRPr="00C41D33" w:rsidRDefault="00085247" w:rsidP="00C41D33">
            <w:pPr>
              <w:rPr>
                <w:rFonts w:ascii="Times New Roman" w:hAnsi="Times New Roman" w:cs="Times New Roman"/>
                <w:sz w:val="24"/>
                <w:szCs w:val="24"/>
              </w:rPr>
            </w:pPr>
            <w:r w:rsidRPr="00C41D33">
              <w:rPr>
                <w:rFonts w:ascii="Times New Roman" w:hAnsi="Times New Roman" w:cs="Times New Roman"/>
                <w:sz w:val="24"/>
                <w:szCs w:val="24"/>
              </w:rPr>
              <w:t>Грунтовое</w:t>
            </w:r>
          </w:p>
        </w:tc>
      </w:tr>
    </w:tbl>
    <w:p w:rsidR="004021E8" w:rsidRPr="00C41D33" w:rsidRDefault="004021E8" w:rsidP="004D0348">
      <w:pPr>
        <w:pStyle w:val="ac"/>
        <w:spacing w:after="0" w:line="300" w:lineRule="auto"/>
        <w:ind w:right="404" w:firstLine="709"/>
        <w:jc w:val="both"/>
        <w:rPr>
          <w:rFonts w:ascii="Times New Roman" w:eastAsia="Courier New" w:hAnsi="Times New Roman" w:cs="Times New Roman"/>
          <w:sz w:val="28"/>
          <w:szCs w:val="28"/>
        </w:rPr>
      </w:pPr>
    </w:p>
    <w:p w:rsidR="00FF682D" w:rsidRPr="00C41D33" w:rsidRDefault="009014A9" w:rsidP="009014A9">
      <w:pPr>
        <w:spacing w:after="0" w:line="240" w:lineRule="auto"/>
        <w:ind w:firstLine="709"/>
        <w:jc w:val="both"/>
        <w:rPr>
          <w:rFonts w:ascii="Times New Roman" w:hAnsi="Times New Roman" w:cs="Times New Roman"/>
          <w:b/>
          <w:sz w:val="24"/>
          <w:szCs w:val="28"/>
        </w:rPr>
      </w:pPr>
      <w:r w:rsidRPr="00C41D33">
        <w:rPr>
          <w:rFonts w:ascii="Times New Roman" w:hAnsi="Times New Roman" w:cs="Times New Roman"/>
          <w:b/>
          <w:sz w:val="24"/>
          <w:szCs w:val="28"/>
        </w:rPr>
        <w:t>Таблица 7.8.2 Характеристика улично–дорожной сети</w:t>
      </w:r>
    </w:p>
    <w:tbl>
      <w:tblPr>
        <w:tblW w:w="5000" w:type="pct"/>
        <w:tblCellMar>
          <w:top w:w="55" w:type="dxa"/>
          <w:left w:w="55" w:type="dxa"/>
          <w:bottom w:w="55" w:type="dxa"/>
          <w:right w:w="55" w:type="dxa"/>
        </w:tblCellMar>
        <w:tblLook w:val="0000" w:firstRow="0" w:lastRow="0" w:firstColumn="0" w:lastColumn="0" w:noHBand="0" w:noVBand="0"/>
      </w:tblPr>
      <w:tblGrid>
        <w:gridCol w:w="1048"/>
        <w:gridCol w:w="5529"/>
        <w:gridCol w:w="2267"/>
        <w:gridCol w:w="1471"/>
      </w:tblGrid>
      <w:tr w:rsidR="00C41D33" w:rsidRPr="00C41D33" w:rsidTr="00E5077E">
        <w:tc>
          <w:tcPr>
            <w:tcW w:w="508" w:type="pct"/>
            <w:tcBorders>
              <w:top w:val="single" w:sz="1" w:space="0" w:color="000000"/>
              <w:left w:val="single" w:sz="1" w:space="0" w:color="000000"/>
              <w:bottom w:val="single" w:sz="1" w:space="0" w:color="000000"/>
            </w:tcBorders>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b/>
                <w:kern w:val="1"/>
                <w:sz w:val="24"/>
              </w:rPr>
            </w:pPr>
            <w:r w:rsidRPr="00C41D33">
              <w:rPr>
                <w:rFonts w:ascii="Times New Roman" w:eastAsia="Lucida Sans Unicode" w:hAnsi="Times New Roman" w:cs="Times New Roman"/>
                <w:b/>
                <w:kern w:val="1"/>
                <w:sz w:val="24"/>
              </w:rPr>
              <w:t>№</w:t>
            </w:r>
            <w:r w:rsidR="00E5077E" w:rsidRPr="00C41D33">
              <w:rPr>
                <w:rFonts w:ascii="Times New Roman" w:eastAsia="Lucida Sans Unicode" w:hAnsi="Times New Roman" w:cs="Times New Roman"/>
                <w:b/>
                <w:kern w:val="1"/>
                <w:sz w:val="24"/>
              </w:rPr>
              <w:t xml:space="preserve"> </w:t>
            </w:r>
            <w:r w:rsidRPr="00C41D33">
              <w:rPr>
                <w:rFonts w:ascii="Times New Roman" w:eastAsia="Lucida Sans Unicode" w:hAnsi="Times New Roman" w:cs="Times New Roman"/>
                <w:b/>
                <w:kern w:val="1"/>
                <w:sz w:val="24"/>
              </w:rPr>
              <w:t>п/п</w:t>
            </w:r>
          </w:p>
        </w:tc>
        <w:tc>
          <w:tcPr>
            <w:tcW w:w="2680" w:type="pct"/>
            <w:tcBorders>
              <w:top w:val="single" w:sz="1" w:space="0" w:color="000000"/>
              <w:left w:val="single" w:sz="1" w:space="0" w:color="000000"/>
              <w:bottom w:val="single" w:sz="1" w:space="0" w:color="000000"/>
            </w:tcBorders>
            <w:vAlign w:val="center"/>
          </w:tcPr>
          <w:p w:rsidR="009014A9" w:rsidRPr="00C41D33" w:rsidRDefault="009014A9" w:rsidP="00E5077E">
            <w:pPr>
              <w:widowControl w:val="0"/>
              <w:suppressLineNumbers/>
              <w:suppressAutoHyphens/>
              <w:snapToGrid w:val="0"/>
              <w:spacing w:after="0" w:line="240" w:lineRule="auto"/>
              <w:jc w:val="both"/>
              <w:rPr>
                <w:rFonts w:ascii="Times New Roman" w:eastAsia="Lucida Sans Unicode" w:hAnsi="Times New Roman" w:cs="Times New Roman"/>
                <w:b/>
                <w:kern w:val="1"/>
                <w:sz w:val="24"/>
              </w:rPr>
            </w:pPr>
            <w:r w:rsidRPr="00C41D33">
              <w:rPr>
                <w:rFonts w:ascii="Times New Roman" w:eastAsia="Lucida Sans Unicode" w:hAnsi="Times New Roman" w:cs="Times New Roman"/>
                <w:b/>
                <w:kern w:val="1"/>
                <w:sz w:val="24"/>
              </w:rPr>
              <w:t>Наименование</w:t>
            </w:r>
          </w:p>
        </w:tc>
        <w:tc>
          <w:tcPr>
            <w:tcW w:w="1099" w:type="pct"/>
            <w:tcBorders>
              <w:top w:val="single" w:sz="1" w:space="0" w:color="000000"/>
              <w:left w:val="single" w:sz="1" w:space="0" w:color="000000"/>
              <w:bottom w:val="single" w:sz="1" w:space="0" w:color="000000"/>
            </w:tcBorders>
            <w:vAlign w:val="bottom"/>
          </w:tcPr>
          <w:p w:rsidR="009014A9" w:rsidRPr="00C41D33" w:rsidRDefault="009014A9" w:rsidP="00E5077E">
            <w:pPr>
              <w:widowControl w:val="0"/>
              <w:suppressLineNumbers/>
              <w:suppressAutoHyphens/>
              <w:snapToGrid w:val="0"/>
              <w:spacing w:after="0" w:line="240" w:lineRule="auto"/>
              <w:ind w:left="-55" w:right="-55"/>
              <w:jc w:val="center"/>
              <w:rPr>
                <w:rFonts w:ascii="Times New Roman" w:eastAsia="Lucida Sans Unicode" w:hAnsi="Times New Roman" w:cs="Times New Roman"/>
                <w:b/>
                <w:kern w:val="1"/>
                <w:sz w:val="24"/>
              </w:rPr>
            </w:pPr>
            <w:r w:rsidRPr="00C41D33">
              <w:rPr>
                <w:rFonts w:ascii="Times New Roman" w:eastAsia="Lucida Sans Unicode" w:hAnsi="Times New Roman" w:cs="Times New Roman"/>
                <w:b/>
                <w:kern w:val="1"/>
                <w:sz w:val="24"/>
              </w:rPr>
              <w:t>Единица</w:t>
            </w:r>
            <w:r w:rsidR="00E5077E" w:rsidRPr="00C41D33">
              <w:rPr>
                <w:rFonts w:ascii="Times New Roman" w:eastAsia="Lucida Sans Unicode" w:hAnsi="Times New Roman" w:cs="Times New Roman"/>
                <w:b/>
                <w:kern w:val="1"/>
                <w:sz w:val="24"/>
              </w:rPr>
              <w:t xml:space="preserve"> </w:t>
            </w:r>
            <w:r w:rsidRPr="00C41D33">
              <w:rPr>
                <w:rFonts w:ascii="Times New Roman" w:eastAsia="Lucida Sans Unicode" w:hAnsi="Times New Roman" w:cs="Times New Roman"/>
                <w:b/>
                <w:kern w:val="1"/>
                <w:sz w:val="24"/>
              </w:rPr>
              <w:t>измерения</w:t>
            </w:r>
          </w:p>
        </w:tc>
        <w:tc>
          <w:tcPr>
            <w:tcW w:w="713" w:type="pct"/>
            <w:tcBorders>
              <w:top w:val="single" w:sz="1" w:space="0" w:color="000000"/>
              <w:left w:val="single" w:sz="1" w:space="0" w:color="000000"/>
              <w:bottom w:val="single" w:sz="1" w:space="0" w:color="000000"/>
              <w:right w:val="single" w:sz="1" w:space="0" w:color="000000"/>
            </w:tcBorders>
            <w:vAlign w:val="center"/>
          </w:tcPr>
          <w:p w:rsidR="009014A9" w:rsidRPr="00C41D33" w:rsidRDefault="009014A9" w:rsidP="00E5077E">
            <w:pPr>
              <w:widowControl w:val="0"/>
              <w:suppressLineNumbers/>
              <w:suppressAutoHyphens/>
              <w:snapToGrid w:val="0"/>
              <w:spacing w:after="0" w:line="240" w:lineRule="auto"/>
              <w:jc w:val="both"/>
              <w:rPr>
                <w:rFonts w:ascii="Times New Roman" w:eastAsia="Lucida Sans Unicode" w:hAnsi="Times New Roman" w:cs="Times New Roman"/>
                <w:b/>
                <w:kern w:val="1"/>
                <w:sz w:val="24"/>
              </w:rPr>
            </w:pPr>
            <w:r w:rsidRPr="00C41D33">
              <w:rPr>
                <w:rFonts w:ascii="Times New Roman" w:eastAsia="Lucida Sans Unicode" w:hAnsi="Times New Roman" w:cs="Times New Roman"/>
                <w:b/>
                <w:kern w:val="1"/>
                <w:sz w:val="24"/>
              </w:rPr>
              <w:t>Показатели</w:t>
            </w:r>
          </w:p>
        </w:tc>
      </w:tr>
      <w:tr w:rsidR="00C41D33" w:rsidRPr="00C41D33" w:rsidTr="00E5077E">
        <w:tc>
          <w:tcPr>
            <w:tcW w:w="508" w:type="pct"/>
            <w:tcBorders>
              <w:left w:val="single" w:sz="1" w:space="0" w:color="000000"/>
              <w:bottom w:val="single" w:sz="1" w:space="0" w:color="000000"/>
            </w:tcBorders>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b/>
                <w:kern w:val="1"/>
                <w:sz w:val="24"/>
              </w:rPr>
            </w:pPr>
            <w:r w:rsidRPr="00C41D33">
              <w:rPr>
                <w:rFonts w:ascii="Times New Roman" w:eastAsia="Lucida Sans Unicode" w:hAnsi="Times New Roman" w:cs="Times New Roman"/>
                <w:b/>
                <w:kern w:val="1"/>
                <w:sz w:val="24"/>
              </w:rPr>
              <w:t>1</w:t>
            </w:r>
          </w:p>
        </w:tc>
        <w:tc>
          <w:tcPr>
            <w:tcW w:w="2680" w:type="pct"/>
            <w:tcBorders>
              <w:left w:val="single" w:sz="1" w:space="0" w:color="000000"/>
              <w:bottom w:val="single" w:sz="1" w:space="0" w:color="000000"/>
            </w:tcBorders>
          </w:tcPr>
          <w:p w:rsidR="009014A9" w:rsidRPr="00C41D33" w:rsidRDefault="009014A9" w:rsidP="00E5077E">
            <w:pPr>
              <w:widowControl w:val="0"/>
              <w:suppressLineNumbers/>
              <w:suppressAutoHyphens/>
              <w:snapToGrid w:val="0"/>
              <w:spacing w:after="0" w:line="240" w:lineRule="auto"/>
              <w:jc w:val="both"/>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Общая протяж</w:t>
            </w:r>
            <w:r w:rsidR="008F6CC3" w:rsidRPr="00C41D33">
              <w:rPr>
                <w:rFonts w:ascii="Times New Roman" w:eastAsia="Lucida Sans Unicode" w:hAnsi="Times New Roman" w:cs="Times New Roman"/>
                <w:kern w:val="1"/>
                <w:sz w:val="24"/>
              </w:rPr>
              <w:t>е</w:t>
            </w:r>
            <w:r w:rsidRPr="00C41D33">
              <w:rPr>
                <w:rFonts w:ascii="Times New Roman" w:eastAsia="Lucida Sans Unicode" w:hAnsi="Times New Roman" w:cs="Times New Roman"/>
                <w:kern w:val="1"/>
                <w:sz w:val="24"/>
              </w:rPr>
              <w:t>нность улично-дорожной сети</w:t>
            </w:r>
          </w:p>
        </w:tc>
        <w:tc>
          <w:tcPr>
            <w:tcW w:w="1099" w:type="pct"/>
            <w:tcBorders>
              <w:left w:val="single" w:sz="1" w:space="0" w:color="000000"/>
              <w:bottom w:val="single" w:sz="1" w:space="0" w:color="000000"/>
            </w:tcBorders>
            <w:vAlign w:val="bottom"/>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км</w:t>
            </w:r>
          </w:p>
        </w:tc>
        <w:tc>
          <w:tcPr>
            <w:tcW w:w="713" w:type="pct"/>
            <w:tcBorders>
              <w:left w:val="single" w:sz="1" w:space="0" w:color="000000"/>
              <w:bottom w:val="single" w:sz="1" w:space="0" w:color="000000"/>
              <w:right w:val="single" w:sz="1" w:space="0" w:color="000000"/>
            </w:tcBorders>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16,4</w:t>
            </w:r>
          </w:p>
        </w:tc>
      </w:tr>
      <w:tr w:rsidR="00C41D33" w:rsidRPr="00C41D33" w:rsidTr="00E5077E">
        <w:tc>
          <w:tcPr>
            <w:tcW w:w="508" w:type="pct"/>
            <w:tcBorders>
              <w:left w:val="single" w:sz="1" w:space="0" w:color="000000"/>
              <w:bottom w:val="single" w:sz="1" w:space="0" w:color="000000"/>
            </w:tcBorders>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b/>
                <w:kern w:val="1"/>
                <w:sz w:val="24"/>
              </w:rPr>
            </w:pPr>
            <w:r w:rsidRPr="00C41D33">
              <w:rPr>
                <w:rFonts w:ascii="Times New Roman" w:eastAsia="Lucida Sans Unicode" w:hAnsi="Times New Roman" w:cs="Times New Roman"/>
                <w:b/>
                <w:kern w:val="1"/>
                <w:sz w:val="24"/>
              </w:rPr>
              <w:t>2</w:t>
            </w:r>
          </w:p>
        </w:tc>
        <w:tc>
          <w:tcPr>
            <w:tcW w:w="2680" w:type="pct"/>
            <w:tcBorders>
              <w:left w:val="single" w:sz="1" w:space="0" w:color="000000"/>
              <w:bottom w:val="single" w:sz="1" w:space="0" w:color="000000"/>
            </w:tcBorders>
          </w:tcPr>
          <w:p w:rsidR="009014A9" w:rsidRPr="00C41D33" w:rsidRDefault="009014A9" w:rsidP="00E5077E">
            <w:pPr>
              <w:widowControl w:val="0"/>
              <w:suppressLineNumbers/>
              <w:suppressAutoHyphens/>
              <w:snapToGrid w:val="0"/>
              <w:spacing w:after="0" w:line="240" w:lineRule="auto"/>
              <w:jc w:val="both"/>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в т.ч. с твердым покрытием</w:t>
            </w:r>
          </w:p>
        </w:tc>
        <w:tc>
          <w:tcPr>
            <w:tcW w:w="1099" w:type="pct"/>
            <w:tcBorders>
              <w:left w:val="single" w:sz="1" w:space="0" w:color="000000"/>
              <w:bottom w:val="single" w:sz="1" w:space="0" w:color="000000"/>
            </w:tcBorders>
            <w:vAlign w:val="bottom"/>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км</w:t>
            </w:r>
          </w:p>
        </w:tc>
        <w:tc>
          <w:tcPr>
            <w:tcW w:w="713" w:type="pct"/>
            <w:tcBorders>
              <w:left w:val="single" w:sz="1" w:space="0" w:color="000000"/>
              <w:bottom w:val="single" w:sz="1" w:space="0" w:color="000000"/>
              <w:right w:val="single" w:sz="1" w:space="0" w:color="000000"/>
            </w:tcBorders>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10,7</w:t>
            </w:r>
          </w:p>
        </w:tc>
      </w:tr>
      <w:tr w:rsidR="00C41D33" w:rsidRPr="00C41D33" w:rsidTr="00E5077E">
        <w:tc>
          <w:tcPr>
            <w:tcW w:w="508" w:type="pct"/>
            <w:tcBorders>
              <w:left w:val="single" w:sz="1" w:space="0" w:color="000000"/>
              <w:bottom w:val="single" w:sz="1" w:space="0" w:color="000000"/>
            </w:tcBorders>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b/>
                <w:kern w:val="1"/>
                <w:sz w:val="24"/>
              </w:rPr>
            </w:pPr>
            <w:r w:rsidRPr="00C41D33">
              <w:rPr>
                <w:rFonts w:ascii="Times New Roman" w:eastAsia="Lucida Sans Unicode" w:hAnsi="Times New Roman" w:cs="Times New Roman"/>
                <w:b/>
                <w:kern w:val="1"/>
                <w:sz w:val="24"/>
              </w:rPr>
              <w:t>3</w:t>
            </w:r>
          </w:p>
        </w:tc>
        <w:tc>
          <w:tcPr>
            <w:tcW w:w="2680" w:type="pct"/>
            <w:tcBorders>
              <w:left w:val="single" w:sz="1" w:space="0" w:color="000000"/>
              <w:bottom w:val="single" w:sz="1" w:space="0" w:color="000000"/>
            </w:tcBorders>
          </w:tcPr>
          <w:p w:rsidR="009014A9" w:rsidRPr="00C41D33" w:rsidRDefault="009014A9" w:rsidP="00E5077E">
            <w:pPr>
              <w:widowControl w:val="0"/>
              <w:suppressLineNumbers/>
              <w:suppressAutoHyphens/>
              <w:snapToGrid w:val="0"/>
              <w:spacing w:after="0" w:line="240" w:lineRule="auto"/>
              <w:jc w:val="both"/>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Общая площадь проезжих частей улично-дорожной сети</w:t>
            </w:r>
          </w:p>
        </w:tc>
        <w:tc>
          <w:tcPr>
            <w:tcW w:w="1099" w:type="pct"/>
            <w:tcBorders>
              <w:left w:val="single" w:sz="1" w:space="0" w:color="000000"/>
              <w:bottom w:val="single" w:sz="1" w:space="0" w:color="000000"/>
            </w:tcBorders>
            <w:vAlign w:val="bottom"/>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тыс.кв.м</w:t>
            </w:r>
          </w:p>
        </w:tc>
        <w:tc>
          <w:tcPr>
            <w:tcW w:w="713" w:type="pct"/>
            <w:tcBorders>
              <w:left w:val="single" w:sz="1" w:space="0" w:color="000000"/>
              <w:bottom w:val="single" w:sz="1" w:space="0" w:color="000000"/>
              <w:right w:val="single" w:sz="1" w:space="0" w:color="000000"/>
            </w:tcBorders>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101,422</w:t>
            </w:r>
          </w:p>
        </w:tc>
      </w:tr>
      <w:tr w:rsidR="00C41D33" w:rsidRPr="00C41D33" w:rsidTr="00E5077E">
        <w:tc>
          <w:tcPr>
            <w:tcW w:w="508" w:type="pct"/>
            <w:tcBorders>
              <w:left w:val="single" w:sz="1" w:space="0" w:color="000000"/>
              <w:bottom w:val="single" w:sz="1" w:space="0" w:color="000000"/>
            </w:tcBorders>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b/>
                <w:kern w:val="1"/>
                <w:sz w:val="24"/>
              </w:rPr>
            </w:pPr>
            <w:r w:rsidRPr="00C41D33">
              <w:rPr>
                <w:rFonts w:ascii="Times New Roman" w:eastAsia="Lucida Sans Unicode" w:hAnsi="Times New Roman" w:cs="Times New Roman"/>
                <w:b/>
                <w:kern w:val="1"/>
                <w:sz w:val="24"/>
              </w:rPr>
              <w:t>4</w:t>
            </w:r>
          </w:p>
        </w:tc>
        <w:tc>
          <w:tcPr>
            <w:tcW w:w="2680" w:type="pct"/>
            <w:tcBorders>
              <w:left w:val="single" w:sz="1" w:space="0" w:color="000000"/>
              <w:bottom w:val="single" w:sz="1" w:space="0" w:color="000000"/>
            </w:tcBorders>
          </w:tcPr>
          <w:p w:rsidR="009014A9" w:rsidRPr="00C41D33" w:rsidRDefault="009014A9" w:rsidP="00E5077E">
            <w:pPr>
              <w:widowControl w:val="0"/>
              <w:suppressLineNumbers/>
              <w:suppressAutoHyphens/>
              <w:snapToGrid w:val="0"/>
              <w:spacing w:after="0" w:line="240" w:lineRule="auto"/>
              <w:jc w:val="both"/>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в т.ч. с твердым покрытием</w:t>
            </w:r>
          </w:p>
        </w:tc>
        <w:tc>
          <w:tcPr>
            <w:tcW w:w="1099" w:type="pct"/>
            <w:tcBorders>
              <w:left w:val="single" w:sz="1" w:space="0" w:color="000000"/>
              <w:bottom w:val="single" w:sz="1" w:space="0" w:color="000000"/>
            </w:tcBorders>
            <w:vAlign w:val="bottom"/>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тыс.кв.м</w:t>
            </w:r>
          </w:p>
        </w:tc>
        <w:tc>
          <w:tcPr>
            <w:tcW w:w="713" w:type="pct"/>
            <w:tcBorders>
              <w:left w:val="single" w:sz="1" w:space="0" w:color="000000"/>
              <w:bottom w:val="single" w:sz="1" w:space="0" w:color="000000"/>
              <w:right w:val="single" w:sz="1" w:space="0" w:color="000000"/>
            </w:tcBorders>
          </w:tcPr>
          <w:p w:rsidR="009014A9" w:rsidRPr="00C41D33" w:rsidRDefault="009014A9" w:rsidP="00E5077E">
            <w:pPr>
              <w:widowControl w:val="0"/>
              <w:suppressLineNumbers/>
              <w:suppressAutoHyphens/>
              <w:snapToGrid w:val="0"/>
              <w:spacing w:after="0" w:line="240" w:lineRule="auto"/>
              <w:jc w:val="center"/>
              <w:rPr>
                <w:rFonts w:ascii="Times New Roman" w:eastAsia="Lucida Sans Unicode" w:hAnsi="Times New Roman" w:cs="Times New Roman"/>
                <w:kern w:val="1"/>
                <w:sz w:val="24"/>
              </w:rPr>
            </w:pPr>
            <w:r w:rsidRPr="00C41D33">
              <w:rPr>
                <w:rFonts w:ascii="Times New Roman" w:eastAsia="Lucida Sans Unicode" w:hAnsi="Times New Roman" w:cs="Times New Roman"/>
                <w:kern w:val="1"/>
                <w:sz w:val="24"/>
              </w:rPr>
              <w:t>69,616</w:t>
            </w:r>
          </w:p>
        </w:tc>
      </w:tr>
    </w:tbl>
    <w:p w:rsidR="009014A9" w:rsidRPr="00C41D33" w:rsidRDefault="009014A9" w:rsidP="009014A9">
      <w:pPr>
        <w:spacing w:after="0" w:line="300" w:lineRule="auto"/>
        <w:ind w:firstLine="709"/>
        <w:jc w:val="both"/>
        <w:rPr>
          <w:rFonts w:ascii="Times New Roman" w:hAnsi="Times New Roman" w:cs="Times New Roman"/>
          <w:b/>
          <w:sz w:val="24"/>
          <w:szCs w:val="28"/>
        </w:rPr>
      </w:pPr>
    </w:p>
    <w:p w:rsidR="009014A9" w:rsidRPr="00C41D33" w:rsidRDefault="009014A9" w:rsidP="009014A9">
      <w:pPr>
        <w:spacing w:after="0" w:line="300" w:lineRule="auto"/>
        <w:ind w:firstLine="709"/>
        <w:jc w:val="both"/>
        <w:rPr>
          <w:rFonts w:ascii="Times New Roman" w:hAnsi="Times New Roman" w:cs="Times New Roman"/>
          <w:sz w:val="28"/>
          <w:szCs w:val="28"/>
        </w:rPr>
      </w:pPr>
      <w:r w:rsidRPr="00C41D33">
        <w:rPr>
          <w:rFonts w:ascii="Times New Roman" w:hAnsi="Times New Roman" w:cs="Times New Roman"/>
          <w:sz w:val="28"/>
          <w:szCs w:val="28"/>
        </w:rPr>
        <w:t>Главной магистральной улицей города является ул. Ленина, которая проходит через весь город и по которой проходит большой поток транспорта и автобусная линия.</w:t>
      </w:r>
    </w:p>
    <w:p w:rsidR="00483431" w:rsidRDefault="009014A9" w:rsidP="009014A9">
      <w:pPr>
        <w:spacing w:after="0" w:line="300" w:lineRule="auto"/>
        <w:ind w:firstLine="709"/>
        <w:jc w:val="both"/>
        <w:rPr>
          <w:rFonts w:ascii="Times New Roman" w:hAnsi="Times New Roman" w:cs="Times New Roman"/>
          <w:color w:val="000000" w:themeColor="text1"/>
          <w:sz w:val="28"/>
          <w:szCs w:val="28"/>
        </w:rPr>
      </w:pPr>
      <w:r w:rsidRPr="00C41D33">
        <w:rPr>
          <w:rFonts w:ascii="Times New Roman" w:hAnsi="Times New Roman" w:cs="Times New Roman"/>
          <w:sz w:val="28"/>
          <w:szCs w:val="28"/>
        </w:rPr>
        <w:t xml:space="preserve">Основу транспортной сети г. Шиханы, помимо указанной общегородской магистрали, составляют магистральные улицы районного значения, к которым отнесены улицы Молодежная, Полещикова и объездная дорога. По магистральным улицам проходят основные потоки транспорта. Сеть магистральных улиц дополняют местные (жилые) улицы и проезды.  Протяженность магистральной улично-дорожной сети города в настоящее время составляет 7,5 </w:t>
      </w:r>
      <w:r w:rsidRPr="009014A9">
        <w:rPr>
          <w:rFonts w:ascii="Times New Roman" w:hAnsi="Times New Roman" w:cs="Times New Roman"/>
          <w:color w:val="000000" w:themeColor="text1"/>
          <w:sz w:val="28"/>
          <w:szCs w:val="28"/>
        </w:rPr>
        <w:t>км, плотность – 3,5</w:t>
      </w:r>
      <w:r w:rsidR="004F0223">
        <w:rPr>
          <w:rFonts w:ascii="Times New Roman" w:hAnsi="Times New Roman" w:cs="Times New Roman"/>
          <w:color w:val="000000" w:themeColor="text1"/>
          <w:sz w:val="28"/>
          <w:szCs w:val="28"/>
        </w:rPr>
        <w:t> </w:t>
      </w:r>
      <w:r w:rsidRPr="009014A9">
        <w:rPr>
          <w:rFonts w:ascii="Times New Roman" w:hAnsi="Times New Roman" w:cs="Times New Roman"/>
          <w:color w:val="000000" w:themeColor="text1"/>
          <w:sz w:val="28"/>
          <w:szCs w:val="28"/>
        </w:rPr>
        <w:t>км/км</w:t>
      </w:r>
      <w:r w:rsidR="00C41D33" w:rsidRPr="00C41D33">
        <w:rPr>
          <w:rFonts w:ascii="Times New Roman" w:hAnsi="Times New Roman" w:cs="Times New Roman"/>
          <w:color w:val="000000" w:themeColor="text1"/>
          <w:sz w:val="28"/>
          <w:szCs w:val="28"/>
          <w:vertAlign w:val="superscript"/>
        </w:rPr>
        <w:t>2</w:t>
      </w:r>
      <w:r w:rsidRPr="009014A9">
        <w:rPr>
          <w:rFonts w:ascii="Times New Roman" w:hAnsi="Times New Roman" w:cs="Times New Roman"/>
          <w:color w:val="000000" w:themeColor="text1"/>
          <w:sz w:val="28"/>
          <w:szCs w:val="28"/>
        </w:rPr>
        <w:t>. Ширина улиц в красных линиях составляет от 10 до 40 м, проезжей части от 3,0 до 10,0 м.</w:t>
      </w:r>
    </w:p>
    <w:p w:rsidR="00B11369" w:rsidRDefault="00B11369" w:rsidP="009014A9">
      <w:pPr>
        <w:spacing w:after="0" w:line="300" w:lineRule="auto"/>
        <w:ind w:firstLine="709"/>
        <w:jc w:val="both"/>
        <w:rPr>
          <w:rFonts w:ascii="Times New Roman" w:hAnsi="Times New Roman" w:cs="Times New Roman"/>
          <w:color w:val="000000" w:themeColor="text1"/>
          <w:sz w:val="28"/>
          <w:szCs w:val="28"/>
        </w:rPr>
      </w:pPr>
      <w:r w:rsidRPr="006E58C4">
        <w:rPr>
          <w:rFonts w:ascii="Times New Roman" w:hAnsi="Times New Roman" w:cs="Times New Roman"/>
          <w:color w:val="000000" w:themeColor="text1"/>
          <w:sz w:val="28"/>
          <w:szCs w:val="28"/>
        </w:rPr>
        <w:lastRenderedPageBreak/>
        <w:t>В соответствии с генеральным планом города дальнейшая застройка города предусматривается по ул. Покатилова и Пушкинской, Пионерской, Московской и Садовой, а также на свободных территориях в северо-западном и северо-восточном направлениях. В этой связи предусматривается строительство местной улично-дорожной сети в районах нового жилищного строительства.</w:t>
      </w:r>
    </w:p>
    <w:p w:rsidR="004A7CE7" w:rsidRPr="00B33E41" w:rsidRDefault="004A7CE7" w:rsidP="00B11369">
      <w:pPr>
        <w:spacing w:after="0" w:line="300" w:lineRule="auto"/>
        <w:jc w:val="both"/>
        <w:rPr>
          <w:rFonts w:ascii="Times New Roman" w:hAnsi="Times New Roman" w:cs="Times New Roman"/>
          <w:color w:val="000000" w:themeColor="text1"/>
          <w:sz w:val="28"/>
          <w:szCs w:val="28"/>
          <w:highlight w:val="yellow"/>
        </w:rPr>
      </w:pPr>
    </w:p>
    <w:p w:rsidR="00820B21" w:rsidRPr="00820B21" w:rsidRDefault="00FF682D" w:rsidP="009014A9">
      <w:pPr>
        <w:pStyle w:val="af8"/>
        <w:numPr>
          <w:ilvl w:val="1"/>
          <w:numId w:val="2"/>
        </w:numPr>
        <w:tabs>
          <w:tab w:val="left" w:pos="1134"/>
          <w:tab w:val="left" w:pos="1701"/>
        </w:tabs>
        <w:spacing w:after="0" w:line="300" w:lineRule="auto"/>
        <w:ind w:left="0" w:firstLine="709"/>
        <w:outlineLvl w:val="1"/>
        <w:rPr>
          <w:bCs/>
        </w:rPr>
      </w:pPr>
      <w:bookmarkStart w:id="163" w:name="_Toc141339305"/>
      <w:r w:rsidRPr="00820B21">
        <w:rPr>
          <w:bCs/>
        </w:rPr>
        <w:t>Автомобильный и общественный транспорт</w:t>
      </w:r>
      <w:bookmarkEnd w:id="163"/>
    </w:p>
    <w:p w:rsidR="00820B21" w:rsidRDefault="00820B21" w:rsidP="00FD608A">
      <w:pPr>
        <w:spacing w:after="0" w:line="300" w:lineRule="auto"/>
        <w:ind w:firstLine="709"/>
        <w:jc w:val="both"/>
        <w:rPr>
          <w:rFonts w:ascii="Times New Roman" w:hAnsi="Times New Roman" w:cs="Times New Roman"/>
          <w:sz w:val="28"/>
          <w:szCs w:val="28"/>
        </w:rPr>
      </w:pPr>
      <w:r w:rsidRPr="00820B21">
        <w:rPr>
          <w:rFonts w:ascii="Times New Roman" w:hAnsi="Times New Roman" w:cs="Times New Roman"/>
          <w:sz w:val="28"/>
          <w:szCs w:val="28"/>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820B21" w:rsidRPr="00C41D33" w:rsidRDefault="00820B21" w:rsidP="00FD608A">
      <w:pPr>
        <w:spacing w:after="0" w:line="300" w:lineRule="auto"/>
        <w:ind w:firstLine="709"/>
        <w:jc w:val="both"/>
        <w:rPr>
          <w:rFonts w:ascii="Times New Roman" w:hAnsi="Times New Roman" w:cs="Times New Roman"/>
          <w:sz w:val="28"/>
          <w:szCs w:val="28"/>
        </w:rPr>
      </w:pPr>
      <w:r w:rsidRPr="00C41D33">
        <w:rPr>
          <w:rFonts w:ascii="Times New Roman" w:hAnsi="Times New Roman" w:cs="Times New Roman"/>
          <w:sz w:val="28"/>
          <w:szCs w:val="28"/>
        </w:rPr>
        <w:t>По территории МО г. Шиханы проходят автобусные маршруты</w:t>
      </w:r>
      <w:r w:rsidR="004F0223" w:rsidRPr="00C41D33">
        <w:rPr>
          <w:rFonts w:ascii="Times New Roman" w:hAnsi="Times New Roman" w:cs="Times New Roman"/>
          <w:sz w:val="28"/>
          <w:szCs w:val="28"/>
        </w:rPr>
        <w:t xml:space="preserve"> Шиханы–Саратов и Вольск–</w:t>
      </w:r>
      <w:r w:rsidRPr="00C41D33">
        <w:rPr>
          <w:rFonts w:ascii="Times New Roman" w:hAnsi="Times New Roman" w:cs="Times New Roman"/>
          <w:sz w:val="28"/>
          <w:szCs w:val="28"/>
        </w:rPr>
        <w:t>Шиханы.</w:t>
      </w:r>
    </w:p>
    <w:p w:rsidR="00C741A6" w:rsidRPr="00C41D33" w:rsidRDefault="008C552B" w:rsidP="008C552B">
      <w:pPr>
        <w:spacing w:after="0" w:line="240" w:lineRule="auto"/>
        <w:ind w:firstLine="709"/>
        <w:jc w:val="both"/>
        <w:rPr>
          <w:rFonts w:ascii="Times New Roman" w:hAnsi="Times New Roman" w:cs="Times New Roman"/>
          <w:b/>
          <w:sz w:val="24"/>
          <w:szCs w:val="28"/>
        </w:rPr>
      </w:pPr>
      <w:r w:rsidRPr="00C41D33">
        <w:rPr>
          <w:rFonts w:ascii="Times New Roman" w:hAnsi="Times New Roman" w:cs="Times New Roman"/>
          <w:b/>
          <w:sz w:val="24"/>
          <w:szCs w:val="28"/>
        </w:rPr>
        <w:t>Таблица 7.9.1 Характеристика автобусных маршрутов</w:t>
      </w:r>
    </w:p>
    <w:tbl>
      <w:tblPr>
        <w:tblW w:w="0" w:type="auto"/>
        <w:tblCellMar>
          <w:top w:w="55" w:type="dxa"/>
          <w:left w:w="55" w:type="dxa"/>
          <w:bottom w:w="55" w:type="dxa"/>
          <w:right w:w="55" w:type="dxa"/>
        </w:tblCellMar>
        <w:tblLook w:val="0000" w:firstRow="0" w:lastRow="0" w:firstColumn="0" w:lastColumn="0" w:noHBand="0" w:noVBand="0"/>
      </w:tblPr>
      <w:tblGrid>
        <w:gridCol w:w="618"/>
        <w:gridCol w:w="2839"/>
        <w:gridCol w:w="1985"/>
        <w:gridCol w:w="2126"/>
        <w:gridCol w:w="2747"/>
      </w:tblGrid>
      <w:tr w:rsidR="000F38A4" w:rsidRPr="00C41D33" w:rsidTr="000F38A4">
        <w:tc>
          <w:tcPr>
            <w:tcW w:w="618" w:type="dxa"/>
            <w:tcBorders>
              <w:top w:val="single" w:sz="1" w:space="0" w:color="000000"/>
              <w:left w:val="single" w:sz="1" w:space="0" w:color="000000"/>
              <w:bottom w:val="single" w:sz="1" w:space="0" w:color="000000"/>
            </w:tcBorders>
            <w:vAlign w:val="center"/>
          </w:tcPr>
          <w:p w:rsidR="008C552B" w:rsidRPr="00C41D33" w:rsidRDefault="008C552B" w:rsidP="008C552B">
            <w:pPr>
              <w:suppressAutoHyphens/>
              <w:spacing w:after="0" w:line="240" w:lineRule="auto"/>
              <w:jc w:val="both"/>
              <w:rPr>
                <w:rFonts w:ascii="Times New Roman" w:eastAsia="Trebuchet MS" w:hAnsi="Times New Roman" w:cs="Times New Roman"/>
                <w:b/>
                <w:iCs/>
                <w:w w:val="103"/>
                <w:kern w:val="1"/>
                <w:sz w:val="24"/>
              </w:rPr>
            </w:pPr>
            <w:r w:rsidRPr="00C41D33">
              <w:rPr>
                <w:rFonts w:ascii="Times New Roman" w:eastAsia="Trebuchet MS" w:hAnsi="Times New Roman" w:cs="Times New Roman"/>
                <w:b/>
                <w:iCs/>
                <w:w w:val="103"/>
                <w:kern w:val="1"/>
                <w:sz w:val="24"/>
              </w:rPr>
              <w:t>№ п/п</w:t>
            </w:r>
          </w:p>
        </w:tc>
        <w:tc>
          <w:tcPr>
            <w:tcW w:w="2839" w:type="dxa"/>
            <w:tcBorders>
              <w:top w:val="single" w:sz="1" w:space="0" w:color="000000"/>
              <w:left w:val="single" w:sz="1" w:space="0" w:color="000000"/>
              <w:bottom w:val="single" w:sz="1" w:space="0" w:color="000000"/>
            </w:tcBorders>
            <w:vAlign w:val="center"/>
          </w:tcPr>
          <w:p w:rsidR="008C552B" w:rsidRPr="00C41D33" w:rsidRDefault="008C552B" w:rsidP="000F38A4">
            <w:pPr>
              <w:suppressAutoHyphens/>
              <w:spacing w:after="0" w:line="240" w:lineRule="auto"/>
              <w:jc w:val="center"/>
              <w:rPr>
                <w:rFonts w:ascii="Times New Roman" w:eastAsia="Trebuchet MS" w:hAnsi="Times New Roman" w:cs="Times New Roman"/>
                <w:b/>
                <w:iCs/>
                <w:w w:val="103"/>
                <w:kern w:val="1"/>
                <w:sz w:val="24"/>
              </w:rPr>
            </w:pPr>
            <w:r w:rsidRPr="00C41D33">
              <w:rPr>
                <w:rFonts w:ascii="Times New Roman" w:eastAsia="Trebuchet MS" w:hAnsi="Times New Roman" w:cs="Times New Roman"/>
                <w:b/>
                <w:iCs/>
                <w:w w:val="103"/>
                <w:kern w:val="1"/>
                <w:sz w:val="24"/>
              </w:rPr>
              <w:t>Наименование маршрута</w:t>
            </w:r>
          </w:p>
        </w:tc>
        <w:tc>
          <w:tcPr>
            <w:tcW w:w="1985" w:type="dxa"/>
            <w:tcBorders>
              <w:top w:val="single" w:sz="1" w:space="0" w:color="000000"/>
              <w:left w:val="single" w:sz="1" w:space="0" w:color="000000"/>
              <w:bottom w:val="single" w:sz="1" w:space="0" w:color="000000"/>
            </w:tcBorders>
            <w:vAlign w:val="center"/>
          </w:tcPr>
          <w:p w:rsidR="008C552B" w:rsidRPr="00C41D33" w:rsidRDefault="000F38A4" w:rsidP="000F38A4">
            <w:pPr>
              <w:suppressAutoHyphens/>
              <w:spacing w:after="0" w:line="240" w:lineRule="auto"/>
              <w:jc w:val="center"/>
              <w:rPr>
                <w:rFonts w:ascii="Times New Roman" w:eastAsia="Trebuchet MS" w:hAnsi="Times New Roman" w:cs="Times New Roman"/>
                <w:b/>
                <w:iCs/>
                <w:w w:val="103"/>
                <w:kern w:val="1"/>
                <w:sz w:val="24"/>
              </w:rPr>
            </w:pPr>
            <w:r w:rsidRPr="00C41D33">
              <w:rPr>
                <w:rFonts w:ascii="Times New Roman" w:eastAsia="Trebuchet MS" w:hAnsi="Times New Roman" w:cs="Times New Roman"/>
                <w:b/>
                <w:iCs/>
                <w:w w:val="103"/>
                <w:kern w:val="1"/>
                <w:sz w:val="24"/>
              </w:rPr>
              <w:t>Протяжен</w:t>
            </w:r>
            <w:r w:rsidR="008C552B" w:rsidRPr="00C41D33">
              <w:rPr>
                <w:rFonts w:ascii="Times New Roman" w:eastAsia="Trebuchet MS" w:hAnsi="Times New Roman" w:cs="Times New Roman"/>
                <w:b/>
                <w:iCs/>
                <w:w w:val="103"/>
                <w:kern w:val="1"/>
                <w:sz w:val="24"/>
              </w:rPr>
              <w:t>ность, км</w:t>
            </w:r>
          </w:p>
        </w:tc>
        <w:tc>
          <w:tcPr>
            <w:tcW w:w="2126" w:type="dxa"/>
            <w:tcBorders>
              <w:top w:val="single" w:sz="1" w:space="0" w:color="000000"/>
              <w:left w:val="single" w:sz="1" w:space="0" w:color="000000"/>
              <w:bottom w:val="single" w:sz="1" w:space="0" w:color="000000"/>
            </w:tcBorders>
            <w:vAlign w:val="center"/>
          </w:tcPr>
          <w:p w:rsidR="008C552B" w:rsidRPr="00C41D33" w:rsidRDefault="008C552B" w:rsidP="000F38A4">
            <w:pPr>
              <w:suppressAutoHyphens/>
              <w:spacing w:after="0" w:line="240" w:lineRule="auto"/>
              <w:jc w:val="center"/>
              <w:rPr>
                <w:rFonts w:ascii="Times New Roman" w:eastAsia="Trebuchet MS" w:hAnsi="Times New Roman" w:cs="Times New Roman"/>
                <w:b/>
                <w:iCs/>
                <w:w w:val="103"/>
                <w:kern w:val="1"/>
                <w:sz w:val="24"/>
              </w:rPr>
            </w:pPr>
            <w:r w:rsidRPr="00C41D33">
              <w:rPr>
                <w:rFonts w:ascii="Times New Roman" w:eastAsia="Trebuchet MS" w:hAnsi="Times New Roman" w:cs="Times New Roman"/>
                <w:b/>
                <w:iCs/>
                <w:w w:val="103"/>
                <w:kern w:val="1"/>
                <w:sz w:val="24"/>
              </w:rPr>
              <w:t>Количество рейсов в сутки</w:t>
            </w:r>
          </w:p>
        </w:tc>
        <w:tc>
          <w:tcPr>
            <w:tcW w:w="2747" w:type="dxa"/>
            <w:tcBorders>
              <w:top w:val="single" w:sz="1" w:space="0" w:color="000000"/>
              <w:left w:val="single" w:sz="1" w:space="0" w:color="000000"/>
              <w:bottom w:val="single" w:sz="1" w:space="0" w:color="000000"/>
              <w:right w:val="single" w:sz="1" w:space="0" w:color="000000"/>
            </w:tcBorders>
            <w:vAlign w:val="center"/>
          </w:tcPr>
          <w:p w:rsidR="008C552B" w:rsidRPr="00C41D33" w:rsidRDefault="008C552B" w:rsidP="000F38A4">
            <w:pPr>
              <w:suppressAutoHyphens/>
              <w:spacing w:after="0" w:line="240" w:lineRule="auto"/>
              <w:jc w:val="center"/>
              <w:rPr>
                <w:rFonts w:ascii="Times New Roman" w:eastAsia="Trebuchet MS" w:hAnsi="Times New Roman" w:cs="Times New Roman"/>
                <w:b/>
                <w:iCs/>
                <w:w w:val="103"/>
                <w:kern w:val="1"/>
                <w:sz w:val="24"/>
              </w:rPr>
            </w:pPr>
            <w:r w:rsidRPr="00C41D33">
              <w:rPr>
                <w:rFonts w:ascii="Times New Roman" w:eastAsia="Trebuchet MS" w:hAnsi="Times New Roman" w:cs="Times New Roman"/>
                <w:b/>
                <w:iCs/>
                <w:w w:val="103"/>
                <w:kern w:val="1"/>
                <w:sz w:val="24"/>
              </w:rPr>
              <w:t>Сезонность (постоянный, летний)</w:t>
            </w:r>
          </w:p>
        </w:tc>
      </w:tr>
      <w:tr w:rsidR="008C552B" w:rsidRPr="00C41D33" w:rsidTr="008C552B">
        <w:tc>
          <w:tcPr>
            <w:tcW w:w="10315" w:type="dxa"/>
            <w:gridSpan w:val="5"/>
            <w:tcBorders>
              <w:left w:val="single" w:sz="1" w:space="0" w:color="000000"/>
              <w:bottom w:val="single" w:sz="1" w:space="0" w:color="000000"/>
              <w:right w:val="single" w:sz="1" w:space="0" w:color="000000"/>
            </w:tcBorders>
            <w:vAlign w:val="center"/>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Внутренние - отсутствуют</w:t>
            </w:r>
          </w:p>
        </w:tc>
      </w:tr>
      <w:tr w:rsidR="008C552B" w:rsidRPr="00C41D33" w:rsidTr="008C552B">
        <w:tc>
          <w:tcPr>
            <w:tcW w:w="10315" w:type="dxa"/>
            <w:gridSpan w:val="5"/>
            <w:tcBorders>
              <w:left w:val="single" w:sz="1" w:space="0" w:color="000000"/>
              <w:bottom w:val="single" w:sz="1" w:space="0" w:color="000000"/>
              <w:right w:val="single" w:sz="1" w:space="0" w:color="000000"/>
            </w:tcBorders>
            <w:vAlign w:val="center"/>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Пригородные</w:t>
            </w:r>
          </w:p>
        </w:tc>
      </w:tr>
      <w:tr w:rsidR="000F38A4" w:rsidRPr="00C41D33" w:rsidTr="000F38A4">
        <w:tc>
          <w:tcPr>
            <w:tcW w:w="618" w:type="dxa"/>
            <w:tcBorders>
              <w:left w:val="single" w:sz="1" w:space="0" w:color="000000"/>
              <w:bottom w:val="single" w:sz="1" w:space="0" w:color="000000"/>
            </w:tcBorders>
            <w:vAlign w:val="center"/>
          </w:tcPr>
          <w:p w:rsidR="008C552B" w:rsidRPr="00C41D33" w:rsidRDefault="008C552B" w:rsidP="008C552B">
            <w:pPr>
              <w:suppressAutoHyphens/>
              <w:spacing w:after="0" w:line="240" w:lineRule="auto"/>
              <w:jc w:val="center"/>
              <w:rPr>
                <w:rFonts w:ascii="Times New Roman" w:eastAsia="Trebuchet MS" w:hAnsi="Times New Roman" w:cs="Times New Roman"/>
                <w:b/>
                <w:iCs/>
                <w:w w:val="103"/>
                <w:kern w:val="1"/>
                <w:sz w:val="24"/>
              </w:rPr>
            </w:pPr>
            <w:r w:rsidRPr="00C41D33">
              <w:rPr>
                <w:rFonts w:ascii="Times New Roman" w:eastAsia="Trebuchet MS" w:hAnsi="Times New Roman" w:cs="Times New Roman"/>
                <w:b/>
                <w:iCs/>
                <w:w w:val="103"/>
                <w:kern w:val="1"/>
                <w:sz w:val="24"/>
              </w:rPr>
              <w:t>1</w:t>
            </w:r>
          </w:p>
        </w:tc>
        <w:tc>
          <w:tcPr>
            <w:tcW w:w="2839" w:type="dxa"/>
            <w:tcBorders>
              <w:left w:val="single" w:sz="1" w:space="0" w:color="000000"/>
              <w:bottom w:val="single" w:sz="1" w:space="0" w:color="000000"/>
            </w:tcBorders>
          </w:tcPr>
          <w:p w:rsidR="008C552B" w:rsidRPr="00C41D33" w:rsidRDefault="008C552B" w:rsidP="008C552B">
            <w:pPr>
              <w:suppressAutoHyphens/>
              <w:spacing w:after="0" w:line="240" w:lineRule="auto"/>
              <w:jc w:val="both"/>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Шиханы – Вольск-18</w:t>
            </w:r>
          </w:p>
        </w:tc>
        <w:tc>
          <w:tcPr>
            <w:tcW w:w="1985" w:type="dxa"/>
            <w:tcBorders>
              <w:left w:val="single" w:sz="1" w:space="0" w:color="000000"/>
              <w:bottom w:val="single" w:sz="1" w:space="0" w:color="000000"/>
            </w:tcBorders>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4,3</w:t>
            </w:r>
          </w:p>
        </w:tc>
        <w:tc>
          <w:tcPr>
            <w:tcW w:w="2126" w:type="dxa"/>
            <w:tcBorders>
              <w:left w:val="single" w:sz="1" w:space="0" w:color="000000"/>
              <w:bottom w:val="single" w:sz="1" w:space="0" w:color="000000"/>
            </w:tcBorders>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8</w:t>
            </w:r>
          </w:p>
        </w:tc>
        <w:tc>
          <w:tcPr>
            <w:tcW w:w="2747" w:type="dxa"/>
            <w:tcBorders>
              <w:left w:val="single" w:sz="1" w:space="0" w:color="000000"/>
              <w:bottom w:val="single" w:sz="1" w:space="0" w:color="000000"/>
              <w:right w:val="single" w:sz="1" w:space="0" w:color="000000"/>
            </w:tcBorders>
          </w:tcPr>
          <w:p w:rsidR="008C552B" w:rsidRPr="00C41D33" w:rsidRDefault="008C552B" w:rsidP="008C552B">
            <w:pPr>
              <w:suppressAutoHyphens/>
              <w:spacing w:after="0" w:line="240" w:lineRule="auto"/>
              <w:jc w:val="both"/>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постоянный</w:t>
            </w:r>
          </w:p>
        </w:tc>
      </w:tr>
      <w:tr w:rsidR="000F38A4" w:rsidRPr="00C41D33" w:rsidTr="000F38A4">
        <w:tc>
          <w:tcPr>
            <w:tcW w:w="618" w:type="dxa"/>
            <w:tcBorders>
              <w:left w:val="single" w:sz="1" w:space="0" w:color="000000"/>
              <w:bottom w:val="single" w:sz="1" w:space="0" w:color="000000"/>
            </w:tcBorders>
            <w:vAlign w:val="center"/>
          </w:tcPr>
          <w:p w:rsidR="008C552B" w:rsidRPr="00C41D33" w:rsidRDefault="008C552B" w:rsidP="008C552B">
            <w:pPr>
              <w:suppressAutoHyphens/>
              <w:spacing w:after="0" w:line="240" w:lineRule="auto"/>
              <w:jc w:val="center"/>
              <w:rPr>
                <w:rFonts w:ascii="Times New Roman" w:eastAsia="Trebuchet MS" w:hAnsi="Times New Roman" w:cs="Times New Roman"/>
                <w:b/>
                <w:iCs/>
                <w:w w:val="103"/>
                <w:kern w:val="1"/>
                <w:sz w:val="24"/>
              </w:rPr>
            </w:pPr>
            <w:r w:rsidRPr="00C41D33">
              <w:rPr>
                <w:rFonts w:ascii="Times New Roman" w:eastAsia="Trebuchet MS" w:hAnsi="Times New Roman" w:cs="Times New Roman"/>
                <w:b/>
                <w:iCs/>
                <w:w w:val="103"/>
                <w:kern w:val="1"/>
                <w:sz w:val="24"/>
              </w:rPr>
              <w:t>2</w:t>
            </w:r>
          </w:p>
        </w:tc>
        <w:tc>
          <w:tcPr>
            <w:tcW w:w="2839" w:type="dxa"/>
            <w:tcBorders>
              <w:left w:val="single" w:sz="1" w:space="0" w:color="000000"/>
              <w:bottom w:val="single" w:sz="1" w:space="0" w:color="000000"/>
            </w:tcBorders>
          </w:tcPr>
          <w:p w:rsidR="008C552B" w:rsidRPr="00C41D33" w:rsidRDefault="008C552B" w:rsidP="008C552B">
            <w:pPr>
              <w:suppressAutoHyphens/>
              <w:spacing w:after="0" w:line="240" w:lineRule="auto"/>
              <w:jc w:val="both"/>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Шиханы – Сенная</w:t>
            </w:r>
          </w:p>
        </w:tc>
        <w:tc>
          <w:tcPr>
            <w:tcW w:w="1985" w:type="dxa"/>
            <w:tcBorders>
              <w:left w:val="single" w:sz="1" w:space="0" w:color="000000"/>
              <w:bottom w:val="single" w:sz="1" w:space="0" w:color="000000"/>
            </w:tcBorders>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25,3</w:t>
            </w:r>
          </w:p>
        </w:tc>
        <w:tc>
          <w:tcPr>
            <w:tcW w:w="2126" w:type="dxa"/>
            <w:tcBorders>
              <w:left w:val="single" w:sz="1" w:space="0" w:color="000000"/>
              <w:bottom w:val="single" w:sz="1" w:space="0" w:color="000000"/>
            </w:tcBorders>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2</w:t>
            </w:r>
          </w:p>
        </w:tc>
        <w:tc>
          <w:tcPr>
            <w:tcW w:w="2747" w:type="dxa"/>
            <w:tcBorders>
              <w:left w:val="single" w:sz="1" w:space="0" w:color="000000"/>
              <w:bottom w:val="single" w:sz="1" w:space="0" w:color="000000"/>
              <w:right w:val="single" w:sz="1" w:space="0" w:color="000000"/>
            </w:tcBorders>
          </w:tcPr>
          <w:p w:rsidR="008C552B" w:rsidRPr="00C41D33" w:rsidRDefault="008C552B" w:rsidP="008C552B">
            <w:pPr>
              <w:suppressAutoHyphens/>
              <w:spacing w:after="0" w:line="240" w:lineRule="auto"/>
              <w:jc w:val="both"/>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постоянный</w:t>
            </w:r>
          </w:p>
        </w:tc>
      </w:tr>
      <w:tr w:rsidR="000F38A4" w:rsidRPr="00C41D33" w:rsidTr="000F38A4">
        <w:tc>
          <w:tcPr>
            <w:tcW w:w="618" w:type="dxa"/>
            <w:tcBorders>
              <w:left w:val="single" w:sz="1" w:space="0" w:color="000000"/>
              <w:bottom w:val="single" w:sz="1" w:space="0" w:color="000000"/>
            </w:tcBorders>
            <w:vAlign w:val="center"/>
          </w:tcPr>
          <w:p w:rsidR="008C552B" w:rsidRPr="00C41D33" w:rsidRDefault="008C552B" w:rsidP="008C552B">
            <w:pPr>
              <w:suppressAutoHyphens/>
              <w:spacing w:after="0" w:line="240" w:lineRule="auto"/>
              <w:jc w:val="center"/>
              <w:rPr>
                <w:rFonts w:ascii="Times New Roman" w:eastAsia="Trebuchet MS" w:hAnsi="Times New Roman" w:cs="Times New Roman"/>
                <w:b/>
                <w:iCs/>
                <w:w w:val="103"/>
                <w:kern w:val="1"/>
                <w:sz w:val="24"/>
              </w:rPr>
            </w:pPr>
            <w:r w:rsidRPr="00C41D33">
              <w:rPr>
                <w:rFonts w:ascii="Times New Roman" w:eastAsia="Trebuchet MS" w:hAnsi="Times New Roman" w:cs="Times New Roman"/>
                <w:b/>
                <w:iCs/>
                <w:w w:val="103"/>
                <w:kern w:val="1"/>
                <w:sz w:val="24"/>
              </w:rPr>
              <w:t>3</w:t>
            </w:r>
          </w:p>
        </w:tc>
        <w:tc>
          <w:tcPr>
            <w:tcW w:w="2839" w:type="dxa"/>
            <w:tcBorders>
              <w:left w:val="single" w:sz="1" w:space="0" w:color="000000"/>
              <w:bottom w:val="single" w:sz="1" w:space="0" w:color="000000"/>
            </w:tcBorders>
          </w:tcPr>
          <w:p w:rsidR="008C552B" w:rsidRPr="00C41D33" w:rsidRDefault="008C552B" w:rsidP="008C552B">
            <w:pPr>
              <w:suppressAutoHyphens/>
              <w:spacing w:after="0" w:line="240" w:lineRule="auto"/>
              <w:jc w:val="both"/>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Шиханы – Вольск</w:t>
            </w:r>
          </w:p>
        </w:tc>
        <w:tc>
          <w:tcPr>
            <w:tcW w:w="1985" w:type="dxa"/>
            <w:tcBorders>
              <w:left w:val="single" w:sz="1" w:space="0" w:color="000000"/>
              <w:bottom w:val="single" w:sz="1" w:space="0" w:color="000000"/>
            </w:tcBorders>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21,1</w:t>
            </w:r>
          </w:p>
        </w:tc>
        <w:tc>
          <w:tcPr>
            <w:tcW w:w="2126" w:type="dxa"/>
            <w:tcBorders>
              <w:left w:val="single" w:sz="1" w:space="0" w:color="000000"/>
              <w:bottom w:val="single" w:sz="1" w:space="0" w:color="000000"/>
            </w:tcBorders>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6</w:t>
            </w:r>
          </w:p>
        </w:tc>
        <w:tc>
          <w:tcPr>
            <w:tcW w:w="2747" w:type="dxa"/>
            <w:tcBorders>
              <w:left w:val="single" w:sz="1" w:space="0" w:color="000000"/>
              <w:bottom w:val="single" w:sz="1" w:space="0" w:color="000000"/>
              <w:right w:val="single" w:sz="1" w:space="0" w:color="000000"/>
            </w:tcBorders>
          </w:tcPr>
          <w:p w:rsidR="008C552B" w:rsidRPr="00C41D33" w:rsidRDefault="008C552B" w:rsidP="008C552B">
            <w:pPr>
              <w:suppressAutoHyphens/>
              <w:spacing w:after="0" w:line="240" w:lineRule="auto"/>
              <w:jc w:val="both"/>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постоянный</w:t>
            </w:r>
          </w:p>
        </w:tc>
      </w:tr>
      <w:tr w:rsidR="000F38A4" w:rsidRPr="00B11369" w:rsidTr="000F38A4">
        <w:tc>
          <w:tcPr>
            <w:tcW w:w="618" w:type="dxa"/>
            <w:tcBorders>
              <w:left w:val="single" w:sz="1" w:space="0" w:color="000000"/>
              <w:bottom w:val="single" w:sz="1" w:space="0" w:color="000000"/>
            </w:tcBorders>
            <w:vAlign w:val="center"/>
          </w:tcPr>
          <w:p w:rsidR="008C552B" w:rsidRPr="00C41D33" w:rsidRDefault="008C552B" w:rsidP="008C552B">
            <w:pPr>
              <w:suppressAutoHyphens/>
              <w:spacing w:after="0" w:line="240" w:lineRule="auto"/>
              <w:jc w:val="center"/>
              <w:rPr>
                <w:rFonts w:ascii="Times New Roman" w:eastAsia="Trebuchet MS" w:hAnsi="Times New Roman" w:cs="Times New Roman"/>
                <w:b/>
                <w:iCs/>
                <w:w w:val="103"/>
                <w:kern w:val="1"/>
                <w:sz w:val="24"/>
              </w:rPr>
            </w:pPr>
            <w:r w:rsidRPr="00C41D33">
              <w:rPr>
                <w:rFonts w:ascii="Times New Roman" w:eastAsia="Trebuchet MS" w:hAnsi="Times New Roman" w:cs="Times New Roman"/>
                <w:b/>
                <w:iCs/>
                <w:w w:val="103"/>
                <w:kern w:val="1"/>
                <w:sz w:val="24"/>
              </w:rPr>
              <w:t>4</w:t>
            </w:r>
          </w:p>
        </w:tc>
        <w:tc>
          <w:tcPr>
            <w:tcW w:w="2839" w:type="dxa"/>
            <w:tcBorders>
              <w:left w:val="single" w:sz="1" w:space="0" w:color="000000"/>
              <w:bottom w:val="single" w:sz="1" w:space="0" w:color="000000"/>
            </w:tcBorders>
          </w:tcPr>
          <w:p w:rsidR="008C552B" w:rsidRPr="00C41D33" w:rsidRDefault="008C552B" w:rsidP="008C552B">
            <w:pPr>
              <w:suppressAutoHyphens/>
              <w:spacing w:after="0" w:line="240" w:lineRule="auto"/>
              <w:jc w:val="both"/>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Вольск - Шиханы – Вольск-18</w:t>
            </w:r>
          </w:p>
        </w:tc>
        <w:tc>
          <w:tcPr>
            <w:tcW w:w="1985" w:type="dxa"/>
            <w:tcBorders>
              <w:left w:val="single" w:sz="1" w:space="0" w:color="000000"/>
              <w:bottom w:val="single" w:sz="1" w:space="0" w:color="000000"/>
            </w:tcBorders>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24,8</w:t>
            </w:r>
          </w:p>
        </w:tc>
        <w:tc>
          <w:tcPr>
            <w:tcW w:w="2126" w:type="dxa"/>
            <w:tcBorders>
              <w:left w:val="single" w:sz="1" w:space="0" w:color="000000"/>
              <w:bottom w:val="single" w:sz="1" w:space="0" w:color="000000"/>
            </w:tcBorders>
          </w:tcPr>
          <w:p w:rsidR="008C552B" w:rsidRPr="00C41D33"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32</w:t>
            </w:r>
          </w:p>
        </w:tc>
        <w:tc>
          <w:tcPr>
            <w:tcW w:w="2747" w:type="dxa"/>
            <w:tcBorders>
              <w:left w:val="single" w:sz="1" w:space="0" w:color="000000"/>
              <w:bottom w:val="single" w:sz="1" w:space="0" w:color="000000"/>
              <w:right w:val="single" w:sz="1" w:space="0" w:color="000000"/>
            </w:tcBorders>
          </w:tcPr>
          <w:p w:rsidR="008C552B" w:rsidRPr="00C41D33" w:rsidRDefault="008C552B" w:rsidP="008C552B">
            <w:pPr>
              <w:suppressAutoHyphens/>
              <w:spacing w:after="0" w:line="240" w:lineRule="auto"/>
              <w:jc w:val="both"/>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постоянный</w:t>
            </w:r>
          </w:p>
        </w:tc>
      </w:tr>
      <w:tr w:rsidR="008C552B" w:rsidRPr="008C552B" w:rsidTr="008C552B">
        <w:tc>
          <w:tcPr>
            <w:tcW w:w="10315" w:type="dxa"/>
            <w:gridSpan w:val="5"/>
            <w:tcBorders>
              <w:left w:val="single" w:sz="1" w:space="0" w:color="000000"/>
              <w:bottom w:val="single" w:sz="1" w:space="0" w:color="000000"/>
              <w:right w:val="single" w:sz="1" w:space="0" w:color="000000"/>
            </w:tcBorders>
            <w:vAlign w:val="center"/>
          </w:tcPr>
          <w:p w:rsidR="008C552B" w:rsidRPr="008C552B" w:rsidRDefault="008C552B" w:rsidP="008C552B">
            <w:pPr>
              <w:suppressAutoHyphens/>
              <w:spacing w:after="0" w:line="240" w:lineRule="auto"/>
              <w:jc w:val="center"/>
              <w:rPr>
                <w:rFonts w:ascii="Times New Roman" w:eastAsia="Trebuchet MS" w:hAnsi="Times New Roman" w:cs="Times New Roman"/>
                <w:iCs/>
                <w:w w:val="103"/>
                <w:kern w:val="1"/>
                <w:sz w:val="24"/>
              </w:rPr>
            </w:pPr>
            <w:r w:rsidRPr="00C41D33">
              <w:rPr>
                <w:rFonts w:ascii="Times New Roman" w:eastAsia="Trebuchet MS" w:hAnsi="Times New Roman" w:cs="Times New Roman"/>
                <w:iCs/>
                <w:w w:val="103"/>
                <w:kern w:val="1"/>
                <w:sz w:val="24"/>
              </w:rPr>
              <w:t>Междугородные – отсутствуют</w:t>
            </w:r>
          </w:p>
        </w:tc>
      </w:tr>
    </w:tbl>
    <w:p w:rsidR="008C552B" w:rsidRDefault="008C552B" w:rsidP="000F38A4">
      <w:pPr>
        <w:spacing w:after="0" w:line="300" w:lineRule="auto"/>
        <w:ind w:firstLine="709"/>
        <w:jc w:val="both"/>
        <w:rPr>
          <w:rFonts w:ascii="Times New Roman" w:hAnsi="Times New Roman" w:cs="Times New Roman"/>
          <w:sz w:val="28"/>
          <w:szCs w:val="28"/>
        </w:rPr>
      </w:pPr>
    </w:p>
    <w:p w:rsidR="008C552B" w:rsidRDefault="008C552B" w:rsidP="00FD608A">
      <w:pPr>
        <w:spacing w:after="0" w:line="300" w:lineRule="auto"/>
        <w:ind w:firstLine="709"/>
        <w:jc w:val="both"/>
        <w:rPr>
          <w:rFonts w:ascii="Times New Roman" w:hAnsi="Times New Roman" w:cs="Times New Roman"/>
          <w:sz w:val="28"/>
          <w:szCs w:val="28"/>
        </w:rPr>
      </w:pPr>
      <w:r w:rsidRPr="008C552B">
        <w:rPr>
          <w:rFonts w:ascii="Times New Roman" w:hAnsi="Times New Roman" w:cs="Times New Roman"/>
          <w:sz w:val="28"/>
          <w:szCs w:val="28"/>
        </w:rPr>
        <w:t>Автостанции в городе нет, обилечивание пассажиров осуществляется непосредственно в автобусах.</w:t>
      </w:r>
    </w:p>
    <w:p w:rsidR="00FF682D" w:rsidRPr="00820B21" w:rsidRDefault="00FF682D" w:rsidP="00FD608A">
      <w:pPr>
        <w:spacing w:after="0" w:line="300" w:lineRule="auto"/>
        <w:ind w:firstLine="709"/>
        <w:jc w:val="both"/>
        <w:rPr>
          <w:rFonts w:ascii="Times New Roman" w:hAnsi="Times New Roman" w:cs="Times New Roman"/>
          <w:sz w:val="28"/>
          <w:szCs w:val="28"/>
        </w:rPr>
      </w:pPr>
      <w:r w:rsidRPr="00820B21">
        <w:rPr>
          <w:rFonts w:ascii="Times New Roman" w:hAnsi="Times New Roman" w:cs="Times New Roman"/>
          <w:sz w:val="28"/>
          <w:szCs w:val="28"/>
        </w:rPr>
        <w:t>Автомобильные дороги являются составной частью транспортного комплекса социально-экономической инфраструктуры.</w:t>
      </w:r>
    </w:p>
    <w:p w:rsidR="00FF682D" w:rsidRPr="00820B21" w:rsidRDefault="00FF682D" w:rsidP="00FD608A">
      <w:pPr>
        <w:spacing w:after="0" w:line="300" w:lineRule="auto"/>
        <w:ind w:firstLine="709"/>
        <w:jc w:val="both"/>
        <w:rPr>
          <w:rFonts w:ascii="Times New Roman" w:hAnsi="Times New Roman" w:cs="Times New Roman"/>
          <w:sz w:val="28"/>
          <w:szCs w:val="28"/>
        </w:rPr>
      </w:pPr>
      <w:r w:rsidRPr="00820B21">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820B21">
        <w:rPr>
          <w:rFonts w:ascii="Times New Roman" w:eastAsia="Arial" w:hAnsi="Times New Roman" w:cs="Times New Roman"/>
          <w:sz w:val="28"/>
          <w:szCs w:val="28"/>
        </w:rPr>
        <w:t xml:space="preserve">Федеральным законом от 08.11.2007 </w:t>
      </w:r>
      <w:r w:rsidR="00C741A6">
        <w:rPr>
          <w:rFonts w:ascii="Times New Roman" w:eastAsia="Arial" w:hAnsi="Times New Roman" w:cs="Times New Roman"/>
          <w:sz w:val="28"/>
          <w:szCs w:val="28"/>
        </w:rPr>
        <w:t xml:space="preserve">           № 257-ФЗ «</w:t>
      </w:r>
      <w:r w:rsidRPr="00820B21">
        <w:rPr>
          <w:rFonts w:ascii="Times New Roman" w:eastAsia="Arial"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C741A6">
        <w:rPr>
          <w:rFonts w:ascii="Times New Roman" w:eastAsia="Arial" w:hAnsi="Times New Roman" w:cs="Times New Roman"/>
          <w:sz w:val="28"/>
          <w:szCs w:val="28"/>
        </w:rPr>
        <w:t>льные акты Российской Федерации»</w:t>
      </w:r>
      <w:r w:rsidRPr="00820B21">
        <w:rPr>
          <w:rFonts w:ascii="Times New Roman" w:eastAsia="Arial" w:hAnsi="Times New Roman" w:cs="Times New Roman"/>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F682D" w:rsidRPr="00820B21" w:rsidRDefault="00FF682D" w:rsidP="00FD608A">
      <w:pPr>
        <w:pStyle w:val="14"/>
        <w:spacing w:after="0" w:line="300" w:lineRule="auto"/>
        <w:ind w:firstLine="709"/>
        <w:jc w:val="both"/>
        <w:rPr>
          <w:rFonts w:eastAsia="Arial"/>
          <w:sz w:val="28"/>
          <w:szCs w:val="28"/>
        </w:rPr>
      </w:pPr>
      <w:r w:rsidRPr="00820B21">
        <w:rPr>
          <w:sz w:val="28"/>
          <w:szCs w:val="28"/>
        </w:rPr>
        <w:lastRenderedPageBreak/>
        <w:t xml:space="preserve">В соответствии с </w:t>
      </w:r>
      <w:r w:rsidRPr="00820B21">
        <w:rPr>
          <w:rFonts w:eastAsia="Arial"/>
          <w:sz w:val="28"/>
          <w:szCs w:val="28"/>
        </w:rPr>
        <w:t>Федеральным законом от 08.11.2007 № 257-ФЗ</w:t>
      </w:r>
      <w:r w:rsidR="00A677B6" w:rsidRPr="00820B21">
        <w:rPr>
          <w:rFonts w:eastAsia="Arial"/>
          <w:sz w:val="28"/>
          <w:szCs w:val="28"/>
        </w:rPr>
        <w:t xml:space="preserve"> </w:t>
      </w:r>
      <w:r w:rsidR="008C552B">
        <w:rPr>
          <w:rFonts w:eastAsia="Arial"/>
          <w:sz w:val="28"/>
          <w:szCs w:val="28"/>
        </w:rPr>
        <w:t>«</w:t>
      </w:r>
      <w:r w:rsidRPr="00820B21">
        <w:rPr>
          <w:rFonts w:eastAsia="Arial"/>
          <w:sz w:val="28"/>
          <w:szCs w:val="28"/>
        </w:rPr>
        <w:t>Об</w:t>
      </w:r>
      <w:r w:rsidR="00A677B6" w:rsidRPr="00820B21">
        <w:rPr>
          <w:rFonts w:eastAsia="Arial"/>
          <w:sz w:val="28"/>
          <w:szCs w:val="28"/>
        </w:rPr>
        <w:t> </w:t>
      </w:r>
      <w:r w:rsidRPr="00820B21">
        <w:rPr>
          <w:rFonts w:eastAsia="Arial"/>
          <w:sz w:val="28"/>
          <w:szCs w:val="28"/>
        </w:rPr>
        <w:t>автомобильных дорогах и о дорожной деятельности в Российской Федерации и о внесении изменений в отдельные законодате</w:t>
      </w:r>
      <w:r w:rsidR="008C552B">
        <w:rPr>
          <w:rFonts w:eastAsia="Arial"/>
          <w:sz w:val="28"/>
          <w:szCs w:val="28"/>
        </w:rPr>
        <w:t>льные акты Российской Федерации»</w:t>
      </w:r>
      <w:r w:rsidRPr="00820B21">
        <w:rPr>
          <w:rFonts w:eastAsia="Arial"/>
          <w:sz w:val="28"/>
          <w:szCs w:val="28"/>
        </w:rPr>
        <w:t xml:space="preserve"> в зависимости от категории автомобильных дорог с учетом перспектив их развития ширина каждой придорожной полосы устанавливается в размере:</w:t>
      </w:r>
    </w:p>
    <w:p w:rsidR="00FF682D" w:rsidRPr="00820B21" w:rsidRDefault="00FF682D" w:rsidP="001E66C7">
      <w:pPr>
        <w:pStyle w:val="ConsPlusNormal"/>
        <w:numPr>
          <w:ilvl w:val="0"/>
          <w:numId w:val="20"/>
        </w:numPr>
        <w:tabs>
          <w:tab w:val="left" w:pos="1134"/>
        </w:tabs>
        <w:spacing w:line="300" w:lineRule="auto"/>
        <w:ind w:left="0" w:firstLine="709"/>
        <w:jc w:val="both"/>
        <w:rPr>
          <w:rFonts w:ascii="Times New Roman" w:hAnsi="Times New Roman"/>
          <w:sz w:val="28"/>
          <w:szCs w:val="28"/>
        </w:rPr>
      </w:pPr>
      <w:r w:rsidRPr="00820B21">
        <w:rPr>
          <w:rFonts w:ascii="Times New Roman" w:hAnsi="Times New Roman"/>
          <w:sz w:val="28"/>
          <w:szCs w:val="28"/>
        </w:rPr>
        <w:t>семидесяти пяти метров - для автомобильных дорог первой и второй категорий;</w:t>
      </w:r>
    </w:p>
    <w:p w:rsidR="00FF682D" w:rsidRPr="00820B21" w:rsidRDefault="00FF682D" w:rsidP="001E66C7">
      <w:pPr>
        <w:pStyle w:val="ConsPlusNormal"/>
        <w:numPr>
          <w:ilvl w:val="0"/>
          <w:numId w:val="20"/>
        </w:numPr>
        <w:tabs>
          <w:tab w:val="left" w:pos="1134"/>
        </w:tabs>
        <w:spacing w:line="300" w:lineRule="auto"/>
        <w:ind w:left="0" w:firstLine="709"/>
        <w:jc w:val="both"/>
        <w:rPr>
          <w:rFonts w:ascii="Times New Roman" w:hAnsi="Times New Roman"/>
          <w:sz w:val="28"/>
          <w:szCs w:val="28"/>
        </w:rPr>
      </w:pPr>
      <w:r w:rsidRPr="00820B21">
        <w:rPr>
          <w:rFonts w:ascii="Times New Roman" w:hAnsi="Times New Roman"/>
          <w:sz w:val="28"/>
          <w:szCs w:val="28"/>
        </w:rPr>
        <w:t>пятидесяти метров - для автомобильных дорог третьей и четвертой категорий;</w:t>
      </w:r>
    </w:p>
    <w:p w:rsidR="00FF682D" w:rsidRPr="00820B21" w:rsidRDefault="00FF682D" w:rsidP="001E66C7">
      <w:pPr>
        <w:pStyle w:val="ConsPlusNormal"/>
        <w:numPr>
          <w:ilvl w:val="0"/>
          <w:numId w:val="20"/>
        </w:numPr>
        <w:tabs>
          <w:tab w:val="left" w:pos="1134"/>
        </w:tabs>
        <w:spacing w:line="300" w:lineRule="auto"/>
        <w:ind w:left="0" w:firstLine="709"/>
        <w:jc w:val="both"/>
        <w:rPr>
          <w:rFonts w:ascii="Times New Roman" w:hAnsi="Times New Roman"/>
          <w:sz w:val="28"/>
          <w:szCs w:val="28"/>
        </w:rPr>
      </w:pPr>
      <w:r w:rsidRPr="00820B21">
        <w:rPr>
          <w:rFonts w:ascii="Times New Roman" w:hAnsi="Times New Roman"/>
          <w:sz w:val="28"/>
          <w:szCs w:val="28"/>
        </w:rPr>
        <w:t>двадцати пяти метров - для автомобильных дорог пятой категории.</w:t>
      </w:r>
    </w:p>
    <w:p w:rsidR="00FF682D" w:rsidRPr="00820B21" w:rsidRDefault="00FF682D" w:rsidP="00FD608A">
      <w:pPr>
        <w:pStyle w:val="ConsPlusNormal"/>
        <w:spacing w:line="300" w:lineRule="auto"/>
        <w:ind w:firstLine="709"/>
        <w:jc w:val="both"/>
        <w:rPr>
          <w:rFonts w:ascii="Times New Roman" w:hAnsi="Times New Roman"/>
          <w:sz w:val="28"/>
          <w:szCs w:val="28"/>
        </w:rPr>
      </w:pPr>
      <w:r w:rsidRPr="00820B21">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FF682D" w:rsidRPr="00820B21" w:rsidRDefault="00FF682D" w:rsidP="00FD608A">
      <w:pPr>
        <w:pStyle w:val="ConsPlusNormal"/>
        <w:spacing w:line="300" w:lineRule="auto"/>
        <w:ind w:firstLine="709"/>
        <w:jc w:val="both"/>
        <w:rPr>
          <w:rFonts w:ascii="Times New Roman" w:hAnsi="Times New Roman"/>
          <w:sz w:val="28"/>
          <w:szCs w:val="28"/>
        </w:rPr>
      </w:pPr>
      <w:r w:rsidRPr="00820B21">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F682D" w:rsidRPr="00820B21" w:rsidRDefault="00FF682D" w:rsidP="00FD608A">
      <w:pPr>
        <w:pStyle w:val="ConsPlusNormal"/>
        <w:spacing w:line="300" w:lineRule="auto"/>
        <w:ind w:firstLine="709"/>
        <w:jc w:val="both"/>
        <w:rPr>
          <w:rFonts w:ascii="Times New Roman" w:hAnsi="Times New Roman"/>
          <w:sz w:val="28"/>
          <w:szCs w:val="28"/>
        </w:rPr>
      </w:pPr>
      <w:r w:rsidRPr="00820B21">
        <w:rPr>
          <w:rFonts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F682D" w:rsidRPr="00820B21" w:rsidRDefault="00FF682D" w:rsidP="00FD608A">
      <w:pPr>
        <w:pStyle w:val="ConsPlusNormal"/>
        <w:spacing w:line="300" w:lineRule="auto"/>
        <w:ind w:firstLine="709"/>
        <w:jc w:val="both"/>
        <w:rPr>
          <w:rFonts w:ascii="Times New Roman" w:hAnsi="Times New Roman"/>
          <w:sz w:val="28"/>
          <w:szCs w:val="28"/>
        </w:rPr>
      </w:pPr>
      <w:r w:rsidRPr="00820B21">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FF682D" w:rsidRPr="00820B21" w:rsidRDefault="00FF682D" w:rsidP="00FD608A">
      <w:pPr>
        <w:pStyle w:val="22"/>
        <w:spacing w:after="0" w:line="300" w:lineRule="auto"/>
        <w:ind w:firstLine="709"/>
        <w:jc w:val="both"/>
        <w:rPr>
          <w:rFonts w:eastAsia="Trebuchet MS"/>
          <w:iCs/>
          <w:sz w:val="28"/>
          <w:szCs w:val="28"/>
        </w:rPr>
      </w:pPr>
      <w:r w:rsidRPr="00820B21">
        <w:rPr>
          <w:rFonts w:eastAsia="Trebuchet MS"/>
          <w:iCs/>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791B64" w:rsidRDefault="00791B64" w:rsidP="008C552B">
      <w:pPr>
        <w:spacing w:after="0" w:line="240" w:lineRule="auto"/>
        <w:ind w:firstLine="709"/>
        <w:jc w:val="both"/>
        <w:rPr>
          <w:rFonts w:ascii="Times New Roman" w:hAnsi="Times New Roman" w:cs="Times New Roman"/>
          <w:color w:val="000000" w:themeColor="text1"/>
          <w:sz w:val="28"/>
          <w:szCs w:val="28"/>
          <w:highlight w:val="yellow"/>
        </w:rPr>
      </w:pPr>
    </w:p>
    <w:p w:rsidR="00EC4E7A" w:rsidRDefault="00EC4E7A" w:rsidP="008C552B">
      <w:pPr>
        <w:spacing w:after="0" w:line="240" w:lineRule="auto"/>
        <w:ind w:firstLine="709"/>
        <w:jc w:val="both"/>
        <w:rPr>
          <w:rFonts w:ascii="Times New Roman" w:hAnsi="Times New Roman" w:cs="Times New Roman"/>
          <w:color w:val="000000" w:themeColor="text1"/>
          <w:sz w:val="28"/>
          <w:szCs w:val="28"/>
          <w:highlight w:val="yellow"/>
        </w:rPr>
      </w:pPr>
    </w:p>
    <w:p w:rsidR="00EC4E7A" w:rsidRDefault="00EC4E7A" w:rsidP="008C552B">
      <w:pPr>
        <w:spacing w:after="0" w:line="240" w:lineRule="auto"/>
        <w:ind w:firstLine="709"/>
        <w:jc w:val="both"/>
        <w:rPr>
          <w:rFonts w:ascii="Times New Roman" w:hAnsi="Times New Roman" w:cs="Times New Roman"/>
          <w:color w:val="000000" w:themeColor="text1"/>
          <w:sz w:val="28"/>
          <w:szCs w:val="28"/>
          <w:highlight w:val="yellow"/>
        </w:rPr>
      </w:pPr>
    </w:p>
    <w:p w:rsidR="00EC4E7A" w:rsidRDefault="00EC4E7A" w:rsidP="008C552B">
      <w:pPr>
        <w:spacing w:after="0" w:line="240" w:lineRule="auto"/>
        <w:ind w:firstLine="709"/>
        <w:jc w:val="both"/>
        <w:rPr>
          <w:rFonts w:ascii="Times New Roman" w:hAnsi="Times New Roman" w:cs="Times New Roman"/>
          <w:color w:val="000000" w:themeColor="text1"/>
          <w:sz w:val="28"/>
          <w:szCs w:val="28"/>
          <w:highlight w:val="yellow"/>
        </w:rPr>
      </w:pPr>
    </w:p>
    <w:p w:rsidR="00EC4E7A" w:rsidRPr="00B33E41" w:rsidRDefault="00EC4E7A" w:rsidP="008C552B">
      <w:pPr>
        <w:spacing w:after="0" w:line="240" w:lineRule="auto"/>
        <w:ind w:firstLine="709"/>
        <w:jc w:val="both"/>
        <w:rPr>
          <w:rFonts w:ascii="Times New Roman" w:hAnsi="Times New Roman" w:cs="Times New Roman"/>
          <w:color w:val="000000" w:themeColor="text1"/>
          <w:sz w:val="28"/>
          <w:szCs w:val="28"/>
          <w:highlight w:val="yellow"/>
        </w:rPr>
      </w:pPr>
    </w:p>
    <w:p w:rsidR="005347FF" w:rsidRPr="00085247" w:rsidRDefault="005347FF" w:rsidP="00F3712F">
      <w:pPr>
        <w:pStyle w:val="af8"/>
        <w:widowControl w:val="0"/>
        <w:numPr>
          <w:ilvl w:val="1"/>
          <w:numId w:val="2"/>
        </w:numPr>
        <w:tabs>
          <w:tab w:val="left" w:pos="1701"/>
        </w:tabs>
        <w:spacing w:after="0" w:line="300" w:lineRule="auto"/>
        <w:ind w:left="0" w:firstLine="709"/>
        <w:outlineLvl w:val="1"/>
        <w:rPr>
          <w:bCs/>
        </w:rPr>
      </w:pPr>
      <w:bookmarkStart w:id="164" w:name="_Toc25824136"/>
      <w:bookmarkStart w:id="165" w:name="_Toc141339306"/>
      <w:r w:rsidRPr="00085247">
        <w:rPr>
          <w:bCs/>
        </w:rPr>
        <w:lastRenderedPageBreak/>
        <w:t>Объекты обслуживания автомобильного транспорта</w:t>
      </w:r>
      <w:bookmarkEnd w:id="164"/>
      <w:bookmarkEnd w:id="165"/>
    </w:p>
    <w:p w:rsidR="00EC4E7A" w:rsidRDefault="00EC4E7A" w:rsidP="00EC4E7A">
      <w:pPr>
        <w:spacing w:after="0" w:line="300" w:lineRule="auto"/>
        <w:ind w:firstLine="709"/>
        <w:jc w:val="both"/>
        <w:rPr>
          <w:rFonts w:ascii="Times New Roman" w:hAnsi="Times New Roman" w:cs="Times New Roman"/>
          <w:sz w:val="28"/>
          <w:szCs w:val="28"/>
        </w:rPr>
      </w:pPr>
      <w:r w:rsidRPr="00820B21">
        <w:rPr>
          <w:rFonts w:ascii="Times New Roman" w:hAnsi="Times New Roman" w:cs="Times New Roman"/>
          <w:sz w:val="28"/>
          <w:szCs w:val="28"/>
        </w:rPr>
        <w:t xml:space="preserve">Предприятия автосервиса в </w:t>
      </w:r>
      <w:r>
        <w:rPr>
          <w:rFonts w:ascii="Times New Roman" w:hAnsi="Times New Roman" w:cs="Times New Roman"/>
          <w:sz w:val="28"/>
          <w:szCs w:val="28"/>
        </w:rPr>
        <w:t>г.</w:t>
      </w:r>
      <w:r w:rsidRPr="00820B21">
        <w:rPr>
          <w:rFonts w:ascii="Times New Roman" w:hAnsi="Times New Roman" w:cs="Times New Roman"/>
          <w:sz w:val="28"/>
          <w:szCs w:val="28"/>
        </w:rPr>
        <w:t xml:space="preserve"> Шиханы представлены автозаправочной станцией на 2 колонки</w:t>
      </w:r>
      <w:r>
        <w:rPr>
          <w:rFonts w:ascii="Times New Roman" w:hAnsi="Times New Roman" w:cs="Times New Roman"/>
          <w:sz w:val="28"/>
          <w:szCs w:val="28"/>
        </w:rPr>
        <w:t>, расположенной на ул. Ленина, д. 34</w:t>
      </w:r>
      <w:r w:rsidRPr="00820B21">
        <w:rPr>
          <w:rFonts w:ascii="Times New Roman" w:hAnsi="Times New Roman" w:cs="Times New Roman"/>
          <w:sz w:val="28"/>
          <w:szCs w:val="28"/>
        </w:rPr>
        <w:t xml:space="preserve"> и</w:t>
      </w:r>
      <w:r>
        <w:rPr>
          <w:rFonts w:ascii="Times New Roman" w:hAnsi="Times New Roman" w:cs="Times New Roman"/>
          <w:sz w:val="28"/>
          <w:szCs w:val="28"/>
        </w:rPr>
        <w:t xml:space="preserve"> двумя</w:t>
      </w:r>
      <w:r w:rsidRPr="00820B21">
        <w:rPr>
          <w:rFonts w:ascii="Times New Roman" w:hAnsi="Times New Roman" w:cs="Times New Roman"/>
          <w:sz w:val="28"/>
          <w:szCs w:val="28"/>
        </w:rPr>
        <w:t xml:space="preserve"> стан</w:t>
      </w:r>
      <w:r>
        <w:rPr>
          <w:rFonts w:ascii="Times New Roman" w:hAnsi="Times New Roman" w:cs="Times New Roman"/>
          <w:sz w:val="28"/>
          <w:szCs w:val="28"/>
        </w:rPr>
        <w:t xml:space="preserve">циями технического обслуживания. </w:t>
      </w:r>
    </w:p>
    <w:p w:rsidR="00EC4E7A" w:rsidRDefault="00EC4E7A" w:rsidP="00EC4E7A">
      <w:pPr>
        <w:spacing w:after="0" w:line="300" w:lineRule="auto"/>
        <w:ind w:firstLine="709"/>
        <w:jc w:val="both"/>
        <w:rPr>
          <w:rFonts w:ascii="Times New Roman" w:hAnsi="Times New Roman" w:cs="Times New Roman"/>
          <w:sz w:val="28"/>
          <w:szCs w:val="28"/>
        </w:rPr>
      </w:pPr>
      <w:r w:rsidRPr="00820B21">
        <w:rPr>
          <w:rFonts w:ascii="Times New Roman" w:hAnsi="Times New Roman" w:cs="Times New Roman"/>
          <w:sz w:val="28"/>
          <w:szCs w:val="28"/>
        </w:rPr>
        <w:t xml:space="preserve">В непосредственной близости от </w:t>
      </w:r>
      <w:r>
        <w:rPr>
          <w:rFonts w:ascii="Times New Roman" w:hAnsi="Times New Roman" w:cs="Times New Roman"/>
          <w:sz w:val="28"/>
          <w:szCs w:val="28"/>
        </w:rPr>
        <w:t>МО г.</w:t>
      </w:r>
      <w:r>
        <w:t> </w:t>
      </w:r>
      <w:r w:rsidRPr="00820B21">
        <w:rPr>
          <w:rFonts w:ascii="Times New Roman" w:hAnsi="Times New Roman" w:cs="Times New Roman"/>
          <w:sz w:val="28"/>
          <w:szCs w:val="28"/>
        </w:rPr>
        <w:t xml:space="preserve">Шиханы на федеральной автодороге </w:t>
      </w:r>
      <w:r>
        <w:rPr>
          <w:rFonts w:ascii="Times New Roman" w:hAnsi="Times New Roman" w:cs="Times New Roman"/>
          <w:sz w:val="28"/>
          <w:szCs w:val="28"/>
        </w:rPr>
        <w:t xml:space="preserve">также </w:t>
      </w:r>
      <w:r w:rsidRPr="00820B21">
        <w:rPr>
          <w:rFonts w:ascii="Times New Roman" w:hAnsi="Times New Roman" w:cs="Times New Roman"/>
          <w:sz w:val="28"/>
          <w:szCs w:val="28"/>
        </w:rPr>
        <w:t>имеется крупная АЗС.</w:t>
      </w:r>
    </w:p>
    <w:p w:rsidR="005347FF" w:rsidRPr="00085247" w:rsidRDefault="005347FF" w:rsidP="008C552B">
      <w:pPr>
        <w:spacing w:after="0" w:line="240" w:lineRule="auto"/>
        <w:ind w:firstLine="709"/>
        <w:jc w:val="both"/>
        <w:rPr>
          <w:rFonts w:ascii="Times New Roman" w:eastAsia="Courier New" w:hAnsi="Times New Roman"/>
          <w:b/>
          <w:color w:val="000000"/>
          <w:sz w:val="24"/>
          <w:szCs w:val="24"/>
        </w:rPr>
      </w:pPr>
      <w:r w:rsidRPr="00085247">
        <w:rPr>
          <w:rFonts w:ascii="Times New Roman" w:eastAsia="Courier New" w:hAnsi="Times New Roman"/>
          <w:b/>
          <w:color w:val="000000"/>
          <w:sz w:val="24"/>
          <w:szCs w:val="24"/>
        </w:rPr>
        <w:t xml:space="preserve">Таблица </w:t>
      </w:r>
      <w:r w:rsidR="00EC4E7A" w:rsidRPr="00085247">
        <w:rPr>
          <w:rFonts w:ascii="Times New Roman" w:eastAsia="Courier New" w:hAnsi="Times New Roman"/>
          <w:b/>
          <w:color w:val="000000"/>
          <w:sz w:val="24"/>
          <w:szCs w:val="24"/>
        </w:rPr>
        <w:t>7.10.1 Автозаправочные</w:t>
      </w:r>
      <w:r w:rsidRPr="00085247">
        <w:rPr>
          <w:rFonts w:ascii="Times New Roman" w:eastAsia="Courier New" w:hAnsi="Times New Roman"/>
          <w:b/>
          <w:color w:val="000000"/>
          <w:sz w:val="24"/>
          <w:szCs w:val="24"/>
        </w:rPr>
        <w:t xml:space="preserve"> станции и предприятия автосервиса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1843"/>
        <w:gridCol w:w="3402"/>
        <w:gridCol w:w="1984"/>
      </w:tblGrid>
      <w:tr w:rsidR="008715CB" w:rsidRPr="00085247" w:rsidTr="008C552B">
        <w:tc>
          <w:tcPr>
            <w:tcW w:w="2977" w:type="dxa"/>
          </w:tcPr>
          <w:p w:rsidR="008715CB" w:rsidRPr="00085247" w:rsidRDefault="008715CB" w:rsidP="00EC4E7A">
            <w:pPr>
              <w:pStyle w:val="33"/>
              <w:shd w:val="clear" w:color="auto" w:fill="auto"/>
              <w:spacing w:before="0" w:after="0" w:line="360" w:lineRule="auto"/>
              <w:ind w:right="20" w:firstLine="0"/>
              <w:jc w:val="both"/>
              <w:rPr>
                <w:b/>
                <w:sz w:val="22"/>
                <w:szCs w:val="22"/>
              </w:rPr>
            </w:pPr>
            <w:r w:rsidRPr="00085247">
              <w:rPr>
                <w:b/>
                <w:sz w:val="22"/>
                <w:szCs w:val="22"/>
              </w:rPr>
              <w:t>Объект</w:t>
            </w:r>
          </w:p>
        </w:tc>
        <w:tc>
          <w:tcPr>
            <w:tcW w:w="1843" w:type="dxa"/>
          </w:tcPr>
          <w:p w:rsidR="008715CB" w:rsidRPr="00085247" w:rsidRDefault="008715CB" w:rsidP="00EC4E7A">
            <w:pPr>
              <w:pStyle w:val="33"/>
              <w:shd w:val="clear" w:color="auto" w:fill="auto"/>
              <w:spacing w:before="0" w:after="0" w:line="360" w:lineRule="auto"/>
              <w:ind w:right="20" w:firstLine="0"/>
              <w:jc w:val="both"/>
              <w:rPr>
                <w:b/>
                <w:sz w:val="22"/>
                <w:szCs w:val="22"/>
              </w:rPr>
            </w:pPr>
            <w:r w:rsidRPr="00085247">
              <w:rPr>
                <w:b/>
                <w:sz w:val="22"/>
                <w:szCs w:val="22"/>
              </w:rPr>
              <w:t xml:space="preserve">Субъект </w:t>
            </w:r>
          </w:p>
        </w:tc>
        <w:tc>
          <w:tcPr>
            <w:tcW w:w="3402" w:type="dxa"/>
          </w:tcPr>
          <w:p w:rsidR="008715CB" w:rsidRPr="00085247" w:rsidRDefault="008715CB" w:rsidP="00EC4E7A">
            <w:pPr>
              <w:pStyle w:val="33"/>
              <w:shd w:val="clear" w:color="auto" w:fill="auto"/>
              <w:spacing w:before="0" w:after="0" w:line="360" w:lineRule="auto"/>
              <w:ind w:right="20" w:firstLine="0"/>
              <w:jc w:val="both"/>
              <w:rPr>
                <w:b/>
                <w:sz w:val="22"/>
                <w:szCs w:val="22"/>
              </w:rPr>
            </w:pPr>
            <w:r w:rsidRPr="00085247">
              <w:rPr>
                <w:b/>
                <w:sz w:val="22"/>
                <w:szCs w:val="22"/>
              </w:rPr>
              <w:t>Адрес местоположения</w:t>
            </w:r>
          </w:p>
        </w:tc>
        <w:tc>
          <w:tcPr>
            <w:tcW w:w="1984" w:type="dxa"/>
          </w:tcPr>
          <w:p w:rsidR="008715CB" w:rsidRPr="00085247" w:rsidRDefault="008715CB" w:rsidP="00EC4E7A">
            <w:pPr>
              <w:pStyle w:val="33"/>
              <w:shd w:val="clear" w:color="auto" w:fill="auto"/>
              <w:spacing w:before="0" w:after="0" w:line="360" w:lineRule="auto"/>
              <w:ind w:right="20" w:firstLine="0"/>
              <w:jc w:val="both"/>
              <w:rPr>
                <w:b/>
                <w:sz w:val="22"/>
                <w:szCs w:val="22"/>
              </w:rPr>
            </w:pPr>
            <w:r w:rsidRPr="00085247">
              <w:rPr>
                <w:b/>
                <w:sz w:val="22"/>
                <w:szCs w:val="22"/>
              </w:rPr>
              <w:t>Специализация</w:t>
            </w:r>
          </w:p>
        </w:tc>
      </w:tr>
      <w:tr w:rsidR="008715CB" w:rsidRPr="00085247" w:rsidTr="008C552B">
        <w:tc>
          <w:tcPr>
            <w:tcW w:w="2977" w:type="dxa"/>
          </w:tcPr>
          <w:p w:rsidR="008715CB" w:rsidRPr="00085247" w:rsidRDefault="008715CB" w:rsidP="00EC4E7A">
            <w:pPr>
              <w:spacing w:after="0" w:line="360" w:lineRule="auto"/>
              <w:rPr>
                <w:rFonts w:ascii="Times New Roman" w:hAnsi="Times New Roman" w:cs="Times New Roman"/>
              </w:rPr>
            </w:pPr>
            <w:r w:rsidRPr="00085247">
              <w:rPr>
                <w:rFonts w:ascii="Times New Roman" w:hAnsi="Times New Roman" w:cs="Times New Roman"/>
              </w:rPr>
              <w:t>Автозаправочная станция</w:t>
            </w:r>
          </w:p>
        </w:tc>
        <w:tc>
          <w:tcPr>
            <w:tcW w:w="1843" w:type="dxa"/>
            <w:vAlign w:val="center"/>
          </w:tcPr>
          <w:p w:rsidR="008715CB" w:rsidRPr="00085247" w:rsidRDefault="008715CB" w:rsidP="00EC4E7A">
            <w:pPr>
              <w:spacing w:after="0" w:line="360" w:lineRule="auto"/>
              <w:rPr>
                <w:rFonts w:ascii="Times New Roman" w:hAnsi="Times New Roman" w:cs="Times New Roman"/>
                <w:color w:val="000000"/>
              </w:rPr>
            </w:pPr>
          </w:p>
        </w:tc>
        <w:tc>
          <w:tcPr>
            <w:tcW w:w="3402" w:type="dxa"/>
            <w:vAlign w:val="center"/>
          </w:tcPr>
          <w:p w:rsidR="008715CB" w:rsidRPr="00085247" w:rsidRDefault="008715CB" w:rsidP="00EC4E7A">
            <w:pPr>
              <w:spacing w:after="0" w:line="360" w:lineRule="auto"/>
              <w:rPr>
                <w:rFonts w:ascii="Times New Roman" w:hAnsi="Times New Roman" w:cs="Times New Roman"/>
                <w:color w:val="000000"/>
              </w:rPr>
            </w:pPr>
            <w:r w:rsidRPr="00085247">
              <w:rPr>
                <w:rFonts w:ascii="Times New Roman" w:hAnsi="Times New Roman" w:cs="Times New Roman"/>
              </w:rPr>
              <w:t xml:space="preserve">г. </w:t>
            </w:r>
            <w:r w:rsidR="00085247">
              <w:rPr>
                <w:rFonts w:ascii="Times New Roman" w:hAnsi="Times New Roman" w:cs="Times New Roman"/>
              </w:rPr>
              <w:t>Шиханы</w:t>
            </w:r>
            <w:r w:rsidRPr="00085247">
              <w:rPr>
                <w:rFonts w:ascii="Times New Roman" w:hAnsi="Times New Roman" w:cs="Times New Roman"/>
              </w:rPr>
              <w:t xml:space="preserve">, ул. </w:t>
            </w:r>
            <w:r w:rsidR="00085247">
              <w:rPr>
                <w:rFonts w:ascii="Times New Roman" w:hAnsi="Times New Roman" w:cs="Times New Roman"/>
              </w:rPr>
              <w:t>Ленина, д.34</w:t>
            </w:r>
          </w:p>
        </w:tc>
        <w:tc>
          <w:tcPr>
            <w:tcW w:w="1984" w:type="dxa"/>
          </w:tcPr>
          <w:p w:rsidR="008715CB" w:rsidRPr="00085247" w:rsidRDefault="00085247" w:rsidP="00EC4E7A">
            <w:pPr>
              <w:spacing w:after="0" w:line="360" w:lineRule="auto"/>
              <w:rPr>
                <w:rFonts w:ascii="Times New Roman" w:hAnsi="Times New Roman" w:cs="Times New Roman"/>
              </w:rPr>
            </w:pPr>
            <w:r w:rsidRPr="00085247">
              <w:rPr>
                <w:rFonts w:ascii="Times New Roman" w:hAnsi="Times New Roman" w:cs="Times New Roman"/>
              </w:rPr>
              <w:t>А</w:t>
            </w:r>
            <w:r w:rsidR="008715CB" w:rsidRPr="00085247">
              <w:rPr>
                <w:rFonts w:ascii="Times New Roman" w:hAnsi="Times New Roman" w:cs="Times New Roman"/>
              </w:rPr>
              <w:t>ЗС</w:t>
            </w:r>
          </w:p>
        </w:tc>
      </w:tr>
    </w:tbl>
    <w:p w:rsidR="006E2CA6" w:rsidRDefault="006E2CA6" w:rsidP="00506360">
      <w:pPr>
        <w:spacing w:after="0" w:line="300" w:lineRule="auto"/>
        <w:ind w:firstLine="567"/>
        <w:jc w:val="both"/>
        <w:rPr>
          <w:rFonts w:ascii="Times New Roman" w:hAnsi="Times New Roman" w:cs="Times New Roman"/>
          <w:sz w:val="28"/>
          <w:szCs w:val="28"/>
        </w:rPr>
      </w:pPr>
    </w:p>
    <w:p w:rsidR="00506360" w:rsidRPr="0086405B" w:rsidRDefault="00506360" w:rsidP="00506360">
      <w:pPr>
        <w:spacing w:after="0" w:line="300" w:lineRule="auto"/>
        <w:ind w:firstLine="567"/>
        <w:jc w:val="both"/>
        <w:rPr>
          <w:rFonts w:ascii="Times New Roman" w:hAnsi="Times New Roman" w:cs="Times New Roman"/>
          <w:sz w:val="28"/>
          <w:szCs w:val="28"/>
        </w:rPr>
      </w:pPr>
      <w:r w:rsidRPr="0086405B">
        <w:rPr>
          <w:rFonts w:ascii="Times New Roman" w:hAnsi="Times New Roman" w:cs="Times New Roman"/>
          <w:sz w:val="28"/>
          <w:szCs w:val="28"/>
        </w:rPr>
        <w:t xml:space="preserve">Хранение индивидуальных транспортных средств осуществляется в гаражах, размещенных непосредственно на усадебной застройке и в коммунальных зонах в районах многоэтажной застройки. </w:t>
      </w:r>
    </w:p>
    <w:p w:rsidR="00AB7468" w:rsidRPr="0086405B" w:rsidRDefault="00AB7468" w:rsidP="003C39C1">
      <w:pPr>
        <w:pStyle w:val="a7"/>
        <w:pageBreakBefore/>
        <w:numPr>
          <w:ilvl w:val="0"/>
          <w:numId w:val="2"/>
        </w:numPr>
        <w:tabs>
          <w:tab w:val="left" w:pos="1134"/>
        </w:tabs>
        <w:spacing w:after="0" w:line="300" w:lineRule="auto"/>
        <w:ind w:left="0" w:firstLine="709"/>
        <w:jc w:val="both"/>
        <w:outlineLvl w:val="0"/>
        <w:rPr>
          <w:rStyle w:val="af7"/>
          <w:color w:val="auto"/>
        </w:rPr>
      </w:pPr>
      <w:bookmarkStart w:id="166" w:name="_Toc141339307"/>
      <w:r w:rsidRPr="0086405B">
        <w:rPr>
          <w:rStyle w:val="af7"/>
          <w:color w:val="auto"/>
        </w:rPr>
        <w:lastRenderedPageBreak/>
        <w:t>ИНЖЕНЕРНАЯ ПОДГОТОВКА ТЕРРИТОРИИ</w:t>
      </w:r>
      <w:bookmarkEnd w:id="166"/>
    </w:p>
    <w:p w:rsidR="00AB7468" w:rsidRPr="0086405B" w:rsidRDefault="00AB7468" w:rsidP="00B11369">
      <w:pPr>
        <w:spacing w:after="0" w:line="300" w:lineRule="auto"/>
        <w:ind w:firstLine="709"/>
        <w:jc w:val="both"/>
        <w:rPr>
          <w:rFonts w:ascii="Times New Roman" w:hAnsi="Times New Roman" w:cs="Times New Roman"/>
          <w:sz w:val="28"/>
          <w:szCs w:val="26"/>
        </w:rPr>
      </w:pPr>
      <w:r w:rsidRPr="0086405B">
        <w:rPr>
          <w:rFonts w:ascii="Times New Roman" w:hAnsi="Times New Roman" w:cs="Times New Roman"/>
          <w:sz w:val="28"/>
          <w:szCs w:val="26"/>
        </w:rPr>
        <w:t xml:space="preserve">Цель инженерной подготовки территории МО город </w:t>
      </w:r>
      <w:r w:rsidR="0086405B" w:rsidRPr="0086405B">
        <w:rPr>
          <w:rFonts w:ascii="Times New Roman" w:hAnsi="Times New Roman" w:cs="Times New Roman"/>
          <w:sz w:val="28"/>
          <w:szCs w:val="26"/>
        </w:rPr>
        <w:t>Шиханы</w:t>
      </w:r>
      <w:r w:rsidRPr="0086405B">
        <w:rPr>
          <w:rFonts w:ascii="Times New Roman" w:hAnsi="Times New Roman" w:cs="Times New Roman"/>
          <w:sz w:val="28"/>
          <w:szCs w:val="26"/>
        </w:rPr>
        <w:t xml:space="preserve"> – улучшить физические характеристики территорий населенных пунктов, сделать их максимально пригодными и эффективными для промышленного и гражданского строительства, защитить от неблагоприятных физико-геологических процессов –затопления во время паводков, повышения уровня грунтовых вод, просадочных свойств грунта и т.п.</w:t>
      </w:r>
    </w:p>
    <w:p w:rsidR="00AB7468" w:rsidRPr="00B33E41" w:rsidRDefault="00AB7468" w:rsidP="00B11369">
      <w:pPr>
        <w:spacing w:after="0" w:line="300" w:lineRule="auto"/>
        <w:ind w:firstLine="709"/>
        <w:jc w:val="both"/>
        <w:rPr>
          <w:rFonts w:ascii="Times New Roman" w:hAnsi="Times New Roman" w:cs="Times New Roman"/>
          <w:bCs/>
          <w:i/>
          <w:sz w:val="28"/>
          <w:szCs w:val="26"/>
          <w:highlight w:val="yellow"/>
          <w:u w:val="single"/>
        </w:rPr>
      </w:pPr>
      <w:r w:rsidRPr="0086405B">
        <w:rPr>
          <w:rFonts w:ascii="Times New Roman" w:hAnsi="Times New Roman" w:cs="Times New Roman"/>
          <w:sz w:val="28"/>
          <w:szCs w:val="26"/>
        </w:rPr>
        <w:t xml:space="preserve">В инженерной подготовке территорий (особенно с неблагоприятными природными условиями) организация стока поверхностных вод является одним из важнейших мероприятий, предупреждающих подтопление жилых районов, повышение уровня грунтовых вод и размыву слабо закрепленных грунтов. </w:t>
      </w:r>
    </w:p>
    <w:p w:rsidR="00AB7468" w:rsidRPr="0086405B" w:rsidRDefault="00AB7468" w:rsidP="00B11369">
      <w:pPr>
        <w:spacing w:after="0" w:line="300" w:lineRule="auto"/>
        <w:ind w:firstLine="709"/>
        <w:jc w:val="both"/>
        <w:rPr>
          <w:rFonts w:ascii="Times New Roman" w:hAnsi="Times New Roman" w:cs="Times New Roman"/>
          <w:sz w:val="28"/>
          <w:szCs w:val="26"/>
        </w:rPr>
      </w:pPr>
      <w:r w:rsidRPr="0086405B">
        <w:rPr>
          <w:rFonts w:ascii="Times New Roman" w:hAnsi="Times New Roman" w:cs="Times New Roman"/>
          <w:sz w:val="28"/>
          <w:szCs w:val="26"/>
        </w:rPr>
        <w:t xml:space="preserve">Цель инженерной подготовки </w:t>
      </w:r>
      <w:r w:rsidR="00EC4E7A" w:rsidRPr="0086405B">
        <w:rPr>
          <w:rFonts w:ascii="Times New Roman" w:hAnsi="Times New Roman" w:cs="Times New Roman"/>
          <w:sz w:val="28"/>
          <w:szCs w:val="26"/>
        </w:rPr>
        <w:t xml:space="preserve">территории </w:t>
      </w:r>
      <w:r w:rsidR="00EC4E7A">
        <w:rPr>
          <w:rFonts w:ascii="Times New Roman" w:hAnsi="Times New Roman" w:cs="Times New Roman"/>
          <w:sz w:val="28"/>
          <w:szCs w:val="26"/>
        </w:rPr>
        <w:t>‒</w:t>
      </w:r>
      <w:r w:rsidR="007A153B">
        <w:rPr>
          <w:rFonts w:ascii="Times New Roman" w:hAnsi="Times New Roman" w:cs="Times New Roman"/>
          <w:sz w:val="28"/>
          <w:szCs w:val="26"/>
        </w:rPr>
        <w:t xml:space="preserve"> </w:t>
      </w:r>
      <w:r w:rsidRPr="0086405B">
        <w:rPr>
          <w:rFonts w:ascii="Times New Roman" w:hAnsi="Times New Roman" w:cs="Times New Roman"/>
          <w:sz w:val="28"/>
          <w:szCs w:val="26"/>
        </w:rPr>
        <w:t xml:space="preserve">разработка комплекса мероприятий по инженерной подготовке территории на основании комплексного анализа природных условий, природно-техногенных процессов с учетом существующих и проектных инженерно-технических защитных и иных сооружений. Осуществление инженерных мероприятий будет способствовать улучшению экологической ситуации и повышению уровня благоустройства на территории города </w:t>
      </w:r>
      <w:r w:rsidR="0086405B">
        <w:rPr>
          <w:rFonts w:ascii="Times New Roman" w:hAnsi="Times New Roman" w:cs="Times New Roman"/>
          <w:sz w:val="28"/>
          <w:szCs w:val="26"/>
        </w:rPr>
        <w:t>Шиханы</w:t>
      </w:r>
      <w:r w:rsidRPr="0086405B">
        <w:rPr>
          <w:rFonts w:ascii="Times New Roman" w:hAnsi="Times New Roman" w:cs="Times New Roman"/>
          <w:sz w:val="28"/>
          <w:szCs w:val="26"/>
        </w:rPr>
        <w:t>. Организация поверхностного стока является не только фактором благоустройства территории, но и способствует уменьшению инфильтрации осадков в грунт, что приводит к понижению уровня грунтовых вод.</w:t>
      </w:r>
    </w:p>
    <w:p w:rsidR="00AB7468" w:rsidRPr="0086405B" w:rsidRDefault="00AB7468" w:rsidP="00B11369">
      <w:pPr>
        <w:spacing w:after="0" w:line="300" w:lineRule="auto"/>
        <w:ind w:firstLine="709"/>
        <w:jc w:val="both"/>
        <w:rPr>
          <w:rFonts w:ascii="Times New Roman" w:hAnsi="Times New Roman" w:cs="Times New Roman"/>
          <w:sz w:val="28"/>
          <w:szCs w:val="26"/>
        </w:rPr>
      </w:pPr>
      <w:r w:rsidRPr="0086405B">
        <w:rPr>
          <w:rFonts w:ascii="Times New Roman" w:hAnsi="Times New Roman" w:cs="Times New Roman"/>
          <w:sz w:val="28"/>
          <w:szCs w:val="26"/>
        </w:rPr>
        <w:t>Генеральным планом намечаются следующие мероприятия по инженерной подготовке территории:</w:t>
      </w:r>
    </w:p>
    <w:p w:rsidR="0086405B" w:rsidRPr="0086405B" w:rsidRDefault="0086405B" w:rsidP="00EC4E7A">
      <w:pPr>
        <w:tabs>
          <w:tab w:val="left" w:pos="1134"/>
        </w:tabs>
        <w:spacing w:after="0" w:line="300" w:lineRule="auto"/>
        <w:ind w:firstLine="709"/>
        <w:jc w:val="both"/>
        <w:rPr>
          <w:rFonts w:ascii="Times New Roman" w:hAnsi="Times New Roman" w:cs="Times New Roman"/>
          <w:sz w:val="28"/>
          <w:szCs w:val="26"/>
        </w:rPr>
      </w:pPr>
      <w:r w:rsidRPr="0086405B">
        <w:rPr>
          <w:rFonts w:ascii="Times New Roman" w:hAnsi="Times New Roman" w:cs="Times New Roman"/>
          <w:sz w:val="28"/>
          <w:szCs w:val="26"/>
        </w:rPr>
        <w:t>По причине высокой стоимости и трудоемкости работ по инженерной подготовке территории в расчетный срок предлагается выполнить следующие мероприятия:</w:t>
      </w:r>
    </w:p>
    <w:p w:rsidR="00B80ED0" w:rsidRDefault="0086405B" w:rsidP="00EC4E7A">
      <w:pPr>
        <w:pStyle w:val="a7"/>
        <w:numPr>
          <w:ilvl w:val="0"/>
          <w:numId w:val="26"/>
        </w:numPr>
        <w:tabs>
          <w:tab w:val="left" w:pos="1134"/>
        </w:tabs>
        <w:spacing w:after="0" w:line="300" w:lineRule="auto"/>
        <w:ind w:left="0" w:firstLine="709"/>
        <w:jc w:val="both"/>
        <w:rPr>
          <w:rFonts w:ascii="Times New Roman" w:hAnsi="Times New Roman" w:cs="Times New Roman"/>
          <w:sz w:val="28"/>
          <w:szCs w:val="26"/>
        </w:rPr>
      </w:pPr>
      <w:r w:rsidRPr="00B80ED0">
        <w:rPr>
          <w:rFonts w:ascii="Times New Roman" w:hAnsi="Times New Roman" w:cs="Times New Roman"/>
          <w:sz w:val="28"/>
          <w:szCs w:val="26"/>
        </w:rPr>
        <w:t>Обустройство существующих территорий зеленых насаждений общего пользования в расчетный срок;</w:t>
      </w:r>
    </w:p>
    <w:p w:rsidR="00B80ED0" w:rsidRDefault="0086405B" w:rsidP="00EC4E7A">
      <w:pPr>
        <w:pStyle w:val="a7"/>
        <w:numPr>
          <w:ilvl w:val="0"/>
          <w:numId w:val="26"/>
        </w:numPr>
        <w:tabs>
          <w:tab w:val="left" w:pos="1134"/>
        </w:tabs>
        <w:spacing w:after="0" w:line="300" w:lineRule="auto"/>
        <w:ind w:left="0" w:firstLine="709"/>
        <w:jc w:val="both"/>
        <w:rPr>
          <w:rFonts w:ascii="Times New Roman" w:hAnsi="Times New Roman" w:cs="Times New Roman"/>
          <w:sz w:val="28"/>
          <w:szCs w:val="26"/>
        </w:rPr>
      </w:pPr>
      <w:r w:rsidRPr="00B80ED0">
        <w:rPr>
          <w:rFonts w:ascii="Times New Roman" w:hAnsi="Times New Roman" w:cs="Times New Roman"/>
          <w:sz w:val="28"/>
          <w:szCs w:val="26"/>
        </w:rPr>
        <w:t>Устройство ливневой канализации комбинированным способом (устройством открытых водоотводных канав и дождевой канализации), в расчетный срок;</w:t>
      </w:r>
    </w:p>
    <w:p w:rsidR="00B80ED0" w:rsidRDefault="0086405B" w:rsidP="00EC4E7A">
      <w:pPr>
        <w:pStyle w:val="a7"/>
        <w:numPr>
          <w:ilvl w:val="0"/>
          <w:numId w:val="26"/>
        </w:numPr>
        <w:tabs>
          <w:tab w:val="left" w:pos="1134"/>
        </w:tabs>
        <w:spacing w:after="0" w:line="300" w:lineRule="auto"/>
        <w:ind w:left="0" w:firstLine="709"/>
        <w:jc w:val="both"/>
        <w:rPr>
          <w:rFonts w:ascii="Times New Roman" w:hAnsi="Times New Roman" w:cs="Times New Roman"/>
          <w:sz w:val="28"/>
          <w:szCs w:val="26"/>
        </w:rPr>
      </w:pPr>
      <w:r w:rsidRPr="00B80ED0">
        <w:rPr>
          <w:rFonts w:ascii="Times New Roman" w:hAnsi="Times New Roman" w:cs="Times New Roman"/>
          <w:sz w:val="28"/>
          <w:szCs w:val="26"/>
        </w:rPr>
        <w:t>Укрепление и благоустро</w:t>
      </w:r>
      <w:r w:rsidR="00B80ED0">
        <w:rPr>
          <w:rFonts w:ascii="Times New Roman" w:hAnsi="Times New Roman" w:cs="Times New Roman"/>
          <w:sz w:val="28"/>
          <w:szCs w:val="26"/>
        </w:rPr>
        <w:t>йство оврагов в расчетный срок;</w:t>
      </w:r>
    </w:p>
    <w:p w:rsidR="00B80ED0" w:rsidRPr="00B80ED0" w:rsidRDefault="0086405B" w:rsidP="00EC4E7A">
      <w:pPr>
        <w:pStyle w:val="a7"/>
        <w:numPr>
          <w:ilvl w:val="0"/>
          <w:numId w:val="26"/>
        </w:numPr>
        <w:tabs>
          <w:tab w:val="left" w:pos="1134"/>
        </w:tabs>
        <w:spacing w:after="0" w:line="300" w:lineRule="auto"/>
        <w:ind w:left="0" w:firstLine="709"/>
        <w:jc w:val="both"/>
        <w:rPr>
          <w:rFonts w:ascii="Times New Roman" w:hAnsi="Times New Roman" w:cs="Times New Roman"/>
          <w:sz w:val="28"/>
          <w:szCs w:val="26"/>
        </w:rPr>
      </w:pPr>
      <w:r w:rsidRPr="00B80ED0">
        <w:rPr>
          <w:rFonts w:ascii="Times New Roman" w:hAnsi="Times New Roman" w:cs="Times New Roman"/>
          <w:sz w:val="28"/>
          <w:szCs w:val="26"/>
        </w:rPr>
        <w:t>Понижение уровня грунтовых вод в расчетный срок;</w:t>
      </w:r>
    </w:p>
    <w:p w:rsidR="00B80ED0" w:rsidRPr="00B33E41" w:rsidRDefault="0086405B" w:rsidP="00EC4E7A">
      <w:pPr>
        <w:tabs>
          <w:tab w:val="left" w:pos="1134"/>
        </w:tabs>
        <w:spacing w:after="0" w:line="300" w:lineRule="auto"/>
        <w:ind w:firstLine="709"/>
        <w:jc w:val="both"/>
        <w:rPr>
          <w:rFonts w:ascii="Times New Roman" w:hAnsi="Times New Roman" w:cs="Times New Roman"/>
          <w:color w:val="000000"/>
          <w:sz w:val="28"/>
          <w:szCs w:val="26"/>
        </w:rPr>
      </w:pPr>
      <w:r w:rsidRPr="0086405B">
        <w:rPr>
          <w:rFonts w:ascii="Times New Roman" w:hAnsi="Times New Roman" w:cs="Times New Roman"/>
          <w:sz w:val="28"/>
          <w:szCs w:val="26"/>
        </w:rPr>
        <w:t>Значительную часть работ по инженерной подготовке территории предполагается выполнить в составе проектов и работ по новому строительству и реконструкции.</w:t>
      </w:r>
      <w:r w:rsidR="00B80ED0">
        <w:rPr>
          <w:rFonts w:ascii="Times New Roman" w:hAnsi="Times New Roman" w:cs="Times New Roman"/>
          <w:sz w:val="28"/>
          <w:szCs w:val="26"/>
        </w:rPr>
        <w:t xml:space="preserve"> </w:t>
      </w:r>
    </w:p>
    <w:p w:rsidR="00AB7468" w:rsidRPr="00B33E41" w:rsidRDefault="00AB7468" w:rsidP="00AB7468">
      <w:pPr>
        <w:tabs>
          <w:tab w:val="left" w:pos="0"/>
        </w:tabs>
        <w:spacing w:after="0" w:line="300" w:lineRule="auto"/>
        <w:ind w:firstLine="709"/>
        <w:jc w:val="both"/>
        <w:rPr>
          <w:rFonts w:ascii="Times New Roman" w:hAnsi="Times New Roman" w:cs="Times New Roman"/>
          <w:color w:val="000000"/>
          <w:sz w:val="28"/>
          <w:szCs w:val="26"/>
          <w:highlight w:val="yellow"/>
        </w:rPr>
      </w:pPr>
    </w:p>
    <w:p w:rsidR="00AB7468" w:rsidRPr="00B80ED0" w:rsidRDefault="00AB7468" w:rsidP="003C39C1">
      <w:pPr>
        <w:pStyle w:val="a7"/>
        <w:pageBreakBefore/>
        <w:numPr>
          <w:ilvl w:val="0"/>
          <w:numId w:val="2"/>
        </w:numPr>
        <w:tabs>
          <w:tab w:val="left" w:pos="1134"/>
        </w:tabs>
        <w:spacing w:after="0" w:line="300" w:lineRule="auto"/>
        <w:ind w:left="0" w:firstLine="709"/>
        <w:jc w:val="both"/>
        <w:outlineLvl w:val="0"/>
        <w:rPr>
          <w:rStyle w:val="af7"/>
          <w:color w:val="auto"/>
        </w:rPr>
      </w:pPr>
      <w:bookmarkStart w:id="167" w:name="_Toc141339308"/>
      <w:r w:rsidRPr="00B80ED0">
        <w:rPr>
          <w:rStyle w:val="af7"/>
          <w:color w:val="auto"/>
        </w:rPr>
        <w:lastRenderedPageBreak/>
        <w:t>БЛАГОУСТРОЙСТВО</w:t>
      </w:r>
      <w:bookmarkEnd w:id="167"/>
    </w:p>
    <w:p w:rsidR="009430D2" w:rsidRPr="00B80ED0" w:rsidRDefault="009430D2" w:rsidP="00B11369">
      <w:pPr>
        <w:tabs>
          <w:tab w:val="left" w:pos="0"/>
        </w:tabs>
        <w:spacing w:after="0" w:line="300" w:lineRule="auto"/>
        <w:ind w:firstLine="709"/>
        <w:jc w:val="both"/>
        <w:rPr>
          <w:rFonts w:ascii="Times New Roman" w:hAnsi="Times New Roman" w:cs="Times New Roman"/>
          <w:color w:val="000000"/>
          <w:sz w:val="28"/>
          <w:szCs w:val="26"/>
        </w:rPr>
      </w:pPr>
      <w:r w:rsidRPr="00B80ED0">
        <w:rPr>
          <w:rFonts w:ascii="Times New Roman" w:hAnsi="Times New Roman" w:cs="Times New Roman"/>
          <w:color w:val="000000"/>
          <w:sz w:val="28"/>
          <w:szCs w:val="26"/>
        </w:rPr>
        <w:t>Работы,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Значение благоустройства территорий очень велико. По уровню благоустройства можно судить не только о качестве инженерного обеспечения населенного пункта, но и о бюджете муниципального образования и качестве работы органов исполнительной власти. Федеральный закон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Состояние благоустройства населенного пункта выступает своеобразным «фасадом», по содержанию которого население определяет качество среды обитания и уровень работы органов исполнительной власти.</w:t>
      </w:r>
    </w:p>
    <w:p w:rsidR="009430D2" w:rsidRDefault="009430D2" w:rsidP="00B11369">
      <w:pPr>
        <w:tabs>
          <w:tab w:val="left" w:pos="0"/>
        </w:tabs>
        <w:spacing w:after="0" w:line="300" w:lineRule="auto"/>
        <w:ind w:firstLine="709"/>
        <w:jc w:val="both"/>
        <w:rPr>
          <w:rFonts w:ascii="Times New Roman" w:hAnsi="Times New Roman" w:cs="Times New Roman"/>
          <w:color w:val="000000"/>
          <w:sz w:val="28"/>
          <w:szCs w:val="26"/>
        </w:rPr>
      </w:pPr>
      <w:r w:rsidRPr="00B80ED0">
        <w:rPr>
          <w:rFonts w:ascii="Times New Roman" w:hAnsi="Times New Roman" w:cs="Times New Roman"/>
          <w:color w:val="000000"/>
          <w:sz w:val="28"/>
          <w:szCs w:val="26"/>
        </w:rPr>
        <w:t>Многолетнее недофинансирование работ по содержанию существующих объектов благоустройства и отсутствие средств на строительство и приобретение  новых элементов требует особого внимания к данной сфере муниципального хозяйства.</w:t>
      </w:r>
    </w:p>
    <w:p w:rsidR="00B11369" w:rsidRPr="00B80ED0" w:rsidRDefault="009E6A4F" w:rsidP="00B11369">
      <w:pPr>
        <w:tabs>
          <w:tab w:val="left" w:pos="0"/>
        </w:tabs>
        <w:spacing w:after="0" w:line="300" w:lineRule="auto"/>
        <w:ind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На</w:t>
      </w:r>
      <w:r w:rsidRPr="009E6A4F">
        <w:rPr>
          <w:rFonts w:ascii="Times New Roman" w:hAnsi="Times New Roman" w:cs="Times New Roman"/>
          <w:color w:val="000000"/>
          <w:sz w:val="28"/>
          <w:szCs w:val="26"/>
        </w:rPr>
        <w:t xml:space="preserve"> территории </w:t>
      </w:r>
      <w:r>
        <w:rPr>
          <w:rFonts w:ascii="Times New Roman" w:hAnsi="Times New Roman" w:cs="Times New Roman"/>
          <w:color w:val="000000"/>
          <w:sz w:val="28"/>
          <w:szCs w:val="26"/>
        </w:rPr>
        <w:t>МО город Шиханы</w:t>
      </w:r>
      <w:r w:rsidRPr="009E6A4F">
        <w:rPr>
          <w:rFonts w:ascii="Times New Roman" w:hAnsi="Times New Roman" w:cs="Times New Roman"/>
          <w:color w:val="000000"/>
          <w:sz w:val="28"/>
          <w:szCs w:val="26"/>
        </w:rPr>
        <w:t xml:space="preserve"> </w:t>
      </w:r>
      <w:r>
        <w:rPr>
          <w:rFonts w:ascii="Times New Roman" w:hAnsi="Times New Roman" w:cs="Times New Roman"/>
          <w:color w:val="000000"/>
          <w:sz w:val="28"/>
          <w:szCs w:val="26"/>
        </w:rPr>
        <w:t>действует муниципальная программа</w:t>
      </w:r>
      <w:r w:rsidRPr="009E6A4F">
        <w:rPr>
          <w:rFonts w:ascii="Times New Roman" w:hAnsi="Times New Roman" w:cs="Times New Roman"/>
          <w:color w:val="000000"/>
          <w:sz w:val="28"/>
          <w:szCs w:val="26"/>
        </w:rPr>
        <w:t xml:space="preserve"> «</w:t>
      </w:r>
      <w:r>
        <w:rPr>
          <w:rFonts w:ascii="Times New Roman" w:hAnsi="Times New Roman" w:cs="Times New Roman"/>
          <w:color w:val="000000"/>
          <w:sz w:val="28"/>
          <w:szCs w:val="26"/>
        </w:rPr>
        <w:t>Формирование комфортной городской среды на территории МО города Шиханы 2021–2025 годы</w:t>
      </w:r>
      <w:r w:rsidRPr="009E6A4F">
        <w:rPr>
          <w:rFonts w:ascii="Times New Roman" w:hAnsi="Times New Roman" w:cs="Times New Roman"/>
          <w:color w:val="000000"/>
          <w:sz w:val="28"/>
          <w:szCs w:val="26"/>
        </w:rPr>
        <w:t>»</w:t>
      </w:r>
      <w:r>
        <w:rPr>
          <w:rFonts w:ascii="Times New Roman" w:hAnsi="Times New Roman" w:cs="Times New Roman"/>
          <w:color w:val="000000"/>
          <w:sz w:val="28"/>
          <w:szCs w:val="26"/>
        </w:rPr>
        <w:t>.</w:t>
      </w:r>
      <w:r w:rsidR="00843E23">
        <w:rPr>
          <w:rFonts w:ascii="Times New Roman" w:hAnsi="Times New Roman" w:cs="Times New Roman"/>
          <w:color w:val="000000"/>
          <w:sz w:val="28"/>
          <w:szCs w:val="26"/>
        </w:rPr>
        <w:t xml:space="preserve"> В рамках данной программы выполняется и планируется дальнейшее благоустройство городских территорий.</w:t>
      </w:r>
      <w:r w:rsidRPr="009E6A4F">
        <w:rPr>
          <w:rFonts w:ascii="Times New Roman" w:hAnsi="Times New Roman" w:cs="Times New Roman"/>
          <w:color w:val="000000"/>
          <w:sz w:val="28"/>
          <w:szCs w:val="26"/>
        </w:rPr>
        <w:t xml:space="preserve"> </w:t>
      </w:r>
    </w:p>
    <w:p w:rsidR="00FE2FE2" w:rsidRPr="00B33E41" w:rsidRDefault="00FE2FE2" w:rsidP="00843E23">
      <w:pPr>
        <w:tabs>
          <w:tab w:val="left" w:pos="0"/>
        </w:tabs>
        <w:spacing w:after="0" w:line="300" w:lineRule="auto"/>
        <w:ind w:firstLine="709"/>
        <w:jc w:val="both"/>
        <w:rPr>
          <w:rFonts w:ascii="Times New Roman" w:hAnsi="Times New Roman" w:cs="Times New Roman"/>
          <w:sz w:val="28"/>
          <w:szCs w:val="26"/>
          <w:highlight w:val="yellow"/>
        </w:rPr>
      </w:pPr>
    </w:p>
    <w:p w:rsidR="00FE2FE2" w:rsidRPr="00843E23" w:rsidRDefault="00AB7468" w:rsidP="003C39C1">
      <w:pPr>
        <w:pStyle w:val="af8"/>
        <w:numPr>
          <w:ilvl w:val="1"/>
          <w:numId w:val="2"/>
        </w:numPr>
        <w:tabs>
          <w:tab w:val="left" w:pos="1134"/>
        </w:tabs>
        <w:spacing w:after="0" w:line="300" w:lineRule="auto"/>
        <w:ind w:left="0" w:firstLine="709"/>
        <w:outlineLvl w:val="1"/>
        <w:rPr>
          <w:sz w:val="26"/>
          <w:szCs w:val="26"/>
        </w:rPr>
      </w:pPr>
      <w:bookmarkStart w:id="168" w:name="_Toc141339309"/>
      <w:r w:rsidRPr="00B80ED0">
        <w:rPr>
          <w:bCs/>
        </w:rPr>
        <w:t>Озеленение территории</w:t>
      </w:r>
      <w:bookmarkEnd w:id="168"/>
    </w:p>
    <w:p w:rsidR="00AB7468" w:rsidRPr="00B80ED0" w:rsidRDefault="00AB7468" w:rsidP="00843E23">
      <w:pPr>
        <w:tabs>
          <w:tab w:val="left" w:pos="1134"/>
        </w:tabs>
        <w:spacing w:after="0" w:line="300" w:lineRule="auto"/>
        <w:ind w:firstLine="709"/>
        <w:jc w:val="both"/>
        <w:rPr>
          <w:rFonts w:ascii="Times New Roman" w:hAnsi="Times New Roman" w:cs="Times New Roman"/>
          <w:color w:val="000000"/>
          <w:sz w:val="28"/>
          <w:szCs w:val="26"/>
        </w:rPr>
      </w:pPr>
      <w:r w:rsidRPr="00B80ED0">
        <w:rPr>
          <w:rFonts w:ascii="Times New Roman" w:hAnsi="Times New Roman" w:cs="Times New Roman"/>
          <w:color w:val="000000"/>
          <w:sz w:val="28"/>
          <w:szCs w:val="26"/>
        </w:rPr>
        <w:t>Зеленые насаждения – один из важнейших элементов благоустройства. Окружающая среда, особенно на застроенных территориях,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территорий населенных пунктов.</w:t>
      </w:r>
    </w:p>
    <w:p w:rsidR="00AB7468" w:rsidRPr="00B80ED0" w:rsidRDefault="00AB7468" w:rsidP="00843E23">
      <w:pPr>
        <w:tabs>
          <w:tab w:val="left" w:pos="1134"/>
        </w:tabs>
        <w:spacing w:after="0" w:line="300" w:lineRule="auto"/>
        <w:ind w:firstLine="709"/>
        <w:jc w:val="both"/>
        <w:rPr>
          <w:rFonts w:ascii="Times New Roman" w:hAnsi="Times New Roman" w:cs="Times New Roman"/>
          <w:color w:val="000000"/>
          <w:sz w:val="28"/>
          <w:szCs w:val="26"/>
        </w:rPr>
      </w:pPr>
      <w:r w:rsidRPr="00B80ED0">
        <w:rPr>
          <w:rFonts w:ascii="Times New Roman" w:hAnsi="Times New Roman" w:cs="Times New Roman"/>
          <w:color w:val="000000"/>
          <w:sz w:val="28"/>
          <w:szCs w:val="26"/>
        </w:rPr>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населенного пункта.</w:t>
      </w:r>
    </w:p>
    <w:p w:rsidR="00820B21" w:rsidRPr="00820B21" w:rsidRDefault="00820B21" w:rsidP="00843E23">
      <w:pPr>
        <w:tabs>
          <w:tab w:val="left" w:pos="1134"/>
        </w:tabs>
        <w:spacing w:after="0" w:line="300" w:lineRule="auto"/>
        <w:ind w:firstLine="709"/>
        <w:jc w:val="both"/>
        <w:rPr>
          <w:rFonts w:ascii="Times New Roman" w:hAnsi="Times New Roman" w:cs="Times New Roman"/>
          <w:color w:val="000000"/>
          <w:sz w:val="28"/>
          <w:szCs w:val="26"/>
        </w:rPr>
      </w:pPr>
      <w:r w:rsidRPr="00820B21">
        <w:rPr>
          <w:rFonts w:ascii="Times New Roman" w:hAnsi="Times New Roman" w:cs="Times New Roman"/>
          <w:color w:val="000000"/>
          <w:sz w:val="28"/>
          <w:szCs w:val="26"/>
        </w:rPr>
        <w:lastRenderedPageBreak/>
        <w:t xml:space="preserve">Сложившаяся в </w:t>
      </w:r>
      <w:r>
        <w:rPr>
          <w:rFonts w:ascii="Times New Roman" w:hAnsi="Times New Roman" w:cs="Times New Roman"/>
          <w:color w:val="000000"/>
          <w:sz w:val="28"/>
          <w:szCs w:val="26"/>
        </w:rPr>
        <w:t>МО г.</w:t>
      </w:r>
      <w:r w:rsidRPr="00820B21">
        <w:rPr>
          <w:rFonts w:ascii="Times New Roman" w:hAnsi="Times New Roman" w:cs="Times New Roman"/>
          <w:color w:val="000000"/>
          <w:sz w:val="28"/>
          <w:szCs w:val="26"/>
        </w:rPr>
        <w:t xml:space="preserve"> Шиханы система зеленых насаждений разнообразна (посадки деревьев, кустарников, цветников, газонных трав, сады, огороды и т.п.). В центральной части селитебной зоны </w:t>
      </w:r>
      <w:r>
        <w:rPr>
          <w:rFonts w:ascii="Times New Roman" w:hAnsi="Times New Roman" w:cs="Times New Roman"/>
          <w:color w:val="000000"/>
          <w:sz w:val="28"/>
          <w:szCs w:val="26"/>
        </w:rPr>
        <w:t>размещается регулярный парк со с</w:t>
      </w:r>
      <w:r w:rsidRPr="00820B21">
        <w:rPr>
          <w:rFonts w:ascii="Times New Roman" w:hAnsi="Times New Roman" w:cs="Times New Roman"/>
          <w:color w:val="000000"/>
          <w:sz w:val="28"/>
          <w:szCs w:val="26"/>
        </w:rPr>
        <w:t>портивной зоной, находящийся в удовлетворительном состоянии. Кроме того, имеются зеленые насаждения ограниченного пользования на территории МСЧ, госпиталя, детского сада и школы. У восточной границы ул.</w:t>
      </w:r>
      <w:r>
        <w:rPr>
          <w:rFonts w:ascii="Times New Roman" w:hAnsi="Times New Roman" w:cs="Times New Roman"/>
          <w:color w:val="000000"/>
          <w:sz w:val="28"/>
          <w:szCs w:val="26"/>
        </w:rPr>
        <w:t xml:space="preserve"> </w:t>
      </w:r>
      <w:r w:rsidRPr="00820B21">
        <w:rPr>
          <w:rFonts w:ascii="Times New Roman" w:hAnsi="Times New Roman" w:cs="Times New Roman"/>
          <w:color w:val="000000"/>
          <w:sz w:val="28"/>
          <w:szCs w:val="26"/>
        </w:rPr>
        <w:t xml:space="preserve">Молодежная располагается дубовая роща, содержащаяся в режиме лесопарка, и в настоящее время окруженная массивами индивидуальных гаражей. С южной и западной стороны, </w:t>
      </w:r>
      <w:r>
        <w:rPr>
          <w:rFonts w:ascii="Times New Roman" w:hAnsi="Times New Roman" w:cs="Times New Roman"/>
          <w:color w:val="000000"/>
          <w:sz w:val="28"/>
          <w:szCs w:val="26"/>
        </w:rPr>
        <w:t>МО г.</w:t>
      </w:r>
      <w:r w:rsidRPr="00820B21">
        <w:rPr>
          <w:rFonts w:ascii="Times New Roman" w:hAnsi="Times New Roman" w:cs="Times New Roman"/>
          <w:color w:val="000000"/>
          <w:sz w:val="28"/>
          <w:szCs w:val="26"/>
        </w:rPr>
        <w:t xml:space="preserve"> Шиханы окружает взрослый лиственный лес Причернавинского участкового лесничества. </w:t>
      </w:r>
    </w:p>
    <w:p w:rsidR="00820B21" w:rsidRPr="00820B21" w:rsidRDefault="00820B21" w:rsidP="00843E23">
      <w:pPr>
        <w:tabs>
          <w:tab w:val="left" w:pos="1134"/>
        </w:tabs>
        <w:spacing w:after="0" w:line="300" w:lineRule="auto"/>
        <w:ind w:firstLine="709"/>
        <w:jc w:val="both"/>
        <w:rPr>
          <w:rFonts w:ascii="Times New Roman" w:hAnsi="Times New Roman" w:cs="Times New Roman"/>
          <w:color w:val="000000"/>
          <w:sz w:val="28"/>
          <w:szCs w:val="26"/>
        </w:rPr>
      </w:pPr>
      <w:r w:rsidRPr="00820B21">
        <w:rPr>
          <w:rFonts w:ascii="Times New Roman" w:hAnsi="Times New Roman" w:cs="Times New Roman"/>
          <w:color w:val="000000"/>
          <w:sz w:val="28"/>
          <w:szCs w:val="26"/>
        </w:rPr>
        <w:t>Природные лесные массивы, служащие «резервом» чистого воздуха для города, неблагоустроенны, планировочно неорганизованны и не приспособлены для массового отдыха горожан. Экологическая устойчивость зеленых насаждений недост</w:t>
      </w:r>
      <w:r>
        <w:rPr>
          <w:rFonts w:ascii="Times New Roman" w:hAnsi="Times New Roman" w:cs="Times New Roman"/>
          <w:color w:val="000000"/>
          <w:sz w:val="28"/>
          <w:szCs w:val="26"/>
        </w:rPr>
        <w:t>а</w:t>
      </w:r>
      <w:r w:rsidRPr="00820B21">
        <w:rPr>
          <w:rFonts w:ascii="Times New Roman" w:hAnsi="Times New Roman" w:cs="Times New Roman"/>
          <w:color w:val="000000"/>
          <w:sz w:val="28"/>
          <w:szCs w:val="26"/>
        </w:rPr>
        <w:t>точно высока.</w:t>
      </w:r>
    </w:p>
    <w:p w:rsidR="00820B21" w:rsidRPr="00820B21" w:rsidRDefault="00820B21" w:rsidP="00843E23">
      <w:pPr>
        <w:tabs>
          <w:tab w:val="left" w:pos="1134"/>
        </w:tabs>
        <w:spacing w:after="0" w:line="300" w:lineRule="auto"/>
        <w:ind w:firstLine="709"/>
        <w:jc w:val="both"/>
        <w:rPr>
          <w:rFonts w:ascii="Times New Roman" w:hAnsi="Times New Roman" w:cs="Times New Roman"/>
          <w:color w:val="000000"/>
          <w:sz w:val="28"/>
          <w:szCs w:val="26"/>
        </w:rPr>
      </w:pPr>
      <w:r w:rsidRPr="00820B21">
        <w:rPr>
          <w:rFonts w:ascii="Times New Roman" w:hAnsi="Times New Roman" w:cs="Times New Roman"/>
          <w:color w:val="000000"/>
          <w:sz w:val="28"/>
          <w:szCs w:val="26"/>
        </w:rPr>
        <w:t>Система зеленых насаждений представлена:</w:t>
      </w:r>
    </w:p>
    <w:p w:rsidR="00820B21" w:rsidRPr="00843E23" w:rsidRDefault="00820B21" w:rsidP="001E66C7">
      <w:pPr>
        <w:pStyle w:val="a7"/>
        <w:numPr>
          <w:ilvl w:val="0"/>
          <w:numId w:val="37"/>
        </w:numPr>
        <w:tabs>
          <w:tab w:val="left" w:pos="1134"/>
        </w:tabs>
        <w:spacing w:after="0" w:line="300" w:lineRule="auto"/>
        <w:ind w:left="0" w:firstLine="709"/>
        <w:jc w:val="both"/>
        <w:rPr>
          <w:rFonts w:ascii="Times New Roman" w:hAnsi="Times New Roman" w:cs="Times New Roman"/>
          <w:color w:val="000000"/>
          <w:sz w:val="28"/>
          <w:szCs w:val="26"/>
        </w:rPr>
      </w:pPr>
      <w:r w:rsidRPr="00843E23">
        <w:rPr>
          <w:rFonts w:ascii="Times New Roman" w:hAnsi="Times New Roman" w:cs="Times New Roman"/>
          <w:color w:val="000000"/>
          <w:sz w:val="28"/>
          <w:szCs w:val="26"/>
        </w:rPr>
        <w:t>зелеными насаждениями общего пользования на территории улиц города Шиханы;</w:t>
      </w:r>
    </w:p>
    <w:p w:rsidR="00820B21" w:rsidRPr="00843E23" w:rsidRDefault="00820B21" w:rsidP="001E66C7">
      <w:pPr>
        <w:pStyle w:val="a7"/>
        <w:numPr>
          <w:ilvl w:val="0"/>
          <w:numId w:val="37"/>
        </w:numPr>
        <w:tabs>
          <w:tab w:val="left" w:pos="1134"/>
        </w:tabs>
        <w:spacing w:after="0" w:line="300" w:lineRule="auto"/>
        <w:ind w:left="0" w:firstLine="709"/>
        <w:jc w:val="both"/>
        <w:rPr>
          <w:rFonts w:ascii="Times New Roman" w:hAnsi="Times New Roman" w:cs="Times New Roman"/>
          <w:color w:val="000000"/>
          <w:sz w:val="28"/>
          <w:szCs w:val="26"/>
        </w:rPr>
      </w:pPr>
      <w:r w:rsidRPr="00843E23">
        <w:rPr>
          <w:rFonts w:ascii="Times New Roman" w:hAnsi="Times New Roman" w:cs="Times New Roman"/>
          <w:color w:val="000000"/>
          <w:sz w:val="28"/>
          <w:szCs w:val="26"/>
        </w:rPr>
        <w:t>дубовой рощей по ул</w:t>
      </w:r>
      <w:r w:rsidR="00843E23">
        <w:rPr>
          <w:rFonts w:ascii="Times New Roman" w:hAnsi="Times New Roman" w:cs="Times New Roman"/>
          <w:color w:val="000000"/>
          <w:sz w:val="28"/>
          <w:szCs w:val="26"/>
        </w:rPr>
        <w:t>.</w:t>
      </w:r>
      <w:r w:rsidRPr="00843E23">
        <w:rPr>
          <w:rFonts w:ascii="Times New Roman" w:hAnsi="Times New Roman" w:cs="Times New Roman"/>
          <w:color w:val="000000"/>
          <w:sz w:val="28"/>
          <w:szCs w:val="26"/>
        </w:rPr>
        <w:t xml:space="preserve"> Молодежная;</w:t>
      </w:r>
    </w:p>
    <w:p w:rsidR="00820B21" w:rsidRPr="00843E23" w:rsidRDefault="00820B21" w:rsidP="001E66C7">
      <w:pPr>
        <w:pStyle w:val="a7"/>
        <w:numPr>
          <w:ilvl w:val="0"/>
          <w:numId w:val="37"/>
        </w:numPr>
        <w:tabs>
          <w:tab w:val="left" w:pos="1134"/>
        </w:tabs>
        <w:spacing w:after="0" w:line="300" w:lineRule="auto"/>
        <w:ind w:left="0" w:firstLine="709"/>
        <w:jc w:val="both"/>
        <w:rPr>
          <w:rFonts w:ascii="Times New Roman" w:hAnsi="Times New Roman" w:cs="Times New Roman"/>
          <w:color w:val="000000"/>
          <w:sz w:val="28"/>
          <w:szCs w:val="26"/>
        </w:rPr>
      </w:pPr>
      <w:r w:rsidRPr="00843E23">
        <w:rPr>
          <w:rFonts w:ascii="Times New Roman" w:hAnsi="Times New Roman" w:cs="Times New Roman"/>
          <w:color w:val="000000"/>
          <w:sz w:val="28"/>
          <w:szCs w:val="26"/>
        </w:rPr>
        <w:t>зелеными насаждениями ограниченного пользования на территориях детских садов, школ, учреждений культуры и здравоохранения;</w:t>
      </w:r>
    </w:p>
    <w:p w:rsidR="00820B21" w:rsidRPr="00843E23" w:rsidRDefault="00820B21" w:rsidP="001E66C7">
      <w:pPr>
        <w:pStyle w:val="a7"/>
        <w:numPr>
          <w:ilvl w:val="0"/>
          <w:numId w:val="37"/>
        </w:numPr>
        <w:tabs>
          <w:tab w:val="left" w:pos="1134"/>
        </w:tabs>
        <w:spacing w:after="0" w:line="300" w:lineRule="auto"/>
        <w:ind w:left="0" w:firstLine="709"/>
        <w:jc w:val="both"/>
        <w:rPr>
          <w:rFonts w:ascii="Times New Roman" w:hAnsi="Times New Roman" w:cs="Times New Roman"/>
          <w:color w:val="000000"/>
          <w:sz w:val="28"/>
          <w:szCs w:val="26"/>
        </w:rPr>
      </w:pPr>
      <w:r w:rsidRPr="00843E23">
        <w:rPr>
          <w:rFonts w:ascii="Times New Roman" w:hAnsi="Times New Roman" w:cs="Times New Roman"/>
          <w:color w:val="000000"/>
          <w:sz w:val="28"/>
          <w:szCs w:val="26"/>
        </w:rPr>
        <w:t>скверами у школы искусств, в районе стадиона и по ул.</w:t>
      </w:r>
      <w:r w:rsidR="00843E23">
        <w:rPr>
          <w:rFonts w:ascii="Times New Roman" w:hAnsi="Times New Roman" w:cs="Times New Roman"/>
          <w:color w:val="000000"/>
          <w:sz w:val="28"/>
          <w:szCs w:val="26"/>
        </w:rPr>
        <w:t xml:space="preserve"> </w:t>
      </w:r>
      <w:r w:rsidRPr="00843E23">
        <w:rPr>
          <w:rFonts w:ascii="Times New Roman" w:hAnsi="Times New Roman" w:cs="Times New Roman"/>
          <w:color w:val="000000"/>
          <w:sz w:val="28"/>
          <w:szCs w:val="26"/>
        </w:rPr>
        <w:t>Полещикова, район д.19;</w:t>
      </w:r>
    </w:p>
    <w:p w:rsidR="00820B21" w:rsidRPr="00843E23" w:rsidRDefault="00820B21" w:rsidP="001E66C7">
      <w:pPr>
        <w:pStyle w:val="a7"/>
        <w:numPr>
          <w:ilvl w:val="0"/>
          <w:numId w:val="37"/>
        </w:numPr>
        <w:tabs>
          <w:tab w:val="left" w:pos="1134"/>
        </w:tabs>
        <w:spacing w:after="0" w:line="300" w:lineRule="auto"/>
        <w:ind w:left="0" w:firstLine="709"/>
        <w:jc w:val="both"/>
        <w:rPr>
          <w:rFonts w:ascii="Times New Roman" w:hAnsi="Times New Roman" w:cs="Times New Roman"/>
          <w:color w:val="000000"/>
          <w:sz w:val="28"/>
          <w:szCs w:val="26"/>
        </w:rPr>
      </w:pPr>
      <w:r w:rsidRPr="00843E23">
        <w:rPr>
          <w:rFonts w:ascii="Times New Roman" w:hAnsi="Times New Roman" w:cs="Times New Roman"/>
          <w:color w:val="000000"/>
          <w:sz w:val="28"/>
          <w:szCs w:val="26"/>
        </w:rPr>
        <w:t>зелеными насаждениями специального назначения в санитарно-защитных зонах, на территории предприятий, учреждений.</w:t>
      </w:r>
    </w:p>
    <w:p w:rsidR="00551265" w:rsidRPr="00843E23" w:rsidRDefault="00551265" w:rsidP="00DA11A9">
      <w:pPr>
        <w:tabs>
          <w:tab w:val="left" w:pos="0"/>
        </w:tabs>
        <w:spacing w:after="0" w:line="300" w:lineRule="auto"/>
        <w:ind w:firstLine="709"/>
        <w:jc w:val="both"/>
        <w:rPr>
          <w:rFonts w:ascii="Times New Roman" w:hAnsi="Times New Roman" w:cs="Times New Roman"/>
          <w:bCs/>
          <w:sz w:val="28"/>
          <w:highlight w:val="yellow"/>
        </w:rPr>
      </w:pPr>
    </w:p>
    <w:p w:rsidR="00FE2FE2" w:rsidRPr="00843E23" w:rsidRDefault="00AB7468" w:rsidP="003C39C1">
      <w:pPr>
        <w:pStyle w:val="af8"/>
        <w:numPr>
          <w:ilvl w:val="1"/>
          <w:numId w:val="2"/>
        </w:numPr>
        <w:tabs>
          <w:tab w:val="left" w:pos="1134"/>
        </w:tabs>
        <w:spacing w:after="0" w:line="300" w:lineRule="auto"/>
        <w:ind w:left="0" w:firstLine="709"/>
        <w:outlineLvl w:val="1"/>
        <w:rPr>
          <w:bCs/>
        </w:rPr>
      </w:pPr>
      <w:bookmarkStart w:id="169" w:name="_Toc141339310"/>
      <w:r w:rsidRPr="00B80ED0">
        <w:rPr>
          <w:bCs/>
        </w:rPr>
        <w:t>Мусороудаление и мусоропереработка</w:t>
      </w:r>
      <w:bookmarkEnd w:id="169"/>
    </w:p>
    <w:p w:rsidR="00AB7468" w:rsidRPr="00B80ED0" w:rsidRDefault="00AB7468" w:rsidP="00583D60">
      <w:pPr>
        <w:tabs>
          <w:tab w:val="left" w:pos="0"/>
        </w:tabs>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rPr>
        <w:t xml:space="preserve">Организация сбора, вывоза, бытовых и промышленных отходов  является одним из полномочий органов местного самоуправления. </w:t>
      </w:r>
    </w:p>
    <w:p w:rsidR="00AB7468" w:rsidRPr="00B80ED0" w:rsidRDefault="00AB7468" w:rsidP="00583D60">
      <w:pPr>
        <w:tabs>
          <w:tab w:val="left" w:pos="0"/>
        </w:tabs>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rPr>
        <w:t>В мероприятия по мусороудалению и мусоропереработке входят работы по сбору и вывозу мусора от жилых, общественных и коммунально-бытовых зданий и работы по уличной зимней и летней уборке в целях обеспечения чистоты улиц и тротуаров.</w:t>
      </w:r>
    </w:p>
    <w:p w:rsidR="00AB7468" w:rsidRPr="00B80ED0" w:rsidRDefault="00AB7468" w:rsidP="00583D60">
      <w:pPr>
        <w:pStyle w:val="ConsPlusNormal"/>
        <w:widowControl/>
        <w:tabs>
          <w:tab w:val="left" w:pos="0"/>
        </w:tabs>
        <w:spacing w:line="300" w:lineRule="auto"/>
        <w:ind w:firstLine="709"/>
        <w:jc w:val="both"/>
        <w:rPr>
          <w:rFonts w:ascii="Times New Roman" w:hAnsi="Times New Roman"/>
          <w:sz w:val="28"/>
          <w:szCs w:val="28"/>
        </w:rPr>
      </w:pPr>
      <w:r w:rsidRPr="00B80ED0">
        <w:rPr>
          <w:rFonts w:ascii="Times New Roman" w:hAnsi="Times New Roman"/>
          <w:sz w:val="28"/>
          <w:szCs w:val="28"/>
        </w:rPr>
        <w:t xml:space="preserve">Нормы накопления бытовых отходов принимаются в соответствии с таблицей 3.1. «Региональных нормативов градостроительного проектирования Саратовской области» от 14 июня 2007 г. </w:t>
      </w:r>
      <w:r w:rsidR="008A7A17" w:rsidRPr="00B80ED0">
        <w:rPr>
          <w:rFonts w:ascii="Times New Roman" w:hAnsi="Times New Roman"/>
          <w:sz w:val="28"/>
          <w:szCs w:val="28"/>
        </w:rPr>
        <w:t>№</w:t>
      </w:r>
      <w:r w:rsidRPr="00B80ED0">
        <w:rPr>
          <w:rFonts w:ascii="Times New Roman" w:hAnsi="Times New Roman"/>
          <w:sz w:val="28"/>
          <w:szCs w:val="28"/>
        </w:rPr>
        <w:t xml:space="preserve"> 230-П.</w:t>
      </w:r>
    </w:p>
    <w:p w:rsidR="00AB7468" w:rsidRPr="00B80ED0" w:rsidRDefault="00AB7468" w:rsidP="00583D60">
      <w:pPr>
        <w:tabs>
          <w:tab w:val="left" w:pos="0"/>
        </w:tabs>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rPr>
        <w:t>Годовой объем ТБО определяется по формуле:</w:t>
      </w:r>
    </w:p>
    <w:p w:rsidR="00AB7468" w:rsidRPr="00B80ED0" w:rsidRDefault="00AB7468" w:rsidP="00583D60">
      <w:pPr>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rPr>
        <w:t>V</w:t>
      </w:r>
      <w:r w:rsidRPr="00B80ED0">
        <w:rPr>
          <w:rFonts w:ascii="Times New Roman" w:hAnsi="Times New Roman" w:cs="Times New Roman"/>
          <w:sz w:val="28"/>
          <w:szCs w:val="28"/>
          <w:vertAlign w:val="subscript"/>
        </w:rPr>
        <w:t>год</w:t>
      </w:r>
      <w:r w:rsidRPr="00B80ED0">
        <w:rPr>
          <w:rFonts w:ascii="Times New Roman" w:hAnsi="Times New Roman" w:cs="Times New Roman"/>
          <w:sz w:val="28"/>
          <w:szCs w:val="28"/>
        </w:rPr>
        <w:t xml:space="preserve"> = М х Н х </w:t>
      </w:r>
      <w:r w:rsidRPr="00B80ED0">
        <w:rPr>
          <w:rFonts w:ascii="Times New Roman" w:hAnsi="Times New Roman" w:cs="Times New Roman"/>
          <w:sz w:val="28"/>
          <w:szCs w:val="28"/>
          <w:lang w:val="en-US"/>
        </w:rPr>
        <w:t>k</w:t>
      </w:r>
      <w:r w:rsidRPr="00B80ED0">
        <w:rPr>
          <w:rFonts w:ascii="Times New Roman" w:hAnsi="Times New Roman" w:cs="Times New Roman"/>
          <w:sz w:val="28"/>
          <w:szCs w:val="28"/>
        </w:rPr>
        <w:t xml:space="preserve"> х </w:t>
      </w:r>
      <w:r w:rsidRPr="00B80ED0">
        <w:rPr>
          <w:rFonts w:ascii="Times New Roman" w:hAnsi="Times New Roman" w:cs="Times New Roman"/>
          <w:sz w:val="28"/>
          <w:szCs w:val="28"/>
          <w:lang w:val="en-US"/>
        </w:rPr>
        <w:t>k</w:t>
      </w:r>
      <w:r w:rsidR="00583D60">
        <w:rPr>
          <w:rFonts w:ascii="Times New Roman" w:hAnsi="Times New Roman" w:cs="Times New Roman"/>
          <w:sz w:val="28"/>
          <w:szCs w:val="28"/>
          <w:vertAlign w:val="subscript"/>
        </w:rPr>
        <w:t xml:space="preserve">упл </w:t>
      </w:r>
      <w:r w:rsidRPr="00B80ED0">
        <w:rPr>
          <w:rFonts w:ascii="Times New Roman" w:hAnsi="Times New Roman" w:cs="Times New Roman"/>
          <w:sz w:val="28"/>
          <w:szCs w:val="28"/>
        </w:rPr>
        <w:t>, где</w:t>
      </w:r>
    </w:p>
    <w:p w:rsidR="00AB7468" w:rsidRPr="00B80ED0" w:rsidRDefault="00AB7468" w:rsidP="00583D60">
      <w:pPr>
        <w:tabs>
          <w:tab w:val="left" w:pos="0"/>
        </w:tabs>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rPr>
        <w:lastRenderedPageBreak/>
        <w:t>М – годовая норма накопления мусора 0,31 т/на 1 чел. (согласно региональным нормативам градостроительного проектирования Саратовской области).</w:t>
      </w:r>
    </w:p>
    <w:p w:rsidR="00AB7468" w:rsidRPr="00B80ED0" w:rsidRDefault="00AB7468" w:rsidP="00583D60">
      <w:pPr>
        <w:tabs>
          <w:tab w:val="left" w:pos="0"/>
        </w:tabs>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rPr>
        <w:t xml:space="preserve">Н – численность населения </w:t>
      </w:r>
    </w:p>
    <w:p w:rsidR="00AB7468" w:rsidRPr="00B80ED0" w:rsidRDefault="00AB7468" w:rsidP="00583D60">
      <w:pPr>
        <w:tabs>
          <w:tab w:val="left" w:pos="0"/>
        </w:tabs>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lang w:val="en-US"/>
        </w:rPr>
        <w:t>k</w:t>
      </w:r>
      <w:r w:rsidRPr="00B80ED0">
        <w:rPr>
          <w:rFonts w:ascii="Times New Roman" w:hAnsi="Times New Roman" w:cs="Times New Roman"/>
          <w:sz w:val="28"/>
          <w:szCs w:val="28"/>
        </w:rPr>
        <w:t xml:space="preserve"> – коэффициент неравномерности накопления мусора – 1,2</w:t>
      </w:r>
    </w:p>
    <w:p w:rsidR="00AB7468" w:rsidRPr="00B80ED0" w:rsidRDefault="00AB7468" w:rsidP="00583D60">
      <w:pPr>
        <w:tabs>
          <w:tab w:val="left" w:pos="0"/>
        </w:tabs>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lang w:val="en-US"/>
        </w:rPr>
        <w:t>k</w:t>
      </w:r>
      <w:r w:rsidRPr="00B80ED0">
        <w:rPr>
          <w:rFonts w:ascii="Times New Roman" w:hAnsi="Times New Roman" w:cs="Times New Roman"/>
          <w:sz w:val="28"/>
          <w:szCs w:val="28"/>
          <w:vertAlign w:val="subscript"/>
        </w:rPr>
        <w:t>упл</w:t>
      </w:r>
      <w:r w:rsidRPr="00B80ED0">
        <w:rPr>
          <w:rFonts w:ascii="Times New Roman" w:hAnsi="Times New Roman" w:cs="Times New Roman"/>
          <w:sz w:val="28"/>
          <w:szCs w:val="28"/>
        </w:rPr>
        <w:t xml:space="preserve"> – удельный вес неуплотненных </w:t>
      </w:r>
      <w:r w:rsidR="006E58C4" w:rsidRPr="00B80ED0">
        <w:rPr>
          <w:rFonts w:ascii="Times New Roman" w:hAnsi="Times New Roman" w:cs="Times New Roman"/>
          <w:sz w:val="28"/>
          <w:szCs w:val="28"/>
        </w:rPr>
        <w:t xml:space="preserve">ТБО </w:t>
      </w:r>
      <w:r w:rsidR="006E58C4">
        <w:rPr>
          <w:rFonts w:ascii="Times New Roman" w:hAnsi="Times New Roman" w:cs="Times New Roman"/>
          <w:sz w:val="28"/>
          <w:szCs w:val="28"/>
        </w:rPr>
        <w:t>‒</w:t>
      </w:r>
      <w:r w:rsidR="007A153B">
        <w:rPr>
          <w:rFonts w:ascii="Times New Roman" w:hAnsi="Times New Roman" w:cs="Times New Roman"/>
          <w:sz w:val="28"/>
          <w:szCs w:val="28"/>
        </w:rPr>
        <w:t xml:space="preserve"> </w:t>
      </w:r>
      <w:r w:rsidRPr="00B80ED0">
        <w:rPr>
          <w:rFonts w:ascii="Times New Roman" w:hAnsi="Times New Roman" w:cs="Times New Roman"/>
          <w:sz w:val="28"/>
          <w:szCs w:val="28"/>
        </w:rPr>
        <w:t>0,25</w:t>
      </w:r>
    </w:p>
    <w:p w:rsidR="00AB7468" w:rsidRPr="009251E4" w:rsidRDefault="00AB7468" w:rsidP="00583D60">
      <w:pPr>
        <w:tabs>
          <w:tab w:val="left" w:pos="1134"/>
        </w:tabs>
        <w:spacing w:after="0" w:line="300" w:lineRule="auto"/>
        <w:ind w:firstLine="709"/>
        <w:jc w:val="both"/>
        <w:rPr>
          <w:rFonts w:ascii="Times New Roman" w:hAnsi="Times New Roman" w:cs="Times New Roman"/>
          <w:sz w:val="28"/>
          <w:szCs w:val="28"/>
        </w:rPr>
      </w:pPr>
      <w:r w:rsidRPr="009251E4">
        <w:rPr>
          <w:rFonts w:ascii="Times New Roman" w:hAnsi="Times New Roman" w:cs="Times New Roman"/>
          <w:sz w:val="28"/>
          <w:szCs w:val="28"/>
        </w:rPr>
        <w:t xml:space="preserve">0,31 х </w:t>
      </w:r>
      <w:r w:rsidR="009251E4" w:rsidRPr="009251E4">
        <w:rPr>
          <w:rFonts w:ascii="Times New Roman" w:hAnsi="Times New Roman" w:cs="Times New Roman"/>
          <w:sz w:val="28"/>
          <w:szCs w:val="28"/>
        </w:rPr>
        <w:t>4958</w:t>
      </w:r>
      <w:r w:rsidRPr="009251E4">
        <w:rPr>
          <w:rFonts w:ascii="Times New Roman" w:hAnsi="Times New Roman" w:cs="Times New Roman"/>
          <w:sz w:val="28"/>
          <w:szCs w:val="28"/>
        </w:rPr>
        <w:t xml:space="preserve"> х 1,2 х 0,25 = </w:t>
      </w:r>
      <w:r w:rsidR="009251E4" w:rsidRPr="009251E4">
        <w:rPr>
          <w:rFonts w:ascii="Times New Roman" w:hAnsi="Times New Roman" w:cs="Times New Roman"/>
          <w:sz w:val="28"/>
          <w:szCs w:val="28"/>
        </w:rPr>
        <w:t>461,1</w:t>
      </w:r>
      <w:r w:rsidRPr="009251E4">
        <w:rPr>
          <w:rFonts w:ascii="Times New Roman" w:hAnsi="Times New Roman" w:cs="Times New Roman"/>
          <w:sz w:val="28"/>
          <w:szCs w:val="28"/>
        </w:rPr>
        <w:t xml:space="preserve"> т.</w:t>
      </w:r>
    </w:p>
    <w:p w:rsidR="00AB7468" w:rsidRDefault="00AB7468" w:rsidP="00583D60">
      <w:pPr>
        <w:tabs>
          <w:tab w:val="left" w:pos="0"/>
        </w:tabs>
        <w:spacing w:after="0" w:line="300" w:lineRule="auto"/>
        <w:ind w:firstLine="709"/>
        <w:jc w:val="both"/>
        <w:rPr>
          <w:rFonts w:ascii="Times New Roman" w:hAnsi="Times New Roman" w:cs="Times New Roman"/>
          <w:sz w:val="28"/>
          <w:szCs w:val="28"/>
        </w:rPr>
      </w:pPr>
      <w:r w:rsidRPr="00B80ED0">
        <w:rPr>
          <w:rFonts w:ascii="Times New Roman" w:hAnsi="Times New Roman" w:cs="Times New Roman"/>
          <w:sz w:val="28"/>
          <w:szCs w:val="28"/>
        </w:rPr>
        <w:t xml:space="preserve">Для более качественного выполнения работ по сбору мусора на улицах и дорогах села необходимо дополнительно приобрести специализированную технику. </w:t>
      </w:r>
    </w:p>
    <w:p w:rsidR="00AB7468" w:rsidRPr="00B33E41" w:rsidRDefault="00AB7468" w:rsidP="00AB7468">
      <w:pPr>
        <w:spacing w:before="60" w:after="60"/>
        <w:ind w:firstLine="567"/>
        <w:jc w:val="both"/>
        <w:rPr>
          <w:sz w:val="26"/>
          <w:szCs w:val="26"/>
          <w:highlight w:val="yellow"/>
        </w:rPr>
      </w:pPr>
      <w:r w:rsidRPr="00B33E41">
        <w:rPr>
          <w:sz w:val="26"/>
          <w:szCs w:val="26"/>
          <w:highlight w:val="yellow"/>
        </w:rPr>
        <w:br w:type="page"/>
      </w:r>
    </w:p>
    <w:p w:rsidR="00684650" w:rsidRPr="00B16EBE" w:rsidRDefault="00684650" w:rsidP="003C39C1">
      <w:pPr>
        <w:pStyle w:val="a7"/>
        <w:pageBreakBefore/>
        <w:numPr>
          <w:ilvl w:val="0"/>
          <w:numId w:val="2"/>
        </w:numPr>
        <w:tabs>
          <w:tab w:val="left" w:pos="1134"/>
        </w:tabs>
        <w:spacing w:after="0" w:line="300" w:lineRule="auto"/>
        <w:ind w:left="0" w:firstLine="709"/>
        <w:jc w:val="both"/>
        <w:outlineLvl w:val="0"/>
        <w:rPr>
          <w:rStyle w:val="af7"/>
          <w:b w:val="0"/>
          <w:color w:val="auto"/>
        </w:rPr>
      </w:pPr>
      <w:bookmarkStart w:id="170" w:name="_Toc141339311"/>
      <w:r w:rsidRPr="00B16EBE">
        <w:rPr>
          <w:rFonts w:ascii="Times New Roman" w:hAnsi="Times New Roman"/>
          <w:b/>
          <w:bCs/>
          <w:sz w:val="28"/>
          <w:szCs w:val="28"/>
        </w:rPr>
        <w:lastRenderedPageBreak/>
        <w:t>ПЕРЕЧЕНЬ ОСНОВНЫХ ФАКТОРОВ РИСКА (ВОЗМОЖНЫХ ИСТОЧНИКОВ) ВОЗНИКНОВЕНИЯ ЧРЕЗВЫЧАЙНЫХ СИТУАЦИЙ ПРИРОДНОГО И ТЕХНОГЕННОГО ХАРАКТЕРА</w:t>
      </w:r>
      <w:bookmarkEnd w:id="170"/>
    </w:p>
    <w:p w:rsidR="00A22E14" w:rsidRPr="00A22E14" w:rsidRDefault="00A22E14" w:rsidP="00A22E14">
      <w:pPr>
        <w:pStyle w:val="afff0"/>
        <w:tabs>
          <w:tab w:val="left" w:pos="1134"/>
        </w:tabs>
        <w:spacing w:line="300" w:lineRule="auto"/>
        <w:ind w:firstLine="709"/>
        <w:jc w:val="both"/>
        <w:rPr>
          <w:rFonts w:ascii="Times New Roman" w:hAnsi="Times New Roman" w:cs="Times New Roman"/>
          <w:sz w:val="28"/>
          <w:szCs w:val="20"/>
        </w:rPr>
      </w:pPr>
      <w:r w:rsidRPr="00A22E14">
        <w:rPr>
          <w:rFonts w:ascii="Times New Roman" w:hAnsi="Times New Roman" w:cs="Times New Roman"/>
          <w:sz w:val="28"/>
          <w:szCs w:val="20"/>
        </w:rPr>
        <w:t>Чрезвычайные ситуации природного и техногенного характера согласно постановлению Правительства РФ от 21 мая 2007 г. № 304 (ред. От 20.12.2019) «О</w:t>
      </w:r>
      <w:r w:rsidR="004F0223">
        <w:t> </w:t>
      </w:r>
      <w:r w:rsidRPr="00A22E14">
        <w:rPr>
          <w:rFonts w:ascii="Times New Roman" w:hAnsi="Times New Roman" w:cs="Times New Roman"/>
          <w:sz w:val="28"/>
          <w:szCs w:val="20"/>
        </w:rPr>
        <w:t>классификации чрезвычайных ситуаций природного и техногенного характера» подразделяются:</w:t>
      </w:r>
    </w:p>
    <w:p w:rsidR="00A22E14" w:rsidRPr="00A22E14" w:rsidRDefault="00A22E14" w:rsidP="001E66C7">
      <w:pPr>
        <w:pStyle w:val="afff0"/>
        <w:numPr>
          <w:ilvl w:val="0"/>
          <w:numId w:val="38"/>
        </w:numPr>
        <w:tabs>
          <w:tab w:val="left" w:pos="1134"/>
        </w:tabs>
        <w:spacing w:line="300" w:lineRule="auto"/>
        <w:ind w:left="0" w:firstLine="709"/>
        <w:jc w:val="both"/>
        <w:rPr>
          <w:rFonts w:ascii="Times New Roman" w:hAnsi="Times New Roman" w:cs="Times New Roman"/>
          <w:sz w:val="28"/>
          <w:szCs w:val="20"/>
        </w:rPr>
      </w:pPr>
      <w:r w:rsidRPr="00A22E14">
        <w:rPr>
          <w:rFonts w:ascii="Times New Roman" w:hAnsi="Times New Roman" w:cs="Times New Roman"/>
          <w:sz w:val="28"/>
          <w:szCs w:val="20"/>
        </w:rPr>
        <w:t xml:space="preserve">локального характера; </w:t>
      </w:r>
    </w:p>
    <w:p w:rsidR="00A22E14" w:rsidRPr="00A22E14" w:rsidRDefault="00A22E14" w:rsidP="001E66C7">
      <w:pPr>
        <w:pStyle w:val="afff0"/>
        <w:numPr>
          <w:ilvl w:val="0"/>
          <w:numId w:val="38"/>
        </w:numPr>
        <w:tabs>
          <w:tab w:val="left" w:pos="1134"/>
        </w:tabs>
        <w:spacing w:line="300" w:lineRule="auto"/>
        <w:ind w:left="0" w:firstLine="709"/>
        <w:jc w:val="both"/>
        <w:rPr>
          <w:rFonts w:ascii="Times New Roman" w:hAnsi="Times New Roman" w:cs="Times New Roman"/>
          <w:sz w:val="28"/>
          <w:szCs w:val="20"/>
        </w:rPr>
      </w:pPr>
      <w:r w:rsidRPr="00A22E14">
        <w:rPr>
          <w:rFonts w:ascii="Times New Roman" w:hAnsi="Times New Roman" w:cs="Times New Roman"/>
          <w:sz w:val="28"/>
          <w:szCs w:val="20"/>
        </w:rPr>
        <w:t xml:space="preserve">муниципального характера; </w:t>
      </w:r>
    </w:p>
    <w:p w:rsidR="00A22E14" w:rsidRPr="00A22E14" w:rsidRDefault="00A22E14" w:rsidP="001E66C7">
      <w:pPr>
        <w:pStyle w:val="afff0"/>
        <w:numPr>
          <w:ilvl w:val="0"/>
          <w:numId w:val="38"/>
        </w:numPr>
        <w:tabs>
          <w:tab w:val="left" w:pos="1134"/>
        </w:tabs>
        <w:spacing w:line="300" w:lineRule="auto"/>
        <w:ind w:left="0" w:firstLine="709"/>
        <w:jc w:val="both"/>
        <w:rPr>
          <w:rFonts w:ascii="Times New Roman" w:hAnsi="Times New Roman" w:cs="Times New Roman"/>
          <w:sz w:val="28"/>
          <w:szCs w:val="20"/>
        </w:rPr>
      </w:pPr>
      <w:r w:rsidRPr="00A22E14">
        <w:rPr>
          <w:rFonts w:ascii="Times New Roman" w:hAnsi="Times New Roman" w:cs="Times New Roman"/>
          <w:sz w:val="28"/>
          <w:szCs w:val="20"/>
        </w:rPr>
        <w:t xml:space="preserve">межмуниципального характера; </w:t>
      </w:r>
    </w:p>
    <w:p w:rsidR="00A22E14" w:rsidRPr="00A22E14" w:rsidRDefault="00A22E14" w:rsidP="001E66C7">
      <w:pPr>
        <w:pStyle w:val="afff0"/>
        <w:numPr>
          <w:ilvl w:val="0"/>
          <w:numId w:val="38"/>
        </w:numPr>
        <w:tabs>
          <w:tab w:val="left" w:pos="1134"/>
        </w:tabs>
        <w:spacing w:line="300" w:lineRule="auto"/>
        <w:ind w:left="0" w:firstLine="709"/>
        <w:jc w:val="both"/>
        <w:rPr>
          <w:rFonts w:ascii="Times New Roman" w:hAnsi="Times New Roman" w:cs="Times New Roman"/>
          <w:sz w:val="28"/>
          <w:szCs w:val="20"/>
        </w:rPr>
      </w:pPr>
      <w:r w:rsidRPr="00A22E14">
        <w:rPr>
          <w:rFonts w:ascii="Times New Roman" w:hAnsi="Times New Roman" w:cs="Times New Roman"/>
          <w:sz w:val="28"/>
          <w:szCs w:val="20"/>
        </w:rPr>
        <w:t xml:space="preserve">регионального характера; </w:t>
      </w:r>
    </w:p>
    <w:p w:rsidR="00A22E14" w:rsidRPr="00A22E14" w:rsidRDefault="00A22E14" w:rsidP="001E66C7">
      <w:pPr>
        <w:pStyle w:val="afff0"/>
        <w:numPr>
          <w:ilvl w:val="0"/>
          <w:numId w:val="38"/>
        </w:numPr>
        <w:tabs>
          <w:tab w:val="left" w:pos="1134"/>
        </w:tabs>
        <w:spacing w:line="300" w:lineRule="auto"/>
        <w:ind w:left="0" w:firstLine="709"/>
        <w:jc w:val="both"/>
        <w:rPr>
          <w:rFonts w:ascii="Times New Roman" w:hAnsi="Times New Roman" w:cs="Times New Roman"/>
          <w:sz w:val="28"/>
          <w:szCs w:val="20"/>
        </w:rPr>
      </w:pPr>
      <w:r w:rsidRPr="00A22E14">
        <w:rPr>
          <w:rFonts w:ascii="Times New Roman" w:hAnsi="Times New Roman" w:cs="Times New Roman"/>
          <w:sz w:val="28"/>
          <w:szCs w:val="20"/>
        </w:rPr>
        <w:t xml:space="preserve">межрегионального характера; </w:t>
      </w:r>
    </w:p>
    <w:p w:rsidR="00A22E14" w:rsidRPr="00A22E14" w:rsidRDefault="00A22E14" w:rsidP="001E66C7">
      <w:pPr>
        <w:pStyle w:val="afff0"/>
        <w:numPr>
          <w:ilvl w:val="0"/>
          <w:numId w:val="38"/>
        </w:numPr>
        <w:tabs>
          <w:tab w:val="left" w:pos="1134"/>
        </w:tabs>
        <w:spacing w:line="300" w:lineRule="auto"/>
        <w:ind w:left="0" w:firstLine="709"/>
        <w:jc w:val="both"/>
        <w:rPr>
          <w:rFonts w:ascii="Times New Roman" w:hAnsi="Times New Roman" w:cs="Times New Roman"/>
          <w:sz w:val="28"/>
          <w:szCs w:val="20"/>
        </w:rPr>
      </w:pPr>
      <w:r w:rsidRPr="00A22E14">
        <w:rPr>
          <w:rFonts w:ascii="Times New Roman" w:hAnsi="Times New Roman" w:cs="Times New Roman"/>
          <w:sz w:val="28"/>
          <w:szCs w:val="20"/>
        </w:rPr>
        <w:t>федерального характера.</w:t>
      </w:r>
    </w:p>
    <w:p w:rsidR="00A22E14" w:rsidRPr="00A22E14" w:rsidRDefault="00A22E14" w:rsidP="00A22E14">
      <w:pPr>
        <w:pStyle w:val="afff0"/>
        <w:tabs>
          <w:tab w:val="left" w:pos="1134"/>
        </w:tabs>
        <w:spacing w:line="300" w:lineRule="auto"/>
        <w:ind w:firstLine="709"/>
        <w:jc w:val="both"/>
        <w:rPr>
          <w:rFonts w:ascii="Times New Roman" w:hAnsi="Times New Roman" w:cs="Times New Roman"/>
          <w:sz w:val="28"/>
          <w:szCs w:val="20"/>
        </w:rPr>
      </w:pPr>
      <w:r w:rsidRPr="00A22E14">
        <w:rPr>
          <w:rFonts w:ascii="Times New Roman" w:hAnsi="Times New Roman" w:cs="Times New Roman"/>
          <w:sz w:val="28"/>
          <w:szCs w:val="20"/>
        </w:rPr>
        <w:t xml:space="preserve">На территории </w:t>
      </w:r>
      <w:r>
        <w:rPr>
          <w:rFonts w:ascii="Times New Roman" w:hAnsi="Times New Roman" w:cs="Times New Roman"/>
          <w:sz w:val="28"/>
          <w:szCs w:val="20"/>
        </w:rPr>
        <w:t>МО город Шиханы</w:t>
      </w:r>
      <w:r w:rsidRPr="00A22E14">
        <w:rPr>
          <w:rFonts w:ascii="Times New Roman" w:hAnsi="Times New Roman" w:cs="Times New Roman"/>
          <w:sz w:val="28"/>
          <w:szCs w:val="20"/>
        </w:rPr>
        <w:t xml:space="preserve"> распространены разнообразные природные и природно-антропогенные процессы, определяющие основные черты современного рельефа. Развитие и распространение геологических процессов обусловлены неотектонической историей развития территории, составом слагающих местных пород, климатическими особенностями и хозяйственной деятельностью человека.</w:t>
      </w:r>
    </w:p>
    <w:p w:rsidR="00C679FD" w:rsidRDefault="00A22E14" w:rsidP="00A22E14">
      <w:pPr>
        <w:pStyle w:val="afff0"/>
        <w:tabs>
          <w:tab w:val="left" w:pos="1134"/>
        </w:tabs>
        <w:spacing w:line="300" w:lineRule="auto"/>
        <w:ind w:firstLine="709"/>
        <w:jc w:val="both"/>
        <w:rPr>
          <w:rFonts w:ascii="Times New Roman" w:hAnsi="Times New Roman" w:cs="Times New Roman"/>
          <w:sz w:val="28"/>
          <w:szCs w:val="20"/>
        </w:rPr>
      </w:pPr>
      <w:r w:rsidRPr="00A22E14">
        <w:rPr>
          <w:rFonts w:ascii="Times New Roman" w:hAnsi="Times New Roman" w:cs="Times New Roman"/>
          <w:sz w:val="28"/>
          <w:szCs w:val="20"/>
        </w:rPr>
        <w:t>Современные экзодинамические процессы и явления играют существенную роль в формировании и изменении рельефа и непосредственно отражаются на инженерно-геологических условиях района.</w:t>
      </w:r>
    </w:p>
    <w:p w:rsidR="00CF0866" w:rsidRPr="001F007B" w:rsidRDefault="00CF0866" w:rsidP="00CF0866">
      <w:pPr>
        <w:pStyle w:val="afff0"/>
        <w:tabs>
          <w:tab w:val="left" w:pos="1134"/>
        </w:tabs>
        <w:spacing w:line="300" w:lineRule="auto"/>
        <w:ind w:firstLine="709"/>
        <w:jc w:val="both"/>
        <w:rPr>
          <w:rFonts w:ascii="Times New Roman" w:hAnsi="Times New Roman" w:cs="Times New Roman"/>
          <w:sz w:val="28"/>
          <w:szCs w:val="28"/>
        </w:rPr>
      </w:pPr>
      <w:r w:rsidRPr="001F007B">
        <w:rPr>
          <w:rFonts w:ascii="Times New Roman" w:hAnsi="Times New Roman" w:cs="Times New Roman"/>
          <w:sz w:val="28"/>
          <w:szCs w:val="28"/>
        </w:rPr>
        <w:t>На территории муниципального образования источниками природных ЧС являются:</w:t>
      </w:r>
    </w:p>
    <w:p w:rsidR="00CF0866" w:rsidRPr="001F007B" w:rsidRDefault="00CF0866" w:rsidP="00CF0866">
      <w:pPr>
        <w:pStyle w:val="afff0"/>
        <w:numPr>
          <w:ilvl w:val="0"/>
          <w:numId w:val="8"/>
        </w:numPr>
        <w:tabs>
          <w:tab w:val="left" w:pos="1134"/>
        </w:tabs>
        <w:suppressAutoHyphens/>
        <w:autoSpaceDN/>
        <w:adjustRightInd/>
        <w:spacing w:line="300" w:lineRule="auto"/>
        <w:ind w:left="0" w:firstLine="709"/>
        <w:jc w:val="both"/>
        <w:rPr>
          <w:rFonts w:ascii="Times New Roman" w:hAnsi="Times New Roman" w:cs="Times New Roman"/>
          <w:sz w:val="28"/>
          <w:szCs w:val="28"/>
        </w:rPr>
      </w:pPr>
      <w:r w:rsidRPr="001F007B">
        <w:rPr>
          <w:rFonts w:ascii="Times New Roman" w:hAnsi="Times New Roman" w:cs="Times New Roman"/>
          <w:sz w:val="28"/>
          <w:szCs w:val="28"/>
        </w:rPr>
        <w:t>сильный ветер – максимальная скорость ветра 25 м/с и более;</w:t>
      </w:r>
    </w:p>
    <w:p w:rsidR="00CF0866" w:rsidRPr="001F007B" w:rsidRDefault="00CF0866" w:rsidP="00CF0866">
      <w:pPr>
        <w:pStyle w:val="afff0"/>
        <w:numPr>
          <w:ilvl w:val="0"/>
          <w:numId w:val="8"/>
        </w:numPr>
        <w:tabs>
          <w:tab w:val="left" w:pos="1134"/>
        </w:tabs>
        <w:suppressAutoHyphens/>
        <w:autoSpaceDN/>
        <w:adjustRightInd/>
        <w:spacing w:line="300" w:lineRule="auto"/>
        <w:ind w:left="0" w:firstLine="709"/>
        <w:jc w:val="both"/>
        <w:rPr>
          <w:rFonts w:ascii="Times New Roman" w:hAnsi="Times New Roman" w:cs="Times New Roman"/>
          <w:sz w:val="28"/>
          <w:szCs w:val="28"/>
        </w:rPr>
      </w:pPr>
      <w:r w:rsidRPr="001F007B">
        <w:rPr>
          <w:rFonts w:ascii="Times New Roman" w:hAnsi="Times New Roman" w:cs="Times New Roman"/>
          <w:sz w:val="28"/>
          <w:szCs w:val="28"/>
        </w:rPr>
        <w:t>крупный град – диаметр градин 15мм и более;</w:t>
      </w:r>
    </w:p>
    <w:p w:rsidR="00CF0866" w:rsidRPr="001F007B" w:rsidRDefault="00CF0866" w:rsidP="00CF0866">
      <w:pPr>
        <w:pStyle w:val="afff0"/>
        <w:numPr>
          <w:ilvl w:val="0"/>
          <w:numId w:val="8"/>
        </w:numPr>
        <w:tabs>
          <w:tab w:val="left" w:pos="1134"/>
        </w:tabs>
        <w:suppressAutoHyphens/>
        <w:autoSpaceDN/>
        <w:adjustRightInd/>
        <w:spacing w:line="300" w:lineRule="auto"/>
        <w:ind w:left="0" w:firstLine="709"/>
        <w:jc w:val="both"/>
        <w:rPr>
          <w:rFonts w:ascii="Times New Roman" w:hAnsi="Times New Roman" w:cs="Times New Roman"/>
          <w:sz w:val="28"/>
          <w:szCs w:val="28"/>
        </w:rPr>
      </w:pPr>
      <w:r w:rsidRPr="001F007B">
        <w:rPr>
          <w:rFonts w:ascii="Times New Roman" w:hAnsi="Times New Roman" w:cs="Times New Roman"/>
          <w:sz w:val="28"/>
          <w:szCs w:val="28"/>
        </w:rPr>
        <w:t>сильный гололед – диаметр отложения льда на проводах – 20 мм и более;</w:t>
      </w:r>
    </w:p>
    <w:p w:rsidR="00CF0866" w:rsidRPr="001F007B" w:rsidRDefault="00CF0866" w:rsidP="00CF0866">
      <w:pPr>
        <w:pStyle w:val="afff0"/>
        <w:numPr>
          <w:ilvl w:val="0"/>
          <w:numId w:val="8"/>
        </w:numPr>
        <w:tabs>
          <w:tab w:val="left" w:pos="1134"/>
        </w:tabs>
        <w:suppressAutoHyphens/>
        <w:autoSpaceDN/>
        <w:adjustRightInd/>
        <w:spacing w:line="300" w:lineRule="auto"/>
        <w:ind w:left="0" w:firstLine="709"/>
        <w:jc w:val="both"/>
        <w:rPr>
          <w:rFonts w:ascii="Times New Roman" w:hAnsi="Times New Roman" w:cs="Times New Roman"/>
          <w:sz w:val="28"/>
          <w:szCs w:val="28"/>
        </w:rPr>
      </w:pPr>
      <w:r w:rsidRPr="001F007B">
        <w:rPr>
          <w:rFonts w:ascii="Times New Roman" w:hAnsi="Times New Roman" w:cs="Times New Roman"/>
          <w:sz w:val="28"/>
          <w:szCs w:val="28"/>
        </w:rPr>
        <w:t>метель – перенос снега при среднем ветре 15 м/с в течение 12 часов и более;</w:t>
      </w:r>
    </w:p>
    <w:p w:rsidR="00CF0866" w:rsidRPr="001F007B" w:rsidRDefault="00CF0866" w:rsidP="00CF0866">
      <w:pPr>
        <w:pStyle w:val="afff0"/>
        <w:numPr>
          <w:ilvl w:val="0"/>
          <w:numId w:val="8"/>
        </w:numPr>
        <w:tabs>
          <w:tab w:val="left" w:pos="1134"/>
        </w:tabs>
        <w:suppressAutoHyphens/>
        <w:autoSpaceDN/>
        <w:adjustRightInd/>
        <w:spacing w:line="300" w:lineRule="auto"/>
        <w:ind w:left="0" w:firstLine="709"/>
        <w:jc w:val="both"/>
        <w:rPr>
          <w:rFonts w:ascii="Times New Roman" w:hAnsi="Times New Roman" w:cs="Times New Roman"/>
          <w:sz w:val="28"/>
          <w:szCs w:val="28"/>
        </w:rPr>
      </w:pPr>
      <w:r w:rsidRPr="001F007B">
        <w:rPr>
          <w:rFonts w:ascii="Times New Roman" w:hAnsi="Times New Roman" w:cs="Times New Roman"/>
          <w:sz w:val="28"/>
          <w:szCs w:val="28"/>
        </w:rPr>
        <w:t>сильный мороз, температура до – 41</w:t>
      </w:r>
      <w:r w:rsidRPr="001F007B">
        <w:rPr>
          <w:rFonts w:ascii="Times New Roman" w:hAnsi="Times New Roman" w:cs="Times New Roman"/>
          <w:sz w:val="28"/>
          <w:szCs w:val="28"/>
          <w:vertAlign w:val="superscript"/>
        </w:rPr>
        <w:t>o</w:t>
      </w:r>
      <w:r w:rsidRPr="001F007B">
        <w:rPr>
          <w:rFonts w:ascii="Times New Roman" w:hAnsi="Times New Roman" w:cs="Times New Roman"/>
          <w:sz w:val="28"/>
          <w:szCs w:val="28"/>
        </w:rPr>
        <w:t>С;</w:t>
      </w:r>
    </w:p>
    <w:p w:rsidR="00CF0866" w:rsidRPr="001F007B" w:rsidRDefault="00CF0866" w:rsidP="00CF0866">
      <w:pPr>
        <w:pStyle w:val="afff0"/>
        <w:numPr>
          <w:ilvl w:val="0"/>
          <w:numId w:val="8"/>
        </w:numPr>
        <w:tabs>
          <w:tab w:val="left" w:pos="1134"/>
        </w:tabs>
        <w:suppressAutoHyphens/>
        <w:autoSpaceDN/>
        <w:adjustRightInd/>
        <w:spacing w:line="300" w:lineRule="auto"/>
        <w:ind w:left="0" w:firstLine="709"/>
        <w:jc w:val="both"/>
        <w:rPr>
          <w:rFonts w:ascii="Times New Roman" w:hAnsi="Times New Roman" w:cs="Times New Roman"/>
          <w:sz w:val="28"/>
          <w:szCs w:val="28"/>
        </w:rPr>
      </w:pPr>
      <w:r w:rsidRPr="001F007B">
        <w:rPr>
          <w:rFonts w:ascii="Times New Roman" w:hAnsi="Times New Roman" w:cs="Times New Roman"/>
          <w:sz w:val="28"/>
          <w:szCs w:val="28"/>
        </w:rPr>
        <w:t>сильная жара, температура до +40</w:t>
      </w:r>
      <w:r w:rsidRPr="001F007B">
        <w:rPr>
          <w:rFonts w:ascii="Times New Roman" w:hAnsi="Times New Roman" w:cs="Times New Roman"/>
          <w:sz w:val="28"/>
          <w:szCs w:val="28"/>
          <w:vertAlign w:val="superscript"/>
        </w:rPr>
        <w:t>o</w:t>
      </w:r>
      <w:r w:rsidRPr="001F007B">
        <w:rPr>
          <w:rFonts w:ascii="Times New Roman" w:hAnsi="Times New Roman" w:cs="Times New Roman"/>
          <w:sz w:val="28"/>
          <w:szCs w:val="28"/>
        </w:rPr>
        <w:t>С;</w:t>
      </w:r>
    </w:p>
    <w:p w:rsidR="00CF0866" w:rsidRPr="001F007B" w:rsidRDefault="00CF0866" w:rsidP="00CF0866">
      <w:pPr>
        <w:pStyle w:val="afff0"/>
        <w:numPr>
          <w:ilvl w:val="0"/>
          <w:numId w:val="8"/>
        </w:numPr>
        <w:tabs>
          <w:tab w:val="left" w:pos="1134"/>
        </w:tabs>
        <w:suppressAutoHyphens/>
        <w:autoSpaceDN/>
        <w:adjustRightInd/>
        <w:spacing w:line="300" w:lineRule="auto"/>
        <w:ind w:left="0" w:firstLine="709"/>
        <w:jc w:val="both"/>
        <w:rPr>
          <w:rFonts w:ascii="Times New Roman" w:hAnsi="Times New Roman" w:cs="Times New Roman"/>
          <w:sz w:val="28"/>
          <w:szCs w:val="28"/>
        </w:rPr>
      </w:pPr>
      <w:r w:rsidRPr="001F007B">
        <w:rPr>
          <w:rFonts w:ascii="Times New Roman" w:hAnsi="Times New Roman" w:cs="Times New Roman"/>
          <w:sz w:val="28"/>
          <w:szCs w:val="28"/>
        </w:rPr>
        <w:t>засуха;</w:t>
      </w:r>
    </w:p>
    <w:p w:rsidR="00CF0866" w:rsidRPr="001F007B" w:rsidRDefault="00CF0866" w:rsidP="00CF0866">
      <w:pPr>
        <w:pStyle w:val="afff0"/>
        <w:numPr>
          <w:ilvl w:val="0"/>
          <w:numId w:val="8"/>
        </w:numPr>
        <w:tabs>
          <w:tab w:val="left" w:pos="1134"/>
        </w:tabs>
        <w:suppressAutoHyphens/>
        <w:autoSpaceDN/>
        <w:adjustRightInd/>
        <w:spacing w:line="300" w:lineRule="auto"/>
        <w:ind w:left="0" w:firstLine="709"/>
        <w:jc w:val="both"/>
        <w:rPr>
          <w:rFonts w:ascii="Times New Roman" w:hAnsi="Times New Roman" w:cs="Times New Roman"/>
          <w:sz w:val="28"/>
          <w:szCs w:val="28"/>
        </w:rPr>
      </w:pPr>
      <w:r w:rsidRPr="001F007B">
        <w:rPr>
          <w:rFonts w:ascii="Times New Roman" w:hAnsi="Times New Roman" w:cs="Times New Roman"/>
          <w:sz w:val="28"/>
          <w:szCs w:val="28"/>
        </w:rPr>
        <w:t>чрезвычайная пожароопасность – 5 класс горимости;</w:t>
      </w:r>
    </w:p>
    <w:p w:rsidR="00CF0866" w:rsidRPr="001F007B" w:rsidRDefault="00CF0866" w:rsidP="00CF0866">
      <w:pPr>
        <w:pStyle w:val="afff0"/>
        <w:numPr>
          <w:ilvl w:val="0"/>
          <w:numId w:val="8"/>
        </w:numPr>
        <w:tabs>
          <w:tab w:val="left" w:pos="1134"/>
        </w:tabs>
        <w:suppressAutoHyphens/>
        <w:autoSpaceDN/>
        <w:adjustRightInd/>
        <w:spacing w:line="300" w:lineRule="auto"/>
        <w:ind w:left="0" w:firstLine="709"/>
        <w:jc w:val="both"/>
        <w:rPr>
          <w:rFonts w:ascii="Times New Roman" w:hAnsi="Times New Roman" w:cs="Times New Roman"/>
          <w:sz w:val="28"/>
          <w:szCs w:val="28"/>
        </w:rPr>
      </w:pPr>
      <w:r w:rsidRPr="001F007B">
        <w:rPr>
          <w:rFonts w:ascii="Times New Roman" w:hAnsi="Times New Roman" w:cs="Times New Roman"/>
          <w:sz w:val="28"/>
          <w:szCs w:val="28"/>
        </w:rPr>
        <w:t>наводнение, половодье, паводок</w:t>
      </w:r>
    </w:p>
    <w:p w:rsidR="00CF0866" w:rsidRPr="001F007B" w:rsidRDefault="00CF0866" w:rsidP="00CF0866">
      <w:pPr>
        <w:pStyle w:val="afff0"/>
        <w:numPr>
          <w:ilvl w:val="0"/>
          <w:numId w:val="8"/>
        </w:numPr>
        <w:tabs>
          <w:tab w:val="left" w:pos="1134"/>
          <w:tab w:val="left" w:pos="6345"/>
        </w:tabs>
        <w:spacing w:line="300" w:lineRule="auto"/>
        <w:ind w:left="0" w:firstLine="709"/>
        <w:rPr>
          <w:rFonts w:ascii="Times New Roman" w:hAnsi="Times New Roman" w:cs="Times New Roman"/>
          <w:sz w:val="28"/>
          <w:szCs w:val="28"/>
        </w:rPr>
      </w:pPr>
      <w:r w:rsidRPr="001F007B">
        <w:rPr>
          <w:rFonts w:ascii="Times New Roman" w:hAnsi="Times New Roman" w:cs="Times New Roman"/>
          <w:sz w:val="28"/>
          <w:szCs w:val="28"/>
        </w:rPr>
        <w:t>землетрясение до 7 баллов.</w:t>
      </w:r>
    </w:p>
    <w:p w:rsidR="00CF0866" w:rsidRPr="001F007B" w:rsidRDefault="00CF0866" w:rsidP="00CF0866">
      <w:pPr>
        <w:tabs>
          <w:tab w:val="left" w:pos="1134"/>
        </w:tabs>
        <w:spacing w:after="0" w:line="300" w:lineRule="auto"/>
        <w:ind w:firstLine="709"/>
        <w:jc w:val="both"/>
        <w:rPr>
          <w:rFonts w:ascii="Times New Roman" w:hAnsi="Times New Roman" w:cs="Times New Roman"/>
          <w:sz w:val="28"/>
          <w:szCs w:val="28"/>
        </w:rPr>
      </w:pPr>
      <w:r w:rsidRPr="001F007B">
        <w:rPr>
          <w:rFonts w:ascii="Times New Roman" w:hAnsi="Times New Roman" w:cs="Times New Roman"/>
          <w:sz w:val="28"/>
          <w:szCs w:val="28"/>
        </w:rPr>
        <w:lastRenderedPageBreak/>
        <w:t>Недостатком местного климата являются неблагоприятные метеорологические явления, такие как гололед, сильный мороз, сильная жара, засуха, сильный ветер, крупный град, что отрицательно сказывается на работе коммунальных служб и урожайности возделываемых сельскохозяйственных культур.</w:t>
      </w:r>
    </w:p>
    <w:p w:rsidR="00CF0866" w:rsidRPr="001F007B" w:rsidRDefault="00CF0866" w:rsidP="00CF0866">
      <w:pPr>
        <w:tabs>
          <w:tab w:val="left" w:pos="1134"/>
        </w:tabs>
        <w:suppressAutoHyphens/>
        <w:spacing w:after="0" w:line="300" w:lineRule="auto"/>
        <w:ind w:firstLine="709"/>
        <w:jc w:val="both"/>
        <w:rPr>
          <w:rFonts w:ascii="Times New Roman" w:eastAsia="Calibri" w:hAnsi="Times New Roman" w:cs="Times New Roman"/>
          <w:sz w:val="28"/>
          <w:szCs w:val="28"/>
        </w:rPr>
      </w:pPr>
      <w:r w:rsidRPr="001F007B">
        <w:rPr>
          <w:rFonts w:ascii="Times New Roman" w:eastAsia="Calibri" w:hAnsi="Times New Roman" w:cs="Times New Roman"/>
          <w:sz w:val="28"/>
          <w:szCs w:val="28"/>
        </w:rPr>
        <w:t xml:space="preserve">Природный пожар </w:t>
      </w:r>
      <w:r w:rsidRPr="001F007B">
        <w:rPr>
          <w:rFonts w:ascii="Times New Roman" w:hAnsi="Times New Roman" w:cs="Times New Roman"/>
          <w:sz w:val="28"/>
          <w:szCs w:val="28"/>
        </w:rPr>
        <w:t>–</w:t>
      </w:r>
      <w:r w:rsidRPr="001F007B">
        <w:rPr>
          <w:rFonts w:ascii="Times New Roman" w:eastAsia="Calibri" w:hAnsi="Times New Roman" w:cs="Times New Roman"/>
          <w:sz w:val="28"/>
          <w:szCs w:val="28"/>
        </w:rPr>
        <w:t xml:space="preserve"> неконтролируемый процесс горения, стихийно возникающий и распространяющийся в природной среде.</w:t>
      </w:r>
    </w:p>
    <w:p w:rsidR="00CF0866" w:rsidRPr="001F007B" w:rsidRDefault="00CF0866" w:rsidP="00CF0866">
      <w:pPr>
        <w:tabs>
          <w:tab w:val="left" w:pos="1134"/>
        </w:tabs>
        <w:spacing w:after="0" w:line="300" w:lineRule="auto"/>
        <w:ind w:firstLine="709"/>
        <w:jc w:val="both"/>
        <w:rPr>
          <w:rFonts w:ascii="Times New Roman" w:hAnsi="Times New Roman" w:cs="Times New Roman"/>
          <w:sz w:val="28"/>
          <w:szCs w:val="28"/>
          <w:shd w:val="clear" w:color="auto" w:fill="FFFFFF"/>
        </w:rPr>
      </w:pPr>
      <w:r w:rsidRPr="001F007B">
        <w:rPr>
          <w:rFonts w:ascii="Times New Roman" w:hAnsi="Times New Roman" w:cs="Times New Roman"/>
          <w:sz w:val="28"/>
          <w:szCs w:val="28"/>
          <w:shd w:val="clear" w:color="auto" w:fill="FFFFFF"/>
        </w:rPr>
        <w:t>Основные причины возникновения природных пожаров: непотушенная сигарета, горящая спичка,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костер. В ряде случаев природные пожары становятся следствием умышленного поджога.</w:t>
      </w:r>
    </w:p>
    <w:p w:rsidR="00CF0866" w:rsidRPr="00CF0866" w:rsidRDefault="00CF0866" w:rsidP="00CF0866">
      <w:pPr>
        <w:widowControl w:val="0"/>
        <w:tabs>
          <w:tab w:val="left" w:pos="561"/>
          <w:tab w:val="left" w:pos="935"/>
          <w:tab w:val="left" w:pos="993"/>
        </w:tabs>
        <w:suppressAutoHyphens/>
        <w:autoSpaceDE w:val="0"/>
        <w:spacing w:after="0" w:line="300" w:lineRule="auto"/>
        <w:ind w:right="11" w:firstLine="709"/>
        <w:jc w:val="both"/>
        <w:rPr>
          <w:rFonts w:ascii="Times New Roman" w:eastAsia="Times New Roman" w:hAnsi="Times New Roman" w:cs="Times New Roman"/>
          <w:b/>
          <w:sz w:val="28"/>
          <w:szCs w:val="28"/>
        </w:rPr>
      </w:pPr>
      <w:r w:rsidRPr="00CF0866">
        <w:rPr>
          <w:rFonts w:ascii="Times New Roman" w:eastAsia="Times New Roman" w:hAnsi="Times New Roman" w:cs="Times New Roman"/>
          <w:sz w:val="28"/>
          <w:szCs w:val="28"/>
        </w:rPr>
        <w:t>Техногенные ЧС</w:t>
      </w:r>
      <w:r w:rsidRPr="00CF0866">
        <w:rPr>
          <w:rFonts w:ascii="Times New Roman" w:eastAsia="Times New Roman" w:hAnsi="Times New Roman" w:cs="Times New Roman"/>
          <w:b/>
          <w:sz w:val="28"/>
          <w:szCs w:val="28"/>
        </w:rPr>
        <w:t>:</w:t>
      </w:r>
    </w:p>
    <w:p w:rsidR="00CF0866" w:rsidRPr="00CF0866" w:rsidRDefault="00CF0866" w:rsidP="00CF0866">
      <w:pPr>
        <w:shd w:val="clear" w:color="auto" w:fill="FFFFFF"/>
        <w:spacing w:after="0" w:line="300" w:lineRule="auto"/>
        <w:ind w:firstLine="709"/>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Чрезвычайными ситуациями техногенного характера для муниципального образования являются пожары и взрывы, возможные на пожароопасных, взрывопожароопасных, химически опасных объектах жизнеобеспечения, в энергетике, на объектах газо- и нефтепереработки, хранения и транспортировки, на промышленных предприятиях.</w:t>
      </w:r>
    </w:p>
    <w:p w:rsidR="00CF0866" w:rsidRPr="00CF0866" w:rsidRDefault="00CF0866" w:rsidP="00CF0866">
      <w:pPr>
        <w:shd w:val="clear" w:color="auto" w:fill="FFFFFF"/>
        <w:spacing w:after="0" w:line="300" w:lineRule="auto"/>
        <w:ind w:firstLine="709"/>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При этом наблюдаются следующие явления:</w:t>
      </w:r>
    </w:p>
    <w:p w:rsidR="00CF0866" w:rsidRPr="00CF0866" w:rsidRDefault="00CF0866" w:rsidP="001E66C7">
      <w:pPr>
        <w:numPr>
          <w:ilvl w:val="0"/>
          <w:numId w:val="39"/>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неконтролируемое резкое высвобождение энергии за короткий промежуток времени и в ограниченном пространстве (взрывные процессы);</w:t>
      </w:r>
    </w:p>
    <w:p w:rsidR="00CF0866" w:rsidRPr="00CF0866" w:rsidRDefault="00CF0866" w:rsidP="001E66C7">
      <w:pPr>
        <w:numPr>
          <w:ilvl w:val="0"/>
          <w:numId w:val="39"/>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образование облаков топливовоздушных смесей или других газообразных, пылевоздушных веществ, их быстрыми взрывными превращениями (объемный взрыв) и, как следствие, возникновение массовых пожаров;</w:t>
      </w:r>
    </w:p>
    <w:p w:rsidR="00CF0866" w:rsidRPr="00CF0866" w:rsidRDefault="00CF0866" w:rsidP="001E66C7">
      <w:pPr>
        <w:numPr>
          <w:ilvl w:val="0"/>
          <w:numId w:val="39"/>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взрывы трубопроводов, сосудов, находящихся под давлением и с перегретой жидкостью (резервуары со сжиженным углеводородным газом);</w:t>
      </w:r>
    </w:p>
    <w:p w:rsidR="00CF0866" w:rsidRPr="00CF0866" w:rsidRDefault="00CF0866" w:rsidP="001E66C7">
      <w:pPr>
        <w:numPr>
          <w:ilvl w:val="0"/>
          <w:numId w:val="39"/>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образование облаков токсичных веществ, участвующих в технологических процессах и возникающих в ходе неконтролируемых реакций.</w:t>
      </w:r>
    </w:p>
    <w:p w:rsidR="00CF0866" w:rsidRPr="00CF0866" w:rsidRDefault="00CF0866" w:rsidP="00CF0866">
      <w:pPr>
        <w:shd w:val="clear" w:color="auto" w:fill="FFFFFF"/>
        <w:tabs>
          <w:tab w:val="left" w:pos="993"/>
        </w:tabs>
        <w:spacing w:after="0" w:line="300" w:lineRule="auto"/>
        <w:ind w:firstLine="709"/>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Потенциальная угроза аварий на транспорте определяется следующим:</w:t>
      </w:r>
    </w:p>
    <w:p w:rsidR="00CF0866" w:rsidRPr="00CF0866" w:rsidRDefault="00CF0866" w:rsidP="001E66C7">
      <w:pPr>
        <w:numPr>
          <w:ilvl w:val="0"/>
          <w:numId w:val="40"/>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на магистральных газопроводах </w:t>
      </w:r>
      <w:r w:rsidR="007A153B">
        <w:rPr>
          <w:rFonts w:ascii="Times New Roman" w:eastAsia="Times New Roman" w:hAnsi="Times New Roman" w:cs="Times New Roman"/>
          <w:sz w:val="28"/>
          <w:szCs w:val="28"/>
        </w:rPr>
        <w:t xml:space="preserve"> ‒ </w:t>
      </w:r>
      <w:r w:rsidRPr="00CF0866">
        <w:rPr>
          <w:rFonts w:ascii="Times New Roman" w:eastAsia="Times New Roman" w:hAnsi="Times New Roman" w:cs="Times New Roman"/>
          <w:sz w:val="28"/>
          <w:szCs w:val="28"/>
        </w:rPr>
        <w:t>высокой степенью износа линейной части, средними сроками эксплуатации насосного парка, резервуаров и электрооборудования, строительным браком;</w:t>
      </w:r>
    </w:p>
    <w:p w:rsidR="00CF0866" w:rsidRPr="00CF0866" w:rsidRDefault="00CF0866" w:rsidP="001E66C7">
      <w:pPr>
        <w:numPr>
          <w:ilvl w:val="0"/>
          <w:numId w:val="40"/>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на железнодорожном, автомобильном, речном транспорте </w:t>
      </w:r>
      <w:r w:rsidR="007A153B">
        <w:rPr>
          <w:rFonts w:ascii="Times New Roman" w:eastAsia="Times New Roman" w:hAnsi="Times New Roman" w:cs="Times New Roman"/>
          <w:sz w:val="28"/>
          <w:szCs w:val="28"/>
        </w:rPr>
        <w:t xml:space="preserve"> ‒ </w:t>
      </w:r>
      <w:r w:rsidRPr="00CF0866">
        <w:rPr>
          <w:rFonts w:ascii="Times New Roman" w:eastAsia="Times New Roman" w:hAnsi="Times New Roman" w:cs="Times New Roman"/>
          <w:sz w:val="28"/>
          <w:szCs w:val="28"/>
        </w:rPr>
        <w:t xml:space="preserve">высокой степенью износа основных производственных фондов, нарушением технологии </w:t>
      </w:r>
      <w:r w:rsidRPr="00CF0866">
        <w:rPr>
          <w:rFonts w:ascii="Times New Roman" w:eastAsia="Times New Roman" w:hAnsi="Times New Roman" w:cs="Times New Roman"/>
          <w:sz w:val="28"/>
          <w:szCs w:val="28"/>
        </w:rPr>
        <w:lastRenderedPageBreak/>
        <w:t>ремонтных и регламентных работ, отсутствием эффективных средств контроля спецтранспорта;</w:t>
      </w:r>
    </w:p>
    <w:p w:rsidR="00CF0866" w:rsidRPr="00CF0866" w:rsidRDefault="00CF0866" w:rsidP="001E66C7">
      <w:pPr>
        <w:numPr>
          <w:ilvl w:val="0"/>
          <w:numId w:val="40"/>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неблагоприятными погодными условиями.</w:t>
      </w:r>
    </w:p>
    <w:p w:rsidR="00CF0866" w:rsidRPr="00CF0866" w:rsidRDefault="00CF0866" w:rsidP="00CF0866">
      <w:pPr>
        <w:spacing w:after="0" w:line="300" w:lineRule="auto"/>
        <w:ind w:firstLine="709"/>
        <w:jc w:val="both"/>
        <w:rPr>
          <w:rFonts w:ascii="Times New Roman" w:hAnsi="Times New Roman" w:cs="Times New Roman"/>
          <w:bCs/>
          <w:caps/>
          <w:sz w:val="28"/>
          <w:szCs w:val="28"/>
        </w:rPr>
      </w:pPr>
      <w:r w:rsidRPr="00CF0866">
        <w:rPr>
          <w:rFonts w:ascii="Times New Roman" w:hAnsi="Times New Roman" w:cs="Times New Roman"/>
          <w:sz w:val="28"/>
          <w:szCs w:val="28"/>
        </w:rPr>
        <w:t>При ухудшающемся состоянии дорожных покрытий и мостов, подавляющее большинство транспортных происшествий приходится на автомобильный транспорт. Период наибольшей опасности – это осень – зима – весна.</w:t>
      </w:r>
    </w:p>
    <w:p w:rsidR="00CF0866" w:rsidRPr="00CF0866" w:rsidRDefault="00CF0866" w:rsidP="00CF0866">
      <w:pPr>
        <w:autoSpaceDE w:val="0"/>
        <w:autoSpaceDN w:val="0"/>
        <w:adjustRightInd w:val="0"/>
        <w:spacing w:after="0" w:line="300" w:lineRule="auto"/>
        <w:ind w:firstLine="709"/>
        <w:jc w:val="both"/>
        <w:rPr>
          <w:rFonts w:ascii="Times New Roman" w:eastAsia="Times New Roman" w:hAnsi="Times New Roman" w:cs="Times New Roman"/>
          <w:sz w:val="28"/>
          <w:szCs w:val="28"/>
          <w:lang w:bidi="ru-RU"/>
        </w:rPr>
      </w:pPr>
      <w:r w:rsidRPr="00CF0866">
        <w:rPr>
          <w:rFonts w:ascii="Times New Roman" w:eastAsia="Times New Roman" w:hAnsi="Times New Roman" w:cs="Times New Roman"/>
          <w:sz w:val="28"/>
          <w:szCs w:val="28"/>
        </w:rPr>
        <w:t>Аварии на коммунальных системах жизнеобеспечения:</w:t>
      </w:r>
      <w:r w:rsidRPr="00CF0866">
        <w:rPr>
          <w:rFonts w:ascii="Times New Roman" w:eastAsia="Times New Roman" w:hAnsi="Times New Roman" w:cs="Times New Roman"/>
          <w:sz w:val="28"/>
          <w:szCs w:val="28"/>
        </w:rPr>
        <w:tab/>
      </w:r>
    </w:p>
    <w:p w:rsidR="00CF0866" w:rsidRPr="00CF0866" w:rsidRDefault="00CF0866" w:rsidP="001E66C7">
      <w:pPr>
        <w:numPr>
          <w:ilvl w:val="0"/>
          <w:numId w:val="42"/>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аварии в системах водоснабжения населения питьевой водой приводят к недопустимому повышению загрязняющих веществ, что приводит к дефициту подаваемой воды (особенно в летний период), а также может привести к отключению водоснабжения муниципального образования в целом в местах компактного проживания населения на непродолжительное время;</w:t>
      </w:r>
    </w:p>
    <w:p w:rsidR="00CF0866" w:rsidRPr="00CF0866" w:rsidRDefault="00CF0866" w:rsidP="001E66C7">
      <w:pPr>
        <w:numPr>
          <w:ilvl w:val="0"/>
          <w:numId w:val="41"/>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в холодное время года аварии на тепловых сетях могут привести к отключению подачи тепла в домах;</w:t>
      </w:r>
    </w:p>
    <w:p w:rsidR="00CF0866" w:rsidRPr="00CF0866" w:rsidRDefault="00CF0866" w:rsidP="001E66C7">
      <w:pPr>
        <w:numPr>
          <w:ilvl w:val="0"/>
          <w:numId w:val="41"/>
        </w:numPr>
        <w:shd w:val="clear" w:color="auto" w:fill="FFFFFF"/>
        <w:tabs>
          <w:tab w:val="left" w:pos="993"/>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аварии на энергетических сетях могут привести к отключению подачи электроэнергии потребителям.</w:t>
      </w:r>
    </w:p>
    <w:p w:rsidR="00CF0866" w:rsidRPr="00CF0866" w:rsidRDefault="00CF0866" w:rsidP="00CF0866">
      <w:pPr>
        <w:shd w:val="clear" w:color="auto" w:fill="FFFFFF"/>
        <w:tabs>
          <w:tab w:val="left" w:pos="993"/>
        </w:tabs>
        <w:spacing w:after="0" w:line="300" w:lineRule="auto"/>
        <w:ind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Возможно возникновение аварии на коммунальных системах жизнеобеспечения по причине высокой степени износа оборудования, коммунальных сетей и резких перепадов температур наружного воздуха.</w:t>
      </w:r>
    </w:p>
    <w:p w:rsidR="00CF0866" w:rsidRPr="00CF0866" w:rsidRDefault="00CF0866" w:rsidP="00CF0866">
      <w:pPr>
        <w:shd w:val="clear" w:color="auto" w:fill="FFFFFF"/>
        <w:spacing w:after="0" w:line="300" w:lineRule="auto"/>
        <w:ind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К особенно тяжелым последствиям приводят аварии на электроэнергетических системах в зимнее время года. Гололед, налипание мокрого снега, ураган могут привести к обрыву воздушных линий электропередач и обесточиванию потребителей.</w:t>
      </w:r>
    </w:p>
    <w:p w:rsidR="00CF0866" w:rsidRPr="00A22E14" w:rsidRDefault="00CF0866" w:rsidP="00A22E14">
      <w:pPr>
        <w:pStyle w:val="afff0"/>
        <w:tabs>
          <w:tab w:val="left" w:pos="1134"/>
        </w:tabs>
        <w:spacing w:line="300" w:lineRule="auto"/>
        <w:ind w:firstLine="709"/>
        <w:jc w:val="both"/>
        <w:rPr>
          <w:rFonts w:ascii="Times New Roman" w:hAnsi="Times New Roman" w:cs="Times New Roman"/>
          <w:sz w:val="28"/>
          <w:szCs w:val="20"/>
          <w:highlight w:val="yellow"/>
        </w:rPr>
      </w:pPr>
    </w:p>
    <w:p w:rsidR="00C679FD" w:rsidRPr="00CF0866" w:rsidRDefault="00CF0866" w:rsidP="003C39C1">
      <w:pPr>
        <w:pStyle w:val="afff0"/>
        <w:tabs>
          <w:tab w:val="left" w:pos="1134"/>
        </w:tabs>
        <w:spacing w:line="300" w:lineRule="auto"/>
        <w:ind w:firstLine="709"/>
        <w:jc w:val="both"/>
        <w:rPr>
          <w:rFonts w:ascii="Times New Roman" w:hAnsi="Times New Roman" w:cs="Times New Roman"/>
          <w:b/>
          <w:sz w:val="28"/>
          <w:szCs w:val="20"/>
          <w:highlight w:val="yellow"/>
        </w:rPr>
      </w:pPr>
      <w:r w:rsidRPr="00CF0866">
        <w:rPr>
          <w:rFonts w:ascii="Times New Roman" w:hAnsi="Times New Roman" w:cs="Times New Roman"/>
          <w:b/>
          <w:sz w:val="28"/>
          <w:szCs w:val="20"/>
        </w:rPr>
        <w:t>10.1</w:t>
      </w:r>
      <w:r w:rsidRPr="00CF0866">
        <w:rPr>
          <w:rFonts w:ascii="Times New Roman" w:hAnsi="Times New Roman" w:cs="Times New Roman"/>
          <w:b/>
          <w:sz w:val="28"/>
          <w:szCs w:val="20"/>
        </w:rPr>
        <w:tab/>
        <w:t>Мероприятия по защите населения и территорий от чрезвычайных ситуаций</w:t>
      </w:r>
    </w:p>
    <w:p w:rsidR="00CF0866" w:rsidRPr="00CF0866" w:rsidRDefault="00CF0866" w:rsidP="00CF0866">
      <w:pPr>
        <w:overflowPunct w:val="0"/>
        <w:autoSpaceDE w:val="0"/>
        <w:autoSpaceDN w:val="0"/>
        <w:adjustRightInd w:val="0"/>
        <w:spacing w:after="0" w:line="300" w:lineRule="auto"/>
        <w:ind w:firstLine="709"/>
        <w:jc w:val="both"/>
        <w:textAlignment w:val="baseline"/>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Обеспечение безопасности населения в чрезвычайных ситуациях, обусловленных стихийными природными бедствиями, техногенными авариями и катастрофами, а также применением современного оружия является основной задачей инженерно – технических мероприятий гражданской обороны.</w:t>
      </w:r>
    </w:p>
    <w:p w:rsidR="00CF0866" w:rsidRPr="00CF0866" w:rsidRDefault="00CF0866" w:rsidP="00CF0866">
      <w:pPr>
        <w:tabs>
          <w:tab w:val="left" w:pos="142"/>
          <w:tab w:val="left" w:pos="1134"/>
        </w:tabs>
        <w:spacing w:after="0" w:line="300" w:lineRule="auto"/>
        <w:ind w:firstLine="709"/>
        <w:jc w:val="both"/>
        <w:rPr>
          <w:rFonts w:ascii="Times New Roman" w:hAnsi="Times New Roman" w:cs="Times New Roman"/>
          <w:sz w:val="28"/>
          <w:szCs w:val="28"/>
        </w:rPr>
      </w:pPr>
      <w:r w:rsidRPr="00CF0866">
        <w:rPr>
          <w:rFonts w:ascii="Times New Roman" w:hAnsi="Times New Roman" w:cs="Times New Roman"/>
          <w:sz w:val="28"/>
          <w:szCs w:val="28"/>
        </w:rPr>
        <w:t>Основными целями мероприятий по защите населения и территорий от чрезвычайных ситуаций являются:</w:t>
      </w:r>
    </w:p>
    <w:p w:rsidR="00CF0866" w:rsidRPr="00CF0866" w:rsidRDefault="00CF0866" w:rsidP="001E66C7">
      <w:pPr>
        <w:numPr>
          <w:ilvl w:val="0"/>
          <w:numId w:val="43"/>
        </w:numPr>
        <w:tabs>
          <w:tab w:val="left" w:pos="993"/>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 xml:space="preserve">обеспечение необходимых условий для предотвращения гибели и травмирования людей  при чрезвычайных ситуациях, защите природной среды в зоне чрезвычайных ситуаций, локализации чрезвычайных ситуациях и подавлению </w:t>
      </w:r>
      <w:r w:rsidRPr="00CF0866">
        <w:rPr>
          <w:rFonts w:ascii="Times New Roman" w:hAnsi="Times New Roman" w:cs="Times New Roman"/>
          <w:sz w:val="28"/>
          <w:szCs w:val="28"/>
        </w:rPr>
        <w:lastRenderedPageBreak/>
        <w:t>или доведению до минимального возможного уровня воздействия характерных для них опасных факторов;</w:t>
      </w:r>
    </w:p>
    <w:p w:rsidR="00CF0866" w:rsidRPr="00CF0866" w:rsidRDefault="00CF0866" w:rsidP="001E66C7">
      <w:pPr>
        <w:numPr>
          <w:ilvl w:val="0"/>
          <w:numId w:val="43"/>
        </w:numPr>
        <w:tabs>
          <w:tab w:val="left" w:pos="993"/>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предупреждение чрезвычайных ситуаций и повышение устойчивости функционирования организаций, а также объектов социального назначения в чрезвычайных ситуациях;</w:t>
      </w:r>
    </w:p>
    <w:p w:rsidR="00CF0866" w:rsidRPr="00CF0866" w:rsidRDefault="00CF0866" w:rsidP="001E66C7">
      <w:pPr>
        <w:numPr>
          <w:ilvl w:val="0"/>
          <w:numId w:val="43"/>
        </w:numPr>
        <w:tabs>
          <w:tab w:val="left" w:pos="993"/>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CF0866" w:rsidRPr="00CF0866" w:rsidRDefault="00CF0866" w:rsidP="001E66C7">
      <w:pPr>
        <w:numPr>
          <w:ilvl w:val="0"/>
          <w:numId w:val="43"/>
        </w:numPr>
        <w:tabs>
          <w:tab w:val="left" w:pos="993"/>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сбор, обработка, обмен и выдача информации в области защиты населения и территорий от чрезвычайных ситуаций;</w:t>
      </w:r>
    </w:p>
    <w:p w:rsidR="00CF0866" w:rsidRPr="00CF0866" w:rsidRDefault="00CF0866" w:rsidP="001E66C7">
      <w:pPr>
        <w:numPr>
          <w:ilvl w:val="0"/>
          <w:numId w:val="43"/>
        </w:numPr>
        <w:tabs>
          <w:tab w:val="left" w:pos="993"/>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защита населения и территорий  муниципального образования от чрезвычайных ситуаций;</w:t>
      </w:r>
    </w:p>
    <w:p w:rsidR="00CF0866" w:rsidRPr="00CF0866" w:rsidRDefault="00CF0866" w:rsidP="001E66C7">
      <w:pPr>
        <w:numPr>
          <w:ilvl w:val="0"/>
          <w:numId w:val="43"/>
        </w:numPr>
        <w:tabs>
          <w:tab w:val="left" w:pos="993"/>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обеспечение пожарной безопасности.</w:t>
      </w:r>
    </w:p>
    <w:p w:rsidR="00CF0866" w:rsidRPr="00CF0866" w:rsidRDefault="00CF0866" w:rsidP="00CF0866">
      <w:pPr>
        <w:tabs>
          <w:tab w:val="left" w:pos="142"/>
          <w:tab w:val="left" w:pos="284"/>
          <w:tab w:val="left" w:pos="1134"/>
        </w:tabs>
        <w:spacing w:after="0" w:line="300" w:lineRule="auto"/>
        <w:ind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Достижение поставленной цели обеспечивается решением следующих задач:</w:t>
      </w:r>
    </w:p>
    <w:p w:rsidR="00CF0866" w:rsidRPr="00CF0866" w:rsidRDefault="00CF0866" w:rsidP="001E66C7">
      <w:pPr>
        <w:numPr>
          <w:ilvl w:val="0"/>
          <w:numId w:val="44"/>
        </w:numPr>
        <w:tabs>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подготовка населения к действиям в чрезвычайных ситуациях;</w:t>
      </w:r>
    </w:p>
    <w:p w:rsidR="00CF0866" w:rsidRPr="00CF0866" w:rsidRDefault="00CF0866" w:rsidP="001E66C7">
      <w:pPr>
        <w:numPr>
          <w:ilvl w:val="0"/>
          <w:numId w:val="44"/>
        </w:numPr>
        <w:tabs>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создание резервов финансовых и материальных ресурсов для ликвидации чрезвычайных ситуаций;</w:t>
      </w:r>
    </w:p>
    <w:p w:rsidR="00CF0866" w:rsidRPr="00CF0866" w:rsidRDefault="00CF0866" w:rsidP="001E66C7">
      <w:pPr>
        <w:numPr>
          <w:ilvl w:val="0"/>
          <w:numId w:val="44"/>
        </w:numPr>
        <w:tabs>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ликвидация чрезвычайных ситуаций;</w:t>
      </w:r>
    </w:p>
    <w:p w:rsidR="00CF0866" w:rsidRPr="00CF0866" w:rsidRDefault="00CF0866" w:rsidP="001E66C7">
      <w:pPr>
        <w:numPr>
          <w:ilvl w:val="0"/>
          <w:numId w:val="44"/>
        </w:numPr>
        <w:tabs>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повышение готовности подразделений службы к ликвидации чрезвычайных ситуаций и ведению аварийно-спасательных работ;</w:t>
      </w:r>
    </w:p>
    <w:p w:rsidR="00CF0866" w:rsidRPr="00CF0866" w:rsidRDefault="00CF0866" w:rsidP="001E66C7">
      <w:pPr>
        <w:numPr>
          <w:ilvl w:val="0"/>
          <w:numId w:val="44"/>
        </w:numPr>
        <w:tabs>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обеспечение первичных мер пожарной безопасности;</w:t>
      </w:r>
    </w:p>
    <w:p w:rsidR="00CF0866" w:rsidRPr="00CF0866" w:rsidRDefault="00CF0866" w:rsidP="001E66C7">
      <w:pPr>
        <w:numPr>
          <w:ilvl w:val="0"/>
          <w:numId w:val="44"/>
        </w:numPr>
        <w:tabs>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предупреждение возникновения подтоплений и паводковых ситуаций.</w:t>
      </w:r>
    </w:p>
    <w:p w:rsidR="00CF0866" w:rsidRPr="00CF0866" w:rsidRDefault="00CF0866" w:rsidP="00CF0866">
      <w:pPr>
        <w:tabs>
          <w:tab w:val="left" w:pos="1134"/>
        </w:tabs>
        <w:spacing w:after="0" w:line="300" w:lineRule="auto"/>
        <w:ind w:firstLine="709"/>
        <w:contextualSpacing/>
        <w:jc w:val="both"/>
        <w:rPr>
          <w:rFonts w:ascii="Times New Roman" w:hAnsi="Times New Roman" w:cs="Times New Roman"/>
          <w:sz w:val="28"/>
          <w:szCs w:val="28"/>
        </w:rPr>
      </w:pPr>
      <w:r w:rsidRPr="00CF0866">
        <w:rPr>
          <w:rFonts w:ascii="Times New Roman" w:hAnsi="Times New Roman" w:cs="Times New Roman"/>
          <w:sz w:val="28"/>
          <w:szCs w:val="28"/>
        </w:rPr>
        <w:t>Перечень  основных мероприятий по защите населения и территорий от  чрезвычайных ситуаций в муниципальном образовании:</w:t>
      </w:r>
    </w:p>
    <w:p w:rsidR="00CF0866" w:rsidRPr="00CF0866" w:rsidRDefault="00CF0866" w:rsidP="001E66C7">
      <w:pPr>
        <w:numPr>
          <w:ilvl w:val="0"/>
          <w:numId w:val="45"/>
        </w:numPr>
        <w:tabs>
          <w:tab w:val="left" w:pos="1134"/>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откачка скопившейся</w:t>
      </w:r>
      <w:r w:rsidRPr="00CF0866">
        <w:rPr>
          <w:rFonts w:ascii="Times New Roman" w:hAnsi="Times New Roman" w:cs="Times New Roman"/>
          <w:sz w:val="28"/>
          <w:szCs w:val="28"/>
        </w:rPr>
        <w:t xml:space="preserve"> воды представляющую угрозу для </w:t>
      </w:r>
      <w:r w:rsidRPr="00CF0866">
        <w:rPr>
          <w:rFonts w:ascii="Times New Roman" w:eastAsia="Times New Roman" w:hAnsi="Times New Roman" w:cs="Times New Roman"/>
          <w:sz w:val="28"/>
          <w:szCs w:val="28"/>
        </w:rPr>
        <w:t>жизнеобеспечения населения, и прочистка водоотводных каналов;</w:t>
      </w:r>
    </w:p>
    <w:p w:rsidR="00CF0866" w:rsidRPr="00CF0866" w:rsidRDefault="00CF0866" w:rsidP="001E66C7">
      <w:pPr>
        <w:numPr>
          <w:ilvl w:val="0"/>
          <w:numId w:val="45"/>
        </w:numPr>
        <w:tabs>
          <w:tab w:val="left" w:pos="1134"/>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расчистка   мостов и гидротехнических сооружений от мусора, плавника и других нагромождений, создающих заторы в период паводка и ледохода;</w:t>
      </w:r>
    </w:p>
    <w:p w:rsidR="00CF0866" w:rsidRPr="00CF0866" w:rsidRDefault="00CF0866" w:rsidP="001E66C7">
      <w:pPr>
        <w:numPr>
          <w:ilvl w:val="0"/>
          <w:numId w:val="45"/>
        </w:numPr>
        <w:tabs>
          <w:tab w:val="left" w:pos="1134"/>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расчистка от снега подъездных путей к гидротехническим сооружениям;</w:t>
      </w:r>
    </w:p>
    <w:p w:rsidR="00CF0866" w:rsidRPr="00CF0866" w:rsidRDefault="00CF0866" w:rsidP="001E66C7">
      <w:pPr>
        <w:numPr>
          <w:ilvl w:val="0"/>
          <w:numId w:val="45"/>
        </w:numPr>
        <w:tabs>
          <w:tab w:val="left" w:pos="1134"/>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организация работы по профилактике пожаров в жилищном фонде и жилых домах граждан с подворным обходом домов с привлечением органов местного самоуправления и личного состава пожарных частей;</w:t>
      </w:r>
    </w:p>
    <w:p w:rsidR="00CF0866" w:rsidRPr="00CF0866" w:rsidRDefault="00CF0866" w:rsidP="001E66C7">
      <w:pPr>
        <w:numPr>
          <w:ilvl w:val="0"/>
          <w:numId w:val="45"/>
        </w:numPr>
        <w:tabs>
          <w:tab w:val="left" w:pos="1134"/>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рассмотрение на сходах граждан вопроса пожарной безопасности, проведение бесед, инструктажей о мерах пожарной безопасности;</w:t>
      </w:r>
    </w:p>
    <w:p w:rsidR="00CF0866" w:rsidRPr="00CF0866" w:rsidRDefault="00CF0866" w:rsidP="001E66C7">
      <w:pPr>
        <w:numPr>
          <w:ilvl w:val="0"/>
          <w:numId w:val="45"/>
        </w:numPr>
        <w:tabs>
          <w:tab w:val="left" w:pos="1134"/>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обеспечение проведения очистки территорий муниципального образования от сгораемого мусора, отходов производства, сухой травы, камыша;</w:t>
      </w:r>
    </w:p>
    <w:p w:rsidR="00CF0866" w:rsidRPr="00CF0866" w:rsidRDefault="00CF0866" w:rsidP="001E66C7">
      <w:pPr>
        <w:numPr>
          <w:ilvl w:val="0"/>
          <w:numId w:val="45"/>
        </w:numPr>
        <w:tabs>
          <w:tab w:val="left" w:pos="1134"/>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lastRenderedPageBreak/>
        <w:t>организация выпуска и распространение противопожарной агитации и пропаганды по рекомендациям (памятки, плакаты);</w:t>
      </w:r>
    </w:p>
    <w:p w:rsidR="00CF0866" w:rsidRPr="00CF0866" w:rsidRDefault="00CF0866" w:rsidP="001E66C7">
      <w:pPr>
        <w:numPr>
          <w:ilvl w:val="0"/>
          <w:numId w:val="45"/>
        </w:numPr>
        <w:tabs>
          <w:tab w:val="left" w:pos="1134"/>
        </w:tabs>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организация обучения населения муниципального образования мерам пожарной безопасности;</w:t>
      </w:r>
    </w:p>
    <w:p w:rsidR="00CF0866" w:rsidRPr="00CF0866" w:rsidRDefault="00CF0866" w:rsidP="001E66C7">
      <w:pPr>
        <w:numPr>
          <w:ilvl w:val="0"/>
          <w:numId w:val="45"/>
        </w:numPr>
        <w:tabs>
          <w:tab w:val="left" w:pos="1134"/>
        </w:tabs>
        <w:spacing w:after="0" w:line="300" w:lineRule="auto"/>
        <w:ind w:left="0" w:firstLine="709"/>
        <w:contextualSpacing/>
        <w:jc w:val="both"/>
        <w:rPr>
          <w:rFonts w:ascii="Times New Roman" w:hAnsi="Times New Roman" w:cs="Times New Roman"/>
          <w:sz w:val="28"/>
          <w:szCs w:val="28"/>
        </w:rPr>
      </w:pPr>
      <w:r w:rsidRPr="00CF0866">
        <w:rPr>
          <w:rFonts w:ascii="Times New Roman" w:eastAsia="Times New Roman" w:hAnsi="Times New Roman" w:cs="Times New Roman"/>
          <w:sz w:val="28"/>
          <w:szCs w:val="28"/>
        </w:rPr>
        <w:t>другие мероприятия по предотвращению подтоплений, паводковых ситуаций и по обеспечению пожарной безопасности.</w:t>
      </w:r>
    </w:p>
    <w:p w:rsidR="00CF0866" w:rsidRPr="00CF0866" w:rsidRDefault="00CF0866" w:rsidP="00CF0866">
      <w:pPr>
        <w:tabs>
          <w:tab w:val="left" w:pos="1134"/>
        </w:tabs>
        <w:spacing w:after="0" w:line="300" w:lineRule="auto"/>
        <w:ind w:firstLine="709"/>
        <w:contextualSpacing/>
        <w:jc w:val="both"/>
        <w:rPr>
          <w:rFonts w:ascii="Times New Roman" w:hAnsi="Times New Roman" w:cs="Times New Roman"/>
          <w:sz w:val="28"/>
          <w:szCs w:val="28"/>
        </w:rPr>
      </w:pPr>
      <w:r w:rsidRPr="00CF0866">
        <w:rPr>
          <w:rFonts w:ascii="Times New Roman" w:eastAsia="Times New Roman" w:hAnsi="Times New Roman" w:cs="Times New Roman"/>
          <w:sz w:val="28"/>
          <w:szCs w:val="28"/>
        </w:rPr>
        <w:t>Для разработки системы защиты территории от чрезвычайных ситуаций природного и техногенного характера необходим комплексный подход. Проектные решения должны охватывать всю территорию и включать все необходимые виды защитных мероприятий, независимо от формы собственности и принадлежности защищаемых территорий и объектов.</w:t>
      </w:r>
    </w:p>
    <w:p w:rsidR="00CF0866" w:rsidRPr="00CF0866" w:rsidRDefault="00CF0866" w:rsidP="00CF0866">
      <w:pPr>
        <w:tabs>
          <w:tab w:val="left" w:pos="1134"/>
        </w:tabs>
        <w:spacing w:after="0" w:line="300" w:lineRule="auto"/>
        <w:ind w:firstLine="709"/>
        <w:contextualSpacing/>
        <w:jc w:val="both"/>
        <w:rPr>
          <w:rFonts w:ascii="Times New Roman" w:hAnsi="Times New Roman" w:cs="Times New Roman"/>
          <w:sz w:val="28"/>
          <w:szCs w:val="28"/>
        </w:rPr>
      </w:pPr>
      <w:r w:rsidRPr="00CF0866">
        <w:rPr>
          <w:rFonts w:ascii="Times New Roman" w:eastAsia="Times New Roman" w:hAnsi="Times New Roman" w:cs="Times New Roman"/>
          <w:sz w:val="28"/>
          <w:szCs w:val="28"/>
        </w:rPr>
        <w:t>Защитные мероприятия включают в себя несколько составляющих:</w:t>
      </w:r>
    </w:p>
    <w:p w:rsidR="00CF0866" w:rsidRPr="00CF0866" w:rsidRDefault="00CF0866" w:rsidP="001E66C7">
      <w:pPr>
        <w:numPr>
          <w:ilvl w:val="0"/>
          <w:numId w:val="46"/>
        </w:numPr>
        <w:tabs>
          <w:tab w:val="left" w:pos="1134"/>
        </w:tabs>
        <w:autoSpaceDE w:val="0"/>
        <w:autoSpaceDN w:val="0"/>
        <w:adjustRightInd w:val="0"/>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мониторинг (наблюдение);</w:t>
      </w:r>
    </w:p>
    <w:p w:rsidR="00CF0866" w:rsidRPr="00CF0866" w:rsidRDefault="00CF0866" w:rsidP="001E66C7">
      <w:pPr>
        <w:numPr>
          <w:ilvl w:val="0"/>
          <w:numId w:val="46"/>
        </w:numPr>
        <w:tabs>
          <w:tab w:val="left" w:pos="1134"/>
        </w:tabs>
        <w:autoSpaceDE w:val="0"/>
        <w:autoSpaceDN w:val="0"/>
        <w:adjustRightInd w:val="0"/>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прогнозирование;</w:t>
      </w:r>
    </w:p>
    <w:p w:rsidR="00CF0866" w:rsidRPr="00CF0866" w:rsidRDefault="00CF0866" w:rsidP="001E66C7">
      <w:pPr>
        <w:numPr>
          <w:ilvl w:val="0"/>
          <w:numId w:val="46"/>
        </w:numPr>
        <w:tabs>
          <w:tab w:val="left" w:pos="1134"/>
        </w:tabs>
        <w:autoSpaceDE w:val="0"/>
        <w:autoSpaceDN w:val="0"/>
        <w:adjustRightInd w:val="0"/>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предупреждение опасного процесса;</w:t>
      </w:r>
    </w:p>
    <w:p w:rsidR="00CF0866" w:rsidRPr="00CF0866" w:rsidRDefault="00CF0866" w:rsidP="001E66C7">
      <w:pPr>
        <w:numPr>
          <w:ilvl w:val="0"/>
          <w:numId w:val="46"/>
        </w:numPr>
        <w:tabs>
          <w:tab w:val="left" w:pos="1134"/>
        </w:tabs>
        <w:autoSpaceDE w:val="0"/>
        <w:autoSpaceDN w:val="0"/>
        <w:adjustRightInd w:val="0"/>
        <w:spacing w:after="0" w:line="300" w:lineRule="auto"/>
        <w:ind w:left="0"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обеспечение защиты инженерно-техническими мероприятиями.</w:t>
      </w:r>
    </w:p>
    <w:p w:rsidR="00CF0866" w:rsidRPr="00CF0866" w:rsidRDefault="00CF0866" w:rsidP="00CF0866">
      <w:pPr>
        <w:tabs>
          <w:tab w:val="left" w:pos="1134"/>
        </w:tabs>
        <w:spacing w:after="0" w:line="300" w:lineRule="auto"/>
        <w:ind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К методам предупреждения опасных природных явлений и защите от них относятся различные организационные и инженерно-технические мероприятия, такие как создание системы информационного обеспечения (своевременное оповещение о возможной опасности), организация служб по предотвращению опасных явлений, строительство инженерных сооружений, выполнение конструктивных и других мероприятий.</w:t>
      </w:r>
    </w:p>
    <w:p w:rsidR="00CF0866" w:rsidRPr="00CF0866" w:rsidRDefault="00CF0866" w:rsidP="00CF0866">
      <w:pPr>
        <w:tabs>
          <w:tab w:val="left" w:pos="1134"/>
        </w:tabs>
        <w:spacing w:after="0" w:line="300" w:lineRule="auto"/>
        <w:ind w:firstLine="709"/>
        <w:contextualSpacing/>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Немаловажным является обеспечение жителей своевременной информацией о чрезвычайных ситуациях с использованием современных технических средств массовой информации, устанавливаемых в местах массового пребывания людей, а также определения порядка размещения этих средств и распространения соответствующей информации.</w:t>
      </w:r>
    </w:p>
    <w:p w:rsidR="00CF0866" w:rsidRPr="00CF0866" w:rsidRDefault="00CF0866" w:rsidP="00CF0866">
      <w:pPr>
        <w:tabs>
          <w:tab w:val="left" w:pos="1134"/>
        </w:tabs>
        <w:autoSpaceDE w:val="0"/>
        <w:autoSpaceDN w:val="0"/>
        <w:adjustRightInd w:val="0"/>
        <w:spacing w:after="0" w:line="300" w:lineRule="auto"/>
        <w:ind w:firstLine="709"/>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 xml:space="preserve">Мониторинг и прогнозирование являются основными составляющими в системе мероприятий по защите от опасных явлений. Существующее множество методов наблюдения необходимо применять комплексно, что позволит делать прогнозы активизации опасных природных процессов с высокой степенью точности. Система мониторинга должна постоянно совершенствоваться, необходимо внедрение современных технологий, использование результатов научных исследований и разработок. </w:t>
      </w:r>
    </w:p>
    <w:p w:rsidR="00CF0866" w:rsidRPr="00CF0866" w:rsidRDefault="00CF0866" w:rsidP="00CF0866">
      <w:pPr>
        <w:tabs>
          <w:tab w:val="left" w:pos="1134"/>
        </w:tabs>
        <w:spacing w:after="0" w:line="300" w:lineRule="auto"/>
        <w:ind w:firstLine="709"/>
        <w:contextualSpacing/>
        <w:jc w:val="both"/>
        <w:rPr>
          <w:rFonts w:ascii="Times New Roman" w:hAnsi="Times New Roman" w:cs="Times New Roman"/>
          <w:sz w:val="28"/>
          <w:szCs w:val="28"/>
        </w:rPr>
      </w:pPr>
      <w:r w:rsidRPr="00CF0866">
        <w:rPr>
          <w:rFonts w:ascii="Times New Roman" w:eastAsia="Times New Roman" w:hAnsi="Times New Roman" w:cs="Times New Roman"/>
          <w:sz w:val="28"/>
          <w:szCs w:val="28"/>
        </w:rPr>
        <w:t xml:space="preserve">В качестве противопожарных мероприятий для недопущения возникновения лесных пожаров на территории муниципального образования необходимо </w:t>
      </w:r>
      <w:r w:rsidRPr="00CF0866">
        <w:rPr>
          <w:rFonts w:ascii="Times New Roman" w:eastAsia="Times New Roman" w:hAnsi="Times New Roman" w:cs="Times New Roman"/>
          <w:sz w:val="28"/>
          <w:szCs w:val="28"/>
        </w:rPr>
        <w:lastRenderedPageBreak/>
        <w:t>организовать и поддерживать в требуемом состоянии противопожарные разрывы по периметру жилых кварталов населенных пунктов.</w:t>
      </w:r>
    </w:p>
    <w:p w:rsidR="00CF0866" w:rsidRPr="00CF0866" w:rsidRDefault="00CF0866" w:rsidP="00CF0866">
      <w:pPr>
        <w:tabs>
          <w:tab w:val="left" w:pos="1134"/>
        </w:tabs>
        <w:suppressAutoHyphens/>
        <w:spacing w:after="0" w:line="300" w:lineRule="auto"/>
        <w:ind w:firstLine="709"/>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 xml:space="preserve">Противопожарный разрыв </w:t>
      </w:r>
      <w:r w:rsidRPr="00CF0866">
        <w:rPr>
          <w:rFonts w:ascii="Times New Roman" w:hAnsi="Times New Roman" w:cs="Times New Roman"/>
          <w:sz w:val="28"/>
          <w:szCs w:val="28"/>
          <w:bdr w:val="none" w:sz="0" w:space="0" w:color="auto" w:frame="1"/>
          <w:shd w:val="clear" w:color="auto" w:fill="FFFFFF"/>
        </w:rPr>
        <w:t>–</w:t>
      </w:r>
      <w:r w:rsidRPr="00CF0866">
        <w:rPr>
          <w:rFonts w:ascii="Times New Roman" w:eastAsia="Times New Roman" w:hAnsi="Times New Roman" w:cs="Times New Roman"/>
          <w:sz w:val="28"/>
          <w:szCs w:val="28"/>
        </w:rPr>
        <w:t xml:space="preserve"> специально созданный в лесу разрыв в виде просеки шириной не менее 30 м, очищенный от горючих материалов, с минерализованной полосой или дорогой с целью устройства препятствий на пути распространения лесных пожаров и создания условий для их тушения. Противопожарный разрыв предназначен для остановки распространения верховых и сильных низовых лесных пожаров. Создают в хвойных, особо пожароопасных лесных массивах с целью разграничения их на блоки и изоляции от участков леса, где имеются источники огня и часто возникают лесные пожары, которые могут перейти в хвойные лесные насаждения. Противопожарные разрывы могут создаваться путем увеличения до необходимой ширины имеющихся в лесных массивах искусственных и естественных преград (дороги, тропы, просеки и т. д.). Размещение противопожарных разрывов на территории лесного фонда предусматривается планом организации ведения лесного хозяйства или в специальных планах противопожарного устройства лесов. </w:t>
      </w:r>
    </w:p>
    <w:p w:rsidR="00CF0866" w:rsidRPr="00CF0866" w:rsidRDefault="00CF0866" w:rsidP="00CF0866">
      <w:pPr>
        <w:tabs>
          <w:tab w:val="left" w:pos="1134"/>
        </w:tabs>
        <w:suppressAutoHyphens/>
        <w:spacing w:after="0" w:line="300" w:lineRule="auto"/>
        <w:ind w:firstLine="709"/>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 xml:space="preserve">В соответствии с п.4.14 </w:t>
      </w:r>
      <w:hyperlink r:id="rId14" w:history="1">
        <w:r w:rsidRPr="00CF0866">
          <w:rPr>
            <w:rFonts w:ascii="Times New Roman" w:eastAsia="Times New Roman" w:hAnsi="Times New Roman" w:cs="Times New Roman"/>
            <w:sz w:val="28"/>
            <w:szCs w:val="28"/>
          </w:rPr>
          <w:t>СП 4.13130.2013</w:t>
        </w:r>
      </w:hyperlink>
      <w:r w:rsidRPr="00CF0866">
        <w:rPr>
          <w:rFonts w:ascii="Times New Roman" w:eastAsia="Times New Roman" w:hAnsi="Times New Roman" w:cs="Times New Roman"/>
          <w:sz w:val="28"/>
          <w:szCs w:val="28"/>
        </w:rPr>
        <w:t> «Системы противопожарной защиты. Ограничение распространения пожара на объектах защиты. Требования к объемно-планировочным и конструктивным решениям» противопожарные расстояния до границ лесных насаждений от зданий, сооружений городских населенных пунктов с индивидуальной малоэтажной жилой застройкой, от зданий и сооружений сельских населенных пунктов, а также от жилых домов на приусадебных, садовых земельных участках должны составлять не менее 30 м. Расстояния до леса от садовых домов и хозяйственных построек на садовых земельных участках должны составлять не менее 15 м.</w:t>
      </w:r>
    </w:p>
    <w:p w:rsidR="00CF0866" w:rsidRPr="00CF0866" w:rsidRDefault="00CF0866" w:rsidP="00CF0866">
      <w:pPr>
        <w:tabs>
          <w:tab w:val="left" w:pos="1134"/>
        </w:tabs>
        <w:suppressAutoHyphens/>
        <w:spacing w:after="0" w:line="300" w:lineRule="auto"/>
        <w:ind w:firstLine="709"/>
        <w:jc w:val="both"/>
        <w:rPr>
          <w:rFonts w:ascii="Times New Roman" w:eastAsia="Times New Roman" w:hAnsi="Times New Roman" w:cs="Times New Roman"/>
          <w:sz w:val="28"/>
          <w:szCs w:val="28"/>
        </w:rPr>
      </w:pPr>
      <w:r w:rsidRPr="00CF0866">
        <w:rPr>
          <w:rFonts w:ascii="Times New Roman" w:eastAsia="Times New Roman" w:hAnsi="Times New Roman" w:cs="Times New Roman"/>
          <w:sz w:val="28"/>
          <w:szCs w:val="28"/>
        </w:rPr>
        <w:t>Так как основной причиной возникновения лесных пожаров являлась вина граждан необходимо усилить противопожарную пропаганду, особенно для населения, проживающего в сельской местности. Учитывая, что в  Саратовской области преобладают низовые пожары, пожарно-химические станции должны быть оснащены оборудованием, позволяющим в кратчайшие сроки локализовать и ликвидировать именно эти виды лесных пожаров.</w:t>
      </w:r>
    </w:p>
    <w:p w:rsidR="00C679FD" w:rsidRPr="00A22E14" w:rsidRDefault="00C679FD" w:rsidP="00A22E14">
      <w:pPr>
        <w:pStyle w:val="afff0"/>
        <w:tabs>
          <w:tab w:val="left" w:pos="540"/>
          <w:tab w:val="left" w:pos="993"/>
        </w:tabs>
        <w:spacing w:line="300" w:lineRule="auto"/>
        <w:ind w:firstLine="709"/>
        <w:jc w:val="both"/>
        <w:rPr>
          <w:rFonts w:ascii="Times New Roman" w:hAnsi="Times New Roman" w:cs="Times New Roman"/>
          <w:sz w:val="28"/>
          <w:szCs w:val="20"/>
          <w:highlight w:val="yellow"/>
        </w:rPr>
      </w:pPr>
    </w:p>
    <w:p w:rsidR="00C679FD" w:rsidRPr="00A22E14" w:rsidRDefault="00C679FD" w:rsidP="00A22E14">
      <w:pPr>
        <w:pStyle w:val="afff0"/>
        <w:tabs>
          <w:tab w:val="left" w:pos="540"/>
          <w:tab w:val="left" w:pos="993"/>
        </w:tabs>
        <w:spacing w:line="300" w:lineRule="auto"/>
        <w:ind w:firstLine="709"/>
        <w:jc w:val="both"/>
        <w:rPr>
          <w:rFonts w:ascii="Times New Roman" w:hAnsi="Times New Roman" w:cs="Times New Roman"/>
          <w:sz w:val="28"/>
          <w:szCs w:val="20"/>
          <w:highlight w:val="yellow"/>
        </w:rPr>
      </w:pPr>
    </w:p>
    <w:p w:rsidR="00C679FD" w:rsidRPr="00A22E14" w:rsidRDefault="00C679FD" w:rsidP="00A22E14">
      <w:pPr>
        <w:pStyle w:val="afff0"/>
        <w:tabs>
          <w:tab w:val="left" w:pos="540"/>
          <w:tab w:val="left" w:pos="993"/>
        </w:tabs>
        <w:spacing w:line="300" w:lineRule="auto"/>
        <w:ind w:firstLine="709"/>
        <w:jc w:val="both"/>
        <w:rPr>
          <w:rFonts w:ascii="Times New Roman" w:hAnsi="Times New Roman" w:cs="Times New Roman"/>
          <w:sz w:val="28"/>
          <w:szCs w:val="20"/>
          <w:highlight w:val="yellow"/>
        </w:rPr>
      </w:pPr>
    </w:p>
    <w:p w:rsidR="00C679FD" w:rsidRPr="00A22E14" w:rsidRDefault="00C679FD" w:rsidP="00A22E14">
      <w:pPr>
        <w:pStyle w:val="afff0"/>
        <w:tabs>
          <w:tab w:val="left" w:pos="540"/>
          <w:tab w:val="left" w:pos="993"/>
        </w:tabs>
        <w:spacing w:line="300" w:lineRule="auto"/>
        <w:ind w:firstLine="709"/>
        <w:jc w:val="both"/>
        <w:rPr>
          <w:rFonts w:ascii="Times New Roman" w:hAnsi="Times New Roman" w:cs="Times New Roman"/>
          <w:sz w:val="28"/>
          <w:szCs w:val="20"/>
          <w:highlight w:val="yellow"/>
        </w:rPr>
      </w:pPr>
    </w:p>
    <w:p w:rsidR="00A64DE5" w:rsidRPr="00B33E41" w:rsidRDefault="00A64DE5">
      <w:pPr>
        <w:rPr>
          <w:rFonts w:ascii="Tahoma" w:eastAsia="Times New Roman" w:hAnsi="Tahoma" w:cs="Tahoma"/>
          <w:sz w:val="20"/>
          <w:szCs w:val="20"/>
          <w:highlight w:val="yellow"/>
        </w:rPr>
      </w:pPr>
    </w:p>
    <w:p w:rsidR="0074435E" w:rsidRPr="009251E4" w:rsidRDefault="0074435E" w:rsidP="006A4B91">
      <w:pPr>
        <w:pStyle w:val="2"/>
        <w:keepNext w:val="0"/>
        <w:widowControl w:val="0"/>
        <w:numPr>
          <w:ilvl w:val="0"/>
          <w:numId w:val="2"/>
        </w:numPr>
        <w:tabs>
          <w:tab w:val="left" w:pos="1134"/>
        </w:tabs>
        <w:spacing w:before="0" w:after="0" w:line="300" w:lineRule="auto"/>
        <w:ind w:left="0" w:firstLine="709"/>
        <w:jc w:val="both"/>
        <w:rPr>
          <w:rFonts w:ascii="Times New Roman" w:hAnsi="Times New Roman"/>
          <w:i w:val="0"/>
        </w:rPr>
      </w:pPr>
      <w:r w:rsidRPr="009251E4">
        <w:rPr>
          <w:rFonts w:ascii="Times New Roman" w:hAnsi="Times New Roman"/>
          <w:bCs w:val="0"/>
          <w:i w:val="0"/>
        </w:rPr>
        <w:lastRenderedPageBreak/>
        <w:t xml:space="preserve"> </w:t>
      </w:r>
      <w:bookmarkStart w:id="171" w:name="_Toc141339312"/>
      <w:r w:rsidR="006A4B91" w:rsidRPr="009251E4">
        <w:rPr>
          <w:rFonts w:ascii="Times New Roman" w:hAnsi="Times New Roman"/>
          <w:bCs w:val="0"/>
          <w:i w:val="0"/>
        </w:rPr>
        <w:t>ОБОСНОВАНИЕ ВАРИАНТОВ РЕШЕНИЯ ЗАДАЧ ТЕРРИТОРИАЛЬНОГО ПЛАНИРОВАНИЯ МЕТОДАМИ ПРОГНОЗИРОВАНИЯ РАЗВИТИЯ ТЕРРИТОРИИ</w:t>
      </w:r>
      <w:bookmarkEnd w:id="171"/>
    </w:p>
    <w:p w:rsidR="0074435E" w:rsidRPr="009251E4" w:rsidRDefault="0074435E" w:rsidP="003C39C1">
      <w:pPr>
        <w:pStyle w:val="2"/>
        <w:numPr>
          <w:ilvl w:val="1"/>
          <w:numId w:val="2"/>
        </w:numPr>
        <w:tabs>
          <w:tab w:val="left" w:pos="1134"/>
        </w:tabs>
        <w:suppressAutoHyphens/>
        <w:spacing w:before="0" w:after="0" w:line="300" w:lineRule="auto"/>
        <w:ind w:left="0" w:firstLine="709"/>
        <w:rPr>
          <w:rFonts w:ascii="Times New Roman" w:hAnsi="Times New Roman"/>
          <w:bCs w:val="0"/>
          <w:i w:val="0"/>
        </w:rPr>
      </w:pPr>
      <w:bookmarkStart w:id="172" w:name="_toc6127"/>
      <w:bookmarkStart w:id="173" w:name="_Toc141339313"/>
      <w:bookmarkEnd w:id="172"/>
      <w:r w:rsidRPr="009251E4">
        <w:rPr>
          <w:rFonts w:ascii="Times New Roman" w:hAnsi="Times New Roman"/>
          <w:i w:val="0"/>
        </w:rPr>
        <w:t>Демографический прогноз</w:t>
      </w:r>
      <w:bookmarkEnd w:id="173"/>
    </w:p>
    <w:p w:rsidR="0074435E" w:rsidRPr="009251E4" w:rsidRDefault="0074435E" w:rsidP="006A4B91">
      <w:pPr>
        <w:spacing w:after="0" w:line="300" w:lineRule="auto"/>
        <w:ind w:firstLine="709"/>
        <w:jc w:val="both"/>
        <w:rPr>
          <w:rFonts w:ascii="Times New Roman" w:hAnsi="Times New Roman" w:cs="Times New Roman"/>
          <w:sz w:val="28"/>
          <w:szCs w:val="28"/>
        </w:rPr>
      </w:pPr>
      <w:r w:rsidRPr="009251E4">
        <w:rPr>
          <w:rFonts w:ascii="Times New Roman" w:hAnsi="Times New Roman" w:cs="Times New Roman"/>
          <w:sz w:val="28"/>
          <w:szCs w:val="28"/>
        </w:rPr>
        <w:t xml:space="preserve">Демографический прогноз является неотъемлемой частью комплексных экономических и социальных прогнозов развития территории и имеет чрезвычайно важное значение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таких как поло-возрастной состав, обеспеченность трудовыми ресурсами, дальнейшие перспективы воспроизводства и т.д. </w:t>
      </w:r>
    </w:p>
    <w:p w:rsidR="0074435E" w:rsidRPr="009251E4" w:rsidRDefault="00B4247D" w:rsidP="00A269C6">
      <w:pPr>
        <w:spacing w:after="0" w:line="300" w:lineRule="auto"/>
        <w:ind w:firstLine="709"/>
        <w:jc w:val="both"/>
        <w:rPr>
          <w:rFonts w:ascii="Times New Roman" w:hAnsi="Times New Roman" w:cs="Times New Roman"/>
          <w:sz w:val="28"/>
          <w:szCs w:val="28"/>
        </w:rPr>
      </w:pPr>
      <w:r w:rsidRPr="009251E4">
        <w:rPr>
          <w:rFonts w:ascii="Times New Roman" w:hAnsi="Times New Roman" w:cs="Times New Roman"/>
          <w:sz w:val="28"/>
          <w:szCs w:val="28"/>
        </w:rPr>
        <w:t>А</w:t>
      </w:r>
      <w:r w:rsidR="0074435E" w:rsidRPr="009251E4">
        <w:rPr>
          <w:rFonts w:ascii="Times New Roman" w:hAnsi="Times New Roman" w:cs="Times New Roman"/>
          <w:sz w:val="28"/>
          <w:szCs w:val="28"/>
        </w:rPr>
        <w:t xml:space="preserve">нализ сложившихся в последние годы сдвигов в динамике численности населения МО город </w:t>
      </w:r>
      <w:r w:rsidR="009251E4" w:rsidRPr="009251E4">
        <w:rPr>
          <w:rFonts w:ascii="Times New Roman" w:hAnsi="Times New Roman" w:cs="Times New Roman"/>
          <w:sz w:val="28"/>
          <w:szCs w:val="28"/>
        </w:rPr>
        <w:t>Шиханы</w:t>
      </w:r>
      <w:r w:rsidR="0074435E" w:rsidRPr="009251E4">
        <w:rPr>
          <w:rFonts w:ascii="Times New Roman" w:hAnsi="Times New Roman" w:cs="Times New Roman"/>
          <w:sz w:val="28"/>
          <w:szCs w:val="28"/>
        </w:rPr>
        <w:t xml:space="preserve"> в целом, изменения в его половой и возрастной структуре, воспроизводстве, внешних миграциях, занятости, образе и уровне жизни и пр. Учитывались также особенности географического положения муниципального образования, степень устойчивости и сбалансированности структуры его хозяйственного комплекса, внутрирайонная миграционная привлекательность. </w:t>
      </w:r>
    </w:p>
    <w:p w:rsidR="0074435E" w:rsidRPr="009251E4" w:rsidRDefault="00A269C6" w:rsidP="00A269C6">
      <w:pPr>
        <w:pStyle w:val="affc"/>
        <w:spacing w:after="0" w:line="300" w:lineRule="auto"/>
        <w:ind w:left="0" w:firstLine="709"/>
        <w:jc w:val="both"/>
        <w:rPr>
          <w:rFonts w:ascii="Times New Roman" w:hAnsi="Times New Roman" w:cs="Times New Roman"/>
          <w:sz w:val="28"/>
          <w:szCs w:val="28"/>
        </w:rPr>
      </w:pPr>
      <w:r w:rsidRPr="009251E4">
        <w:rPr>
          <w:rFonts w:ascii="Times New Roman" w:hAnsi="Times New Roman" w:cs="Times New Roman"/>
          <w:sz w:val="28"/>
          <w:szCs w:val="28"/>
        </w:rPr>
        <w:t>И</w:t>
      </w:r>
      <w:r w:rsidR="0074435E" w:rsidRPr="009251E4">
        <w:rPr>
          <w:rFonts w:ascii="Times New Roman" w:hAnsi="Times New Roman" w:cs="Times New Roman"/>
          <w:sz w:val="28"/>
          <w:szCs w:val="28"/>
        </w:rPr>
        <w:t>зменение численности населения муниципального образования  прогнозировалось по</w:t>
      </w:r>
      <w:r w:rsidRPr="009251E4">
        <w:rPr>
          <w:rFonts w:ascii="Times New Roman" w:hAnsi="Times New Roman" w:cs="Times New Roman"/>
          <w:sz w:val="28"/>
          <w:szCs w:val="28"/>
        </w:rPr>
        <w:t xml:space="preserve"> инерционному</w:t>
      </w:r>
      <w:r w:rsidR="0074435E" w:rsidRPr="009251E4">
        <w:rPr>
          <w:rFonts w:ascii="Times New Roman" w:hAnsi="Times New Roman" w:cs="Times New Roman"/>
          <w:sz w:val="28"/>
          <w:szCs w:val="28"/>
        </w:rPr>
        <w:t xml:space="preserve"> сценари</w:t>
      </w:r>
      <w:r w:rsidRPr="009251E4">
        <w:rPr>
          <w:rFonts w:ascii="Times New Roman" w:hAnsi="Times New Roman" w:cs="Times New Roman"/>
          <w:sz w:val="28"/>
          <w:szCs w:val="28"/>
        </w:rPr>
        <w:t>ю.</w:t>
      </w:r>
    </w:p>
    <w:p w:rsidR="0074435E" w:rsidRPr="00DF5E66" w:rsidRDefault="0074435E" w:rsidP="00A269C6">
      <w:pPr>
        <w:pStyle w:val="affc"/>
        <w:spacing w:after="0" w:line="300" w:lineRule="auto"/>
        <w:ind w:left="0" w:firstLine="709"/>
        <w:jc w:val="both"/>
        <w:rPr>
          <w:rFonts w:ascii="Times New Roman" w:hAnsi="Times New Roman" w:cs="Times New Roman"/>
          <w:sz w:val="28"/>
          <w:szCs w:val="28"/>
        </w:rPr>
      </w:pPr>
      <w:r w:rsidRPr="00DF5E66">
        <w:rPr>
          <w:rFonts w:ascii="Times New Roman" w:hAnsi="Times New Roman" w:cs="Times New Roman"/>
          <w:sz w:val="28"/>
          <w:szCs w:val="28"/>
        </w:rPr>
        <w:t>Каждый из указанных сценариев напрямую зависит от проводимых государственными структурами реформ в экономической и социальной сфере, масштабами и скоростью преодоления негативных тенденций, повышения качества жизни, а также демографической политикой государства.</w:t>
      </w:r>
    </w:p>
    <w:p w:rsidR="0074435E" w:rsidRPr="00DF5E66" w:rsidRDefault="0074435E" w:rsidP="00A269C6">
      <w:pPr>
        <w:spacing w:after="0" w:line="300" w:lineRule="auto"/>
        <w:ind w:firstLine="709"/>
        <w:jc w:val="both"/>
        <w:rPr>
          <w:rFonts w:ascii="Times New Roman" w:hAnsi="Times New Roman" w:cs="Times New Roman"/>
          <w:sz w:val="28"/>
          <w:szCs w:val="28"/>
        </w:rPr>
      </w:pPr>
      <w:r w:rsidRPr="00DF5E66">
        <w:rPr>
          <w:rFonts w:ascii="Times New Roman" w:hAnsi="Times New Roman" w:cs="Times New Roman"/>
          <w:sz w:val="28"/>
          <w:szCs w:val="28"/>
        </w:rPr>
        <w:t xml:space="preserve">Учитывая, что демографическая ситуация в МО город </w:t>
      </w:r>
      <w:r w:rsidR="00DF5E66" w:rsidRPr="00DF5E66">
        <w:rPr>
          <w:rFonts w:ascii="Times New Roman" w:hAnsi="Times New Roman" w:cs="Times New Roman"/>
          <w:sz w:val="28"/>
          <w:szCs w:val="28"/>
        </w:rPr>
        <w:t>Шиханы</w:t>
      </w:r>
      <w:r w:rsidRPr="00DF5E66">
        <w:rPr>
          <w:rFonts w:ascii="Times New Roman" w:hAnsi="Times New Roman" w:cs="Times New Roman"/>
          <w:sz w:val="28"/>
          <w:szCs w:val="28"/>
        </w:rPr>
        <w:t xml:space="preserve"> характеризуется отрицательными коэффициентами рождаемости и миграции, на перспективу ожидается снижение численности населения в МО город </w:t>
      </w:r>
      <w:r w:rsidR="00DF5E66" w:rsidRPr="00DF5E66">
        <w:rPr>
          <w:rFonts w:ascii="Times New Roman" w:hAnsi="Times New Roman" w:cs="Times New Roman"/>
          <w:sz w:val="28"/>
          <w:szCs w:val="28"/>
        </w:rPr>
        <w:t>Шиханы</w:t>
      </w:r>
      <w:r w:rsidRPr="00DF5E66">
        <w:rPr>
          <w:rFonts w:ascii="Times New Roman" w:hAnsi="Times New Roman" w:cs="Times New Roman"/>
          <w:sz w:val="28"/>
          <w:szCs w:val="28"/>
        </w:rPr>
        <w:t xml:space="preserve"> по инерционному и стабилизационному сценариям развития (табл. 1</w:t>
      </w:r>
      <w:r w:rsidR="00EC4E7A">
        <w:rPr>
          <w:rFonts w:ascii="Times New Roman" w:hAnsi="Times New Roman" w:cs="Times New Roman"/>
          <w:sz w:val="28"/>
          <w:szCs w:val="28"/>
        </w:rPr>
        <w:t>1</w:t>
      </w:r>
      <w:r w:rsidRPr="00DF5E66">
        <w:rPr>
          <w:rFonts w:ascii="Times New Roman" w:hAnsi="Times New Roman" w:cs="Times New Roman"/>
          <w:sz w:val="28"/>
          <w:szCs w:val="28"/>
        </w:rPr>
        <w:t>.1, рис.1</w:t>
      </w:r>
      <w:r w:rsidR="00EC4E7A">
        <w:rPr>
          <w:rFonts w:ascii="Times New Roman" w:hAnsi="Times New Roman" w:cs="Times New Roman"/>
          <w:sz w:val="28"/>
          <w:szCs w:val="28"/>
        </w:rPr>
        <w:t>1</w:t>
      </w:r>
      <w:r w:rsidRPr="00DF5E66">
        <w:rPr>
          <w:rFonts w:ascii="Times New Roman" w:hAnsi="Times New Roman" w:cs="Times New Roman"/>
          <w:sz w:val="28"/>
          <w:szCs w:val="28"/>
        </w:rPr>
        <w:t>.1).</w:t>
      </w:r>
    </w:p>
    <w:p w:rsidR="0074435E" w:rsidRPr="00DF5E66" w:rsidRDefault="0074435E" w:rsidP="006A4B91">
      <w:pPr>
        <w:spacing w:after="0" w:line="240" w:lineRule="auto"/>
        <w:ind w:firstLine="709"/>
        <w:rPr>
          <w:rFonts w:ascii="Times New Roman" w:hAnsi="Times New Roman" w:cs="Times New Roman"/>
          <w:b/>
          <w:sz w:val="24"/>
          <w:szCs w:val="28"/>
        </w:rPr>
      </w:pPr>
      <w:r w:rsidRPr="00DF5E66">
        <w:rPr>
          <w:rFonts w:ascii="Times New Roman" w:hAnsi="Times New Roman" w:cs="Times New Roman"/>
          <w:b/>
          <w:sz w:val="24"/>
          <w:szCs w:val="28"/>
        </w:rPr>
        <w:t xml:space="preserve">Таблица </w:t>
      </w:r>
      <w:r w:rsidR="00EC4E7A">
        <w:rPr>
          <w:rFonts w:ascii="Times New Roman" w:hAnsi="Times New Roman" w:cs="Times New Roman"/>
          <w:b/>
          <w:sz w:val="24"/>
          <w:szCs w:val="28"/>
        </w:rPr>
        <w:t>1</w:t>
      </w:r>
      <w:r w:rsidRPr="00DF5E66">
        <w:rPr>
          <w:rFonts w:ascii="Times New Roman" w:hAnsi="Times New Roman" w:cs="Times New Roman"/>
          <w:b/>
          <w:sz w:val="24"/>
          <w:szCs w:val="28"/>
        </w:rPr>
        <w:t>1.1.</w:t>
      </w:r>
      <w:r w:rsidR="00E324EE" w:rsidRPr="00DF5E66">
        <w:rPr>
          <w:rFonts w:ascii="Times New Roman" w:hAnsi="Times New Roman" w:cs="Times New Roman"/>
          <w:b/>
          <w:sz w:val="24"/>
          <w:szCs w:val="28"/>
        </w:rPr>
        <w:t xml:space="preserve"> </w:t>
      </w:r>
      <w:r w:rsidRPr="00DF5E66">
        <w:rPr>
          <w:rFonts w:ascii="Times New Roman" w:hAnsi="Times New Roman" w:cs="Times New Roman"/>
          <w:b/>
          <w:sz w:val="24"/>
          <w:szCs w:val="28"/>
        </w:rPr>
        <w:t xml:space="preserve">Прогноз численности населения МО город </w:t>
      </w:r>
      <w:r w:rsidR="00DF5E66" w:rsidRPr="00DF5E66">
        <w:rPr>
          <w:rFonts w:ascii="Times New Roman" w:hAnsi="Times New Roman" w:cs="Times New Roman"/>
          <w:b/>
          <w:sz w:val="24"/>
          <w:szCs w:val="28"/>
        </w:rPr>
        <w:t>Шиханы</w:t>
      </w:r>
      <w:r w:rsidRPr="00DF5E66">
        <w:rPr>
          <w:rFonts w:ascii="Times New Roman" w:hAnsi="Times New Roman" w:cs="Times New Roman"/>
          <w:b/>
          <w:sz w:val="24"/>
          <w:szCs w:val="28"/>
        </w:rPr>
        <w:t>, чел.</w:t>
      </w:r>
    </w:p>
    <w:tbl>
      <w:tblPr>
        <w:tblW w:w="10065" w:type="dxa"/>
        <w:tblInd w:w="108" w:type="dxa"/>
        <w:tblLayout w:type="fixed"/>
        <w:tblLook w:val="04A0" w:firstRow="1" w:lastRow="0" w:firstColumn="1" w:lastColumn="0" w:noHBand="0" w:noVBand="1"/>
      </w:tblPr>
      <w:tblGrid>
        <w:gridCol w:w="6804"/>
        <w:gridCol w:w="3261"/>
      </w:tblGrid>
      <w:tr w:rsidR="00A269C6" w:rsidRPr="00DF5E66" w:rsidTr="00A269C6">
        <w:tc>
          <w:tcPr>
            <w:tcW w:w="6804" w:type="dxa"/>
            <w:tcBorders>
              <w:top w:val="single" w:sz="8" w:space="0" w:color="000000"/>
              <w:left w:val="single" w:sz="8" w:space="0" w:color="000000"/>
              <w:bottom w:val="single" w:sz="8" w:space="0" w:color="000000"/>
              <w:right w:val="nil"/>
            </w:tcBorders>
            <w:shd w:val="clear" w:color="auto" w:fill="FFFFFF"/>
            <w:vAlign w:val="center"/>
            <w:hideMark/>
          </w:tcPr>
          <w:p w:rsidR="00A269C6" w:rsidRPr="00DF5E66" w:rsidRDefault="00A269C6" w:rsidP="006A4B91">
            <w:pPr>
              <w:snapToGrid w:val="0"/>
              <w:spacing w:after="0" w:line="240" w:lineRule="auto"/>
              <w:rPr>
                <w:rFonts w:ascii="Times New Roman" w:hAnsi="Times New Roman" w:cs="Times New Roman"/>
                <w:b/>
                <w:sz w:val="24"/>
                <w:szCs w:val="28"/>
              </w:rPr>
            </w:pPr>
            <w:r w:rsidRPr="00DF5E66">
              <w:rPr>
                <w:rFonts w:ascii="Times New Roman" w:hAnsi="Times New Roman" w:cs="Times New Roman"/>
                <w:b/>
                <w:sz w:val="24"/>
                <w:szCs w:val="28"/>
              </w:rPr>
              <w:t>Сценарий развития демографической ситуации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69C6" w:rsidRPr="00DF5E66" w:rsidRDefault="00DF5E66" w:rsidP="006A4B91">
            <w:pPr>
              <w:snapToGrid w:val="0"/>
              <w:spacing w:after="0" w:line="240" w:lineRule="auto"/>
              <w:jc w:val="center"/>
              <w:rPr>
                <w:rFonts w:ascii="Times New Roman" w:hAnsi="Times New Roman" w:cs="Times New Roman"/>
                <w:b/>
                <w:sz w:val="24"/>
                <w:szCs w:val="28"/>
              </w:rPr>
            </w:pPr>
            <w:r w:rsidRPr="00DF5E66">
              <w:rPr>
                <w:rFonts w:ascii="Times New Roman" w:hAnsi="Times New Roman" w:cs="Times New Roman"/>
                <w:b/>
                <w:sz w:val="24"/>
                <w:szCs w:val="28"/>
              </w:rPr>
              <w:t>2032</w:t>
            </w:r>
          </w:p>
        </w:tc>
      </w:tr>
      <w:tr w:rsidR="00A269C6" w:rsidRPr="00DF5E66" w:rsidTr="00A269C6">
        <w:tc>
          <w:tcPr>
            <w:tcW w:w="6804" w:type="dxa"/>
            <w:tcBorders>
              <w:top w:val="single" w:sz="8" w:space="0" w:color="000000"/>
              <w:left w:val="single" w:sz="4" w:space="0" w:color="000000"/>
              <w:bottom w:val="single" w:sz="4" w:space="0" w:color="000000"/>
              <w:right w:val="nil"/>
            </w:tcBorders>
            <w:hideMark/>
          </w:tcPr>
          <w:p w:rsidR="00A269C6" w:rsidRPr="00DF5E66" w:rsidRDefault="00A269C6" w:rsidP="006A4B91">
            <w:pPr>
              <w:snapToGrid w:val="0"/>
              <w:spacing w:after="0" w:line="240" w:lineRule="auto"/>
              <w:rPr>
                <w:rFonts w:ascii="Times New Roman" w:hAnsi="Times New Roman" w:cs="Times New Roman"/>
                <w:sz w:val="24"/>
                <w:szCs w:val="28"/>
              </w:rPr>
            </w:pPr>
            <w:r w:rsidRPr="00DF5E66">
              <w:rPr>
                <w:rFonts w:ascii="Times New Roman" w:hAnsi="Times New Roman" w:cs="Times New Roman"/>
                <w:sz w:val="24"/>
                <w:szCs w:val="28"/>
              </w:rPr>
              <w:t>Инерционный</w:t>
            </w:r>
          </w:p>
        </w:tc>
        <w:tc>
          <w:tcPr>
            <w:tcW w:w="3261" w:type="dxa"/>
            <w:tcBorders>
              <w:top w:val="single" w:sz="8" w:space="0" w:color="000000"/>
              <w:left w:val="single" w:sz="4" w:space="0" w:color="000000"/>
              <w:bottom w:val="single" w:sz="4" w:space="0" w:color="000000"/>
              <w:right w:val="single" w:sz="4" w:space="0" w:color="000000"/>
            </w:tcBorders>
            <w:hideMark/>
          </w:tcPr>
          <w:p w:rsidR="00A269C6" w:rsidRPr="00DF5E66" w:rsidRDefault="00DF5E66" w:rsidP="006A4B91">
            <w:pPr>
              <w:snapToGri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3935</w:t>
            </w:r>
          </w:p>
        </w:tc>
      </w:tr>
      <w:tr w:rsidR="00A269C6" w:rsidRPr="00DF5E66" w:rsidTr="00A269C6">
        <w:tc>
          <w:tcPr>
            <w:tcW w:w="6804" w:type="dxa"/>
            <w:tcBorders>
              <w:top w:val="single" w:sz="4" w:space="0" w:color="000000"/>
              <w:left w:val="single" w:sz="4" w:space="0" w:color="000000"/>
              <w:bottom w:val="single" w:sz="4" w:space="0" w:color="000000"/>
              <w:right w:val="nil"/>
            </w:tcBorders>
            <w:hideMark/>
          </w:tcPr>
          <w:p w:rsidR="00A269C6" w:rsidRPr="00DF5E66" w:rsidRDefault="00A269C6" w:rsidP="006A4B91">
            <w:pPr>
              <w:snapToGrid w:val="0"/>
              <w:spacing w:after="0" w:line="240" w:lineRule="auto"/>
              <w:rPr>
                <w:rFonts w:ascii="Times New Roman" w:hAnsi="Times New Roman" w:cs="Times New Roman"/>
                <w:sz w:val="24"/>
                <w:szCs w:val="28"/>
              </w:rPr>
            </w:pPr>
            <w:r w:rsidRPr="00DF5E66">
              <w:rPr>
                <w:rFonts w:ascii="Times New Roman" w:hAnsi="Times New Roman" w:cs="Times New Roman"/>
                <w:sz w:val="24"/>
                <w:szCs w:val="28"/>
              </w:rPr>
              <w:t>Стабилизационный</w:t>
            </w:r>
          </w:p>
        </w:tc>
        <w:tc>
          <w:tcPr>
            <w:tcW w:w="3261" w:type="dxa"/>
            <w:tcBorders>
              <w:top w:val="single" w:sz="4" w:space="0" w:color="000000"/>
              <w:left w:val="single" w:sz="4" w:space="0" w:color="000000"/>
              <w:bottom w:val="single" w:sz="4" w:space="0" w:color="000000"/>
              <w:right w:val="single" w:sz="4" w:space="0" w:color="000000"/>
            </w:tcBorders>
            <w:hideMark/>
          </w:tcPr>
          <w:p w:rsidR="00A269C6" w:rsidRPr="00DF5E66" w:rsidRDefault="00DF5E66" w:rsidP="006A4B91">
            <w:pPr>
              <w:snapToGri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5353</w:t>
            </w:r>
          </w:p>
        </w:tc>
      </w:tr>
      <w:tr w:rsidR="00A269C6" w:rsidRPr="00DF5E66" w:rsidTr="00A269C6">
        <w:tc>
          <w:tcPr>
            <w:tcW w:w="6804" w:type="dxa"/>
            <w:tcBorders>
              <w:top w:val="single" w:sz="4" w:space="0" w:color="000000"/>
              <w:left w:val="single" w:sz="4" w:space="0" w:color="000000"/>
              <w:bottom w:val="single" w:sz="4" w:space="0" w:color="000000"/>
              <w:right w:val="nil"/>
            </w:tcBorders>
            <w:hideMark/>
          </w:tcPr>
          <w:p w:rsidR="00A269C6" w:rsidRPr="00DF5E66" w:rsidRDefault="00A269C6" w:rsidP="006A4B91">
            <w:pPr>
              <w:snapToGrid w:val="0"/>
              <w:spacing w:after="0" w:line="240" w:lineRule="auto"/>
              <w:rPr>
                <w:rFonts w:ascii="Times New Roman" w:hAnsi="Times New Roman" w:cs="Times New Roman"/>
                <w:sz w:val="24"/>
                <w:szCs w:val="28"/>
              </w:rPr>
            </w:pPr>
            <w:r w:rsidRPr="00DF5E66">
              <w:rPr>
                <w:rFonts w:ascii="Times New Roman" w:hAnsi="Times New Roman" w:cs="Times New Roman"/>
                <w:sz w:val="24"/>
                <w:szCs w:val="28"/>
              </w:rPr>
              <w:t>Оптимистический</w:t>
            </w:r>
          </w:p>
        </w:tc>
        <w:tc>
          <w:tcPr>
            <w:tcW w:w="3261" w:type="dxa"/>
            <w:tcBorders>
              <w:top w:val="single" w:sz="4" w:space="0" w:color="000000"/>
              <w:left w:val="single" w:sz="4" w:space="0" w:color="000000"/>
              <w:bottom w:val="single" w:sz="4" w:space="0" w:color="000000"/>
              <w:right w:val="single" w:sz="4" w:space="0" w:color="000000"/>
            </w:tcBorders>
            <w:hideMark/>
          </w:tcPr>
          <w:p w:rsidR="00A269C6" w:rsidRPr="00DF5E66" w:rsidRDefault="00DF5E66" w:rsidP="006A4B91">
            <w:pPr>
              <w:snapToGrid w:val="0"/>
              <w:spacing w:after="0" w:line="240" w:lineRule="auto"/>
              <w:jc w:val="center"/>
              <w:rPr>
                <w:rFonts w:ascii="Times New Roman" w:hAnsi="Times New Roman" w:cs="Times New Roman"/>
                <w:sz w:val="24"/>
                <w:szCs w:val="28"/>
              </w:rPr>
            </w:pPr>
            <w:r>
              <w:rPr>
                <w:rFonts w:ascii="Times New Roman" w:hAnsi="Times New Roman" w:cs="Times New Roman"/>
                <w:sz w:val="24"/>
                <w:szCs w:val="28"/>
              </w:rPr>
              <w:t>6098</w:t>
            </w:r>
          </w:p>
        </w:tc>
      </w:tr>
    </w:tbl>
    <w:p w:rsidR="0074435E" w:rsidRDefault="0074435E" w:rsidP="00E324EE">
      <w:pPr>
        <w:tabs>
          <w:tab w:val="left" w:pos="360"/>
        </w:tabs>
        <w:spacing w:before="60" w:after="60" w:line="300" w:lineRule="auto"/>
        <w:ind w:firstLine="709"/>
        <w:jc w:val="center"/>
        <w:rPr>
          <w:rFonts w:ascii="Times New Roman" w:hAnsi="Times New Roman" w:cs="Times New Roman"/>
          <w:sz w:val="28"/>
          <w:szCs w:val="28"/>
        </w:rPr>
      </w:pPr>
    </w:p>
    <w:p w:rsidR="006A4B91" w:rsidRDefault="006A4B91" w:rsidP="00E324EE">
      <w:pPr>
        <w:tabs>
          <w:tab w:val="left" w:pos="360"/>
        </w:tabs>
        <w:spacing w:before="60" w:after="60" w:line="300" w:lineRule="auto"/>
        <w:ind w:firstLine="709"/>
        <w:jc w:val="center"/>
        <w:rPr>
          <w:rFonts w:ascii="Times New Roman" w:hAnsi="Times New Roman" w:cs="Times New Roman"/>
          <w:sz w:val="28"/>
          <w:szCs w:val="28"/>
        </w:rPr>
      </w:pPr>
    </w:p>
    <w:p w:rsidR="006A4B91" w:rsidRDefault="006A4B91" w:rsidP="00E324EE">
      <w:pPr>
        <w:tabs>
          <w:tab w:val="left" w:pos="360"/>
        </w:tabs>
        <w:spacing w:before="60" w:after="60" w:line="300" w:lineRule="auto"/>
        <w:ind w:firstLine="709"/>
        <w:jc w:val="center"/>
        <w:rPr>
          <w:rFonts w:ascii="Times New Roman" w:hAnsi="Times New Roman" w:cs="Times New Roman"/>
          <w:sz w:val="28"/>
          <w:szCs w:val="28"/>
        </w:rPr>
      </w:pPr>
    </w:p>
    <w:p w:rsidR="006A4B91" w:rsidRPr="00DF5E66" w:rsidRDefault="006A4B91" w:rsidP="00E324EE">
      <w:pPr>
        <w:tabs>
          <w:tab w:val="left" w:pos="360"/>
        </w:tabs>
        <w:spacing w:before="60" w:after="60" w:line="300" w:lineRule="auto"/>
        <w:ind w:firstLine="709"/>
        <w:jc w:val="center"/>
        <w:rPr>
          <w:rFonts w:ascii="Times New Roman" w:hAnsi="Times New Roman" w:cs="Times New Roman"/>
          <w:sz w:val="28"/>
          <w:szCs w:val="28"/>
        </w:rPr>
      </w:pPr>
    </w:p>
    <w:p w:rsidR="00A269C6" w:rsidRDefault="00A269C6" w:rsidP="006A4B91">
      <w:pPr>
        <w:spacing w:after="0" w:line="240" w:lineRule="auto"/>
        <w:ind w:firstLine="851"/>
        <w:rPr>
          <w:rFonts w:ascii="Times New Roman" w:hAnsi="Times New Roman" w:cs="Times New Roman"/>
          <w:b/>
          <w:sz w:val="24"/>
          <w:szCs w:val="28"/>
        </w:rPr>
      </w:pPr>
      <w:r w:rsidRPr="00DF5E66">
        <w:rPr>
          <w:rFonts w:ascii="Times New Roman" w:hAnsi="Times New Roman" w:cs="Times New Roman"/>
          <w:b/>
          <w:sz w:val="24"/>
          <w:szCs w:val="28"/>
        </w:rPr>
        <w:lastRenderedPageBreak/>
        <w:t>Рис. 1</w:t>
      </w:r>
      <w:r w:rsidR="00EC4E7A">
        <w:rPr>
          <w:rFonts w:ascii="Times New Roman" w:hAnsi="Times New Roman" w:cs="Times New Roman"/>
          <w:b/>
          <w:sz w:val="24"/>
          <w:szCs w:val="28"/>
        </w:rPr>
        <w:t>1</w:t>
      </w:r>
      <w:r w:rsidRPr="00DF5E66">
        <w:rPr>
          <w:rFonts w:ascii="Times New Roman" w:hAnsi="Times New Roman" w:cs="Times New Roman"/>
          <w:b/>
          <w:sz w:val="24"/>
          <w:szCs w:val="28"/>
        </w:rPr>
        <w:t xml:space="preserve">.1.Прогноз численности населения МО город </w:t>
      </w:r>
      <w:r w:rsidR="00DF5E66" w:rsidRPr="00DF5E66">
        <w:rPr>
          <w:rFonts w:ascii="Times New Roman" w:hAnsi="Times New Roman" w:cs="Times New Roman"/>
          <w:b/>
          <w:sz w:val="24"/>
          <w:szCs w:val="28"/>
        </w:rPr>
        <w:t>Шиханы</w:t>
      </w:r>
      <w:r w:rsidRPr="00DF5E66">
        <w:rPr>
          <w:rFonts w:ascii="Times New Roman" w:hAnsi="Times New Roman" w:cs="Times New Roman"/>
          <w:b/>
          <w:sz w:val="24"/>
          <w:szCs w:val="28"/>
        </w:rPr>
        <w:t xml:space="preserve"> по тр</w:t>
      </w:r>
      <w:r w:rsidR="008F6CC3">
        <w:rPr>
          <w:rFonts w:ascii="Times New Roman" w:hAnsi="Times New Roman" w:cs="Times New Roman"/>
          <w:b/>
          <w:sz w:val="24"/>
          <w:szCs w:val="28"/>
        </w:rPr>
        <w:t>е</w:t>
      </w:r>
      <w:r w:rsidRPr="00DF5E66">
        <w:rPr>
          <w:rFonts w:ascii="Times New Roman" w:hAnsi="Times New Roman" w:cs="Times New Roman"/>
          <w:b/>
          <w:sz w:val="24"/>
          <w:szCs w:val="28"/>
        </w:rPr>
        <w:t>м сценариям развития, человек</w:t>
      </w:r>
    </w:p>
    <w:p w:rsidR="005C77EA" w:rsidRDefault="005C77EA" w:rsidP="006A4B91">
      <w:pPr>
        <w:rPr>
          <w:rFonts w:ascii="Times New Roman" w:hAnsi="Times New Roman" w:cs="Times New Roman"/>
          <w:b/>
          <w:sz w:val="24"/>
          <w:szCs w:val="28"/>
        </w:rPr>
      </w:pPr>
      <w:r>
        <w:rPr>
          <w:noProof/>
        </w:rPr>
        <w:drawing>
          <wp:inline distT="0" distB="0" distL="0" distR="0" wp14:anchorId="38B112DE" wp14:editId="7C2DAFE7">
            <wp:extent cx="6472052" cy="3301340"/>
            <wp:effectExtent l="0" t="0" r="508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69C6" w:rsidRPr="00DF5E66" w:rsidRDefault="0074435E" w:rsidP="0052231C">
      <w:pPr>
        <w:pStyle w:val="affc"/>
        <w:spacing w:after="0" w:line="300" w:lineRule="auto"/>
        <w:ind w:left="0" w:firstLine="709"/>
        <w:jc w:val="both"/>
        <w:rPr>
          <w:rFonts w:ascii="Times New Roman" w:hAnsi="Times New Roman" w:cs="Times New Roman"/>
          <w:sz w:val="28"/>
          <w:szCs w:val="28"/>
        </w:rPr>
      </w:pPr>
      <w:r w:rsidRPr="00DF5E66">
        <w:rPr>
          <w:rFonts w:ascii="Times New Roman" w:hAnsi="Times New Roman" w:cs="Times New Roman"/>
          <w:b/>
          <w:i/>
          <w:sz w:val="28"/>
          <w:szCs w:val="28"/>
        </w:rPr>
        <w:t xml:space="preserve">Инерционный сценарий </w:t>
      </w:r>
      <w:r w:rsidRPr="00DF5E66">
        <w:rPr>
          <w:rFonts w:ascii="Times New Roman" w:hAnsi="Times New Roman" w:cs="Times New Roman"/>
          <w:sz w:val="28"/>
          <w:szCs w:val="28"/>
        </w:rPr>
        <w:t>развития демографических процессов реально будет иметь место, если сохранится сложившаяся в последние годы тенденция развития современных социальных и экономических показателей с соответствующей консервацией существующих проблем. По данному сценарию естественная убыль населения будет иметь тен</w:t>
      </w:r>
      <w:r w:rsidR="00322423" w:rsidRPr="00DF5E66">
        <w:rPr>
          <w:rFonts w:ascii="Times New Roman" w:hAnsi="Times New Roman" w:cs="Times New Roman"/>
          <w:sz w:val="28"/>
          <w:szCs w:val="28"/>
        </w:rPr>
        <w:t xml:space="preserve">денцию к постоянному сокращению, </w:t>
      </w:r>
      <w:r w:rsidRPr="00DF5E66">
        <w:rPr>
          <w:rFonts w:ascii="Times New Roman" w:hAnsi="Times New Roman" w:cs="Times New Roman"/>
          <w:sz w:val="28"/>
          <w:szCs w:val="28"/>
        </w:rPr>
        <w:t xml:space="preserve">при этом коэффициент миграции останется на прежнем уровне Рождаемость при данном сценарии развития через несколько лет еще сильнее снизится за счет изменения возрастной структуры населения: ввиду резкого сокращения числа женщин детородного возраста сократится и число рождений. Это в свою очередь приведет к дальнейшему ухудшению его возрастного состава и росту демографической нагрузки в основном за счет дальнейшего роста удельного веса лиц старше трудоспособного населения. </w:t>
      </w:r>
    </w:p>
    <w:p w:rsidR="0074435E" w:rsidRPr="00DF5E66" w:rsidRDefault="0074435E" w:rsidP="0052231C">
      <w:pPr>
        <w:pStyle w:val="affc"/>
        <w:spacing w:after="0" w:line="300" w:lineRule="auto"/>
        <w:ind w:left="0" w:firstLine="709"/>
        <w:jc w:val="both"/>
        <w:rPr>
          <w:rFonts w:ascii="Times New Roman" w:hAnsi="Times New Roman" w:cs="Times New Roman"/>
          <w:sz w:val="28"/>
          <w:szCs w:val="28"/>
        </w:rPr>
      </w:pPr>
      <w:r w:rsidRPr="00DF5E66">
        <w:rPr>
          <w:rFonts w:ascii="Times New Roman" w:hAnsi="Times New Roman" w:cs="Times New Roman"/>
          <w:b/>
          <w:bCs/>
          <w:i/>
          <w:iCs/>
          <w:sz w:val="28"/>
          <w:szCs w:val="28"/>
        </w:rPr>
        <w:t xml:space="preserve">Стабилизационный сценарий </w:t>
      </w:r>
      <w:r w:rsidRPr="00DF5E66">
        <w:rPr>
          <w:rFonts w:ascii="Times New Roman" w:hAnsi="Times New Roman" w:cs="Times New Roman"/>
          <w:sz w:val="28"/>
          <w:szCs w:val="28"/>
        </w:rPr>
        <w:t xml:space="preserve">развития демографических процессов в </w:t>
      </w:r>
      <w:r w:rsidR="00A269C6" w:rsidRPr="00DF5E66">
        <w:rPr>
          <w:rFonts w:ascii="Times New Roman" w:hAnsi="Times New Roman" w:cs="Times New Roman"/>
          <w:sz w:val="28"/>
          <w:szCs w:val="28"/>
        </w:rPr>
        <w:t>МО</w:t>
      </w:r>
      <w:r w:rsidRPr="00DF5E66">
        <w:rPr>
          <w:rFonts w:ascii="Times New Roman" w:hAnsi="Times New Roman" w:cs="Times New Roman"/>
          <w:sz w:val="28"/>
          <w:szCs w:val="28"/>
        </w:rPr>
        <w:t xml:space="preserve"> возможен при условиях роста рождаемости вследствие проводимого государством национального проекта, последовательной демографической политики, направленной на изменение репродуктивных моделей поведения, поддержку семей и т.д. Помимо этого, по данному сценарию предполагается стабилизация миграционных про</w:t>
      </w:r>
      <w:r w:rsidR="00322423" w:rsidRPr="00DF5E66">
        <w:rPr>
          <w:rFonts w:ascii="Times New Roman" w:hAnsi="Times New Roman" w:cs="Times New Roman"/>
          <w:sz w:val="28"/>
          <w:szCs w:val="28"/>
        </w:rPr>
        <w:t xml:space="preserve">цессов на уровне </w:t>
      </w:r>
      <w:r w:rsidRPr="00DF5E66">
        <w:rPr>
          <w:rFonts w:ascii="Times New Roman" w:hAnsi="Times New Roman" w:cs="Times New Roman"/>
          <w:sz w:val="28"/>
          <w:szCs w:val="28"/>
        </w:rPr>
        <w:t xml:space="preserve">ежегодно. </w:t>
      </w:r>
    </w:p>
    <w:p w:rsidR="0074435E" w:rsidRPr="005C77EA" w:rsidRDefault="005C77EA" w:rsidP="0052231C">
      <w:pPr>
        <w:spacing w:after="0" w:line="300" w:lineRule="auto"/>
        <w:ind w:firstLine="709"/>
        <w:jc w:val="both"/>
        <w:rPr>
          <w:rFonts w:ascii="Times New Roman" w:hAnsi="Times New Roman" w:cs="Times New Roman"/>
          <w:sz w:val="28"/>
          <w:szCs w:val="28"/>
        </w:rPr>
      </w:pPr>
      <w:r w:rsidRPr="005C77EA">
        <w:rPr>
          <w:rFonts w:ascii="Times New Roman" w:hAnsi="Times New Roman" w:cs="Times New Roman"/>
          <w:sz w:val="28"/>
          <w:szCs w:val="28"/>
        </w:rPr>
        <w:t>По данному сценарию в 2032</w:t>
      </w:r>
      <w:r w:rsidR="00322423" w:rsidRPr="005C77EA">
        <w:rPr>
          <w:rFonts w:ascii="Times New Roman" w:hAnsi="Times New Roman" w:cs="Times New Roman"/>
          <w:sz w:val="28"/>
          <w:szCs w:val="28"/>
        </w:rPr>
        <w:t xml:space="preserve"> году</w:t>
      </w:r>
      <w:r w:rsidR="0074435E" w:rsidRPr="005C77EA">
        <w:rPr>
          <w:rFonts w:ascii="Times New Roman" w:hAnsi="Times New Roman" w:cs="Times New Roman"/>
          <w:sz w:val="28"/>
          <w:szCs w:val="28"/>
        </w:rPr>
        <w:t xml:space="preserve"> году численность населения МО город Аркадак прогнозируется в размере </w:t>
      </w:r>
      <w:r w:rsidRPr="005C77EA">
        <w:rPr>
          <w:rFonts w:ascii="Times New Roman" w:hAnsi="Times New Roman" w:cs="Times New Roman"/>
          <w:sz w:val="28"/>
          <w:szCs w:val="28"/>
        </w:rPr>
        <w:t>5353 жителей</w:t>
      </w:r>
      <w:r w:rsidR="0074435E" w:rsidRPr="005C77EA">
        <w:rPr>
          <w:rFonts w:ascii="Times New Roman" w:hAnsi="Times New Roman" w:cs="Times New Roman"/>
          <w:sz w:val="28"/>
          <w:szCs w:val="28"/>
        </w:rPr>
        <w:t xml:space="preserve">. </w:t>
      </w:r>
    </w:p>
    <w:p w:rsidR="0074435E" w:rsidRPr="005C77EA" w:rsidRDefault="0074435E" w:rsidP="0052231C">
      <w:pPr>
        <w:spacing w:after="0" w:line="300" w:lineRule="auto"/>
        <w:ind w:firstLine="709"/>
        <w:jc w:val="both"/>
        <w:rPr>
          <w:rFonts w:ascii="Times New Roman" w:hAnsi="Times New Roman" w:cs="Times New Roman"/>
          <w:sz w:val="28"/>
          <w:szCs w:val="28"/>
        </w:rPr>
      </w:pPr>
      <w:r w:rsidRPr="005C77EA">
        <w:rPr>
          <w:rFonts w:ascii="Times New Roman" w:hAnsi="Times New Roman" w:cs="Times New Roman"/>
          <w:sz w:val="28"/>
          <w:szCs w:val="28"/>
        </w:rPr>
        <w:lastRenderedPageBreak/>
        <w:t xml:space="preserve">Данный сценарий развития предусматривает улучшение показателей рождаемости, смертности и соответственно самого естественного прироста. Тем не менее, для достижения прогнозных значений необходимо основные усилия направить в сторону максимального роста уровня рождаемости и сдерживания роста уровня смертности. </w:t>
      </w:r>
    </w:p>
    <w:p w:rsidR="0074435E" w:rsidRPr="005C77EA" w:rsidRDefault="0074435E" w:rsidP="0052231C">
      <w:pPr>
        <w:spacing w:after="0" w:line="300" w:lineRule="auto"/>
        <w:ind w:firstLine="709"/>
        <w:jc w:val="both"/>
        <w:rPr>
          <w:rFonts w:ascii="Times New Roman" w:hAnsi="Times New Roman" w:cs="Times New Roman"/>
          <w:sz w:val="28"/>
          <w:szCs w:val="28"/>
        </w:rPr>
      </w:pPr>
      <w:r w:rsidRPr="005C77EA">
        <w:rPr>
          <w:rFonts w:ascii="Times New Roman" w:hAnsi="Times New Roman" w:cs="Times New Roman"/>
          <w:sz w:val="28"/>
          <w:szCs w:val="28"/>
        </w:rPr>
        <w:t xml:space="preserve">По данному сценарию предполагается также и улучшение возрастной структуры населения МО город </w:t>
      </w:r>
      <w:r w:rsidR="005C77EA" w:rsidRPr="005C77EA">
        <w:rPr>
          <w:rFonts w:ascii="Times New Roman" w:hAnsi="Times New Roman" w:cs="Times New Roman"/>
          <w:sz w:val="28"/>
          <w:szCs w:val="28"/>
        </w:rPr>
        <w:t>Шиханы</w:t>
      </w:r>
      <w:r w:rsidRPr="005C77EA">
        <w:rPr>
          <w:rFonts w:ascii="Times New Roman" w:hAnsi="Times New Roman" w:cs="Times New Roman"/>
          <w:sz w:val="28"/>
          <w:szCs w:val="28"/>
        </w:rPr>
        <w:t xml:space="preserve">. Избежать роста демографической нагрузки представляется слабо возможным, но ее положительным моментом будет то, что в самой структуре демографической нагрузки большую долю будут занимать лица моложе трудоспособного возраста. </w:t>
      </w:r>
    </w:p>
    <w:p w:rsidR="0074435E" w:rsidRPr="0052273D" w:rsidRDefault="0074435E" w:rsidP="0052231C">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b/>
          <w:i/>
          <w:sz w:val="28"/>
          <w:szCs w:val="28"/>
        </w:rPr>
        <w:t>Оптимистический сценарий</w:t>
      </w:r>
      <w:r w:rsidRPr="0052273D">
        <w:rPr>
          <w:rFonts w:ascii="Times New Roman" w:hAnsi="Times New Roman" w:cs="Times New Roman"/>
          <w:sz w:val="28"/>
          <w:szCs w:val="28"/>
        </w:rPr>
        <w:t xml:space="preserve"> развития МО город </w:t>
      </w:r>
      <w:r w:rsidR="0052273D" w:rsidRPr="0052273D">
        <w:rPr>
          <w:rFonts w:ascii="Times New Roman" w:hAnsi="Times New Roman" w:cs="Times New Roman"/>
          <w:sz w:val="28"/>
          <w:szCs w:val="28"/>
        </w:rPr>
        <w:t>Шиханы</w:t>
      </w:r>
      <w:r w:rsidRPr="0052273D">
        <w:rPr>
          <w:rFonts w:ascii="Times New Roman" w:hAnsi="Times New Roman" w:cs="Times New Roman"/>
          <w:sz w:val="28"/>
          <w:szCs w:val="28"/>
        </w:rPr>
        <w:t xml:space="preserve"> предусматривает на каждый из расчетных периодов систематическое улучшение показателей рождаемости. Рост рождаемости при оптимистическом сценарии развития будет сопровождаться некоторым сокращением коэффициента и числа умерших на расчетную перспективу, что связано с ростом ожидаемой продолжительности жизни, как мужчин, так и женщин, что в свою очередь приведет к дальнейш</w:t>
      </w:r>
      <w:r w:rsidR="0052273D" w:rsidRPr="0052273D">
        <w:rPr>
          <w:rFonts w:ascii="Times New Roman" w:hAnsi="Times New Roman" w:cs="Times New Roman"/>
          <w:sz w:val="28"/>
          <w:szCs w:val="28"/>
        </w:rPr>
        <w:t>ему постарению населения. К 2033</w:t>
      </w:r>
      <w:r w:rsidRPr="0052273D">
        <w:rPr>
          <w:rFonts w:ascii="Times New Roman" w:hAnsi="Times New Roman" w:cs="Times New Roman"/>
          <w:sz w:val="28"/>
          <w:szCs w:val="28"/>
        </w:rPr>
        <w:t xml:space="preserve"> г. при оптимистическом сценарии развития в муниципальном образовании город Аркадак сократится количество женщин детородного возраста, но несколько улучшится их структура с позиций интенсивности деторождений </w:t>
      </w:r>
      <w:r w:rsidR="007A153B">
        <w:rPr>
          <w:rFonts w:ascii="Times New Roman" w:hAnsi="Times New Roman" w:cs="Times New Roman"/>
          <w:sz w:val="28"/>
          <w:szCs w:val="28"/>
        </w:rPr>
        <w:t xml:space="preserve"> ‒ </w:t>
      </w:r>
      <w:r w:rsidRPr="0052273D">
        <w:rPr>
          <w:rFonts w:ascii="Times New Roman" w:hAnsi="Times New Roman" w:cs="Times New Roman"/>
          <w:sz w:val="28"/>
          <w:szCs w:val="28"/>
        </w:rPr>
        <w:t>вырастет доля женщин в наиболее репродуктивном возрасте 20—30 лет.</w:t>
      </w:r>
    </w:p>
    <w:p w:rsidR="0074435E" w:rsidRPr="0052273D" w:rsidRDefault="0074435E" w:rsidP="0052231C">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Численность населения муниципального образования будет расти, несмотря на отрицательные показатели естественного движения (которые существенно изменятся в сторону улучшения), вследствие положительного миграционного сальдо.</w:t>
      </w:r>
    </w:p>
    <w:p w:rsidR="0074435E" w:rsidRPr="0052273D" w:rsidRDefault="0074435E" w:rsidP="005E025D">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Реализация оптимистического сценария должна сопровождаться ростом в производственном комплексе МО город </w:t>
      </w:r>
      <w:r w:rsidR="0052273D" w:rsidRPr="0052273D">
        <w:rPr>
          <w:rFonts w:ascii="Times New Roman" w:hAnsi="Times New Roman" w:cs="Times New Roman"/>
          <w:sz w:val="28"/>
          <w:szCs w:val="28"/>
        </w:rPr>
        <w:t>Шиханы</w:t>
      </w:r>
      <w:r w:rsidRPr="0052273D">
        <w:rPr>
          <w:rFonts w:ascii="Times New Roman" w:hAnsi="Times New Roman" w:cs="Times New Roman"/>
          <w:sz w:val="28"/>
          <w:szCs w:val="28"/>
        </w:rPr>
        <w:t xml:space="preserve">, повышением уровня жизни, эффективностью предпринимаемых мер по стимулированию рождаемости, системой мероприятий по изменению образа жизни населения и сокращению смертности, созданию условий для привлечения внешних мигрантов. Последнее особенно важно, так как именно здесь кроются наибольшие резервы для стабилизации и дальнейшего роста численности населения. </w:t>
      </w:r>
    </w:p>
    <w:p w:rsidR="0074435E" w:rsidRPr="0052273D" w:rsidRDefault="0074435E" w:rsidP="005E025D">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По данному сценарию в 20</w:t>
      </w:r>
      <w:r w:rsidR="005E025D" w:rsidRPr="0052273D">
        <w:rPr>
          <w:rFonts w:ascii="Times New Roman" w:hAnsi="Times New Roman" w:cs="Times New Roman"/>
          <w:sz w:val="28"/>
          <w:szCs w:val="28"/>
        </w:rPr>
        <w:t>3</w:t>
      </w:r>
      <w:r w:rsidR="0052273D" w:rsidRPr="0052273D">
        <w:rPr>
          <w:rFonts w:ascii="Times New Roman" w:hAnsi="Times New Roman" w:cs="Times New Roman"/>
          <w:sz w:val="28"/>
          <w:szCs w:val="28"/>
        </w:rPr>
        <w:t>2</w:t>
      </w:r>
      <w:r w:rsidRPr="0052273D">
        <w:rPr>
          <w:rFonts w:ascii="Times New Roman" w:hAnsi="Times New Roman" w:cs="Times New Roman"/>
          <w:sz w:val="28"/>
          <w:szCs w:val="28"/>
        </w:rPr>
        <w:t xml:space="preserve"> году численность населения МО город </w:t>
      </w:r>
      <w:r w:rsidR="008C06C2">
        <w:rPr>
          <w:rFonts w:ascii="Times New Roman" w:hAnsi="Times New Roman" w:cs="Times New Roman"/>
          <w:sz w:val="28"/>
          <w:szCs w:val="28"/>
        </w:rPr>
        <w:t>Шиханы</w:t>
      </w:r>
      <w:r w:rsidRPr="0052273D">
        <w:rPr>
          <w:rFonts w:ascii="Times New Roman" w:hAnsi="Times New Roman" w:cs="Times New Roman"/>
          <w:sz w:val="28"/>
          <w:szCs w:val="28"/>
        </w:rPr>
        <w:t xml:space="preserve"> прогнозируется в размере </w:t>
      </w:r>
      <w:r w:rsidR="0052273D" w:rsidRPr="0052273D">
        <w:rPr>
          <w:rFonts w:ascii="Times New Roman" w:hAnsi="Times New Roman" w:cs="Times New Roman"/>
          <w:sz w:val="28"/>
          <w:szCs w:val="28"/>
        </w:rPr>
        <w:t>6098</w:t>
      </w:r>
      <w:r w:rsidRPr="0052273D">
        <w:rPr>
          <w:rFonts w:ascii="Times New Roman" w:hAnsi="Times New Roman" w:cs="Times New Roman"/>
          <w:sz w:val="28"/>
          <w:szCs w:val="28"/>
        </w:rPr>
        <w:t xml:space="preserve"> жителей. </w:t>
      </w:r>
      <w:bookmarkStart w:id="174" w:name="_toc6221"/>
      <w:bookmarkEnd w:id="174"/>
    </w:p>
    <w:p w:rsidR="0074435E" w:rsidRPr="00B33E41" w:rsidRDefault="0074435E" w:rsidP="0074435E">
      <w:pPr>
        <w:ind w:firstLine="567"/>
        <w:jc w:val="both"/>
        <w:rPr>
          <w:color w:val="FF0000"/>
          <w:sz w:val="26"/>
          <w:szCs w:val="26"/>
          <w:highlight w:val="yellow"/>
        </w:rPr>
      </w:pPr>
    </w:p>
    <w:p w:rsidR="005E025D" w:rsidRPr="00B33E41" w:rsidRDefault="005E025D" w:rsidP="0074435E">
      <w:pPr>
        <w:ind w:firstLine="567"/>
        <w:jc w:val="both"/>
        <w:rPr>
          <w:color w:val="FF0000"/>
          <w:sz w:val="26"/>
          <w:szCs w:val="26"/>
          <w:highlight w:val="yellow"/>
        </w:rPr>
      </w:pPr>
    </w:p>
    <w:p w:rsidR="0074435E" w:rsidRPr="006A4B91" w:rsidRDefault="0074435E" w:rsidP="003C39C1">
      <w:pPr>
        <w:pStyle w:val="2"/>
        <w:numPr>
          <w:ilvl w:val="1"/>
          <w:numId w:val="2"/>
        </w:numPr>
        <w:tabs>
          <w:tab w:val="left" w:pos="1134"/>
        </w:tabs>
        <w:spacing w:before="0" w:after="0" w:line="300" w:lineRule="auto"/>
        <w:ind w:left="0" w:firstLine="709"/>
        <w:jc w:val="both"/>
        <w:rPr>
          <w:i w:val="0"/>
          <w:sz w:val="24"/>
          <w:szCs w:val="24"/>
        </w:rPr>
      </w:pPr>
      <w:bookmarkStart w:id="175" w:name="_Toc141339314"/>
      <w:r w:rsidRPr="006A4B91">
        <w:rPr>
          <w:rFonts w:ascii="Times New Roman" w:hAnsi="Times New Roman" w:cs="Times New Roman"/>
          <w:bCs w:val="0"/>
          <w:i w:val="0"/>
        </w:rPr>
        <w:lastRenderedPageBreak/>
        <w:t>Прогноз развития экономической и</w:t>
      </w:r>
      <w:r w:rsidR="0055428F" w:rsidRPr="006A4B91">
        <w:rPr>
          <w:rFonts w:ascii="Times New Roman" w:hAnsi="Times New Roman" w:cs="Times New Roman"/>
          <w:bCs w:val="0"/>
          <w:i w:val="0"/>
        </w:rPr>
        <w:t xml:space="preserve"> социальной сфер муниципального </w:t>
      </w:r>
      <w:r w:rsidRPr="006A4B91">
        <w:rPr>
          <w:rFonts w:ascii="Times New Roman" w:hAnsi="Times New Roman" w:cs="Times New Roman"/>
          <w:bCs w:val="0"/>
          <w:i w:val="0"/>
        </w:rPr>
        <w:t>образования</w:t>
      </w:r>
      <w:bookmarkEnd w:id="175"/>
      <w:r w:rsidR="0055428F" w:rsidRPr="006A4B91">
        <w:rPr>
          <w:i w:val="0"/>
          <w:sz w:val="24"/>
          <w:szCs w:val="24"/>
        </w:rPr>
        <w:t xml:space="preserve"> </w:t>
      </w:r>
    </w:p>
    <w:p w:rsidR="0074435E" w:rsidRPr="0052273D" w:rsidRDefault="0074435E" w:rsidP="0055428F">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Разработка прогноза развития экономической и социальной сферы МО город Аркадак производилась с учетом основных положений Стратегии социально-экономического развития </w:t>
      </w:r>
      <w:r w:rsidR="00C37178" w:rsidRPr="0052273D">
        <w:rPr>
          <w:rFonts w:ascii="Times New Roman" w:hAnsi="Times New Roman" w:cs="Times New Roman"/>
          <w:sz w:val="28"/>
          <w:szCs w:val="28"/>
        </w:rPr>
        <w:t>района</w:t>
      </w:r>
      <w:r w:rsidRPr="0052273D">
        <w:rPr>
          <w:rFonts w:ascii="Times New Roman" w:hAnsi="Times New Roman" w:cs="Times New Roman"/>
          <w:sz w:val="28"/>
          <w:szCs w:val="28"/>
        </w:rPr>
        <w:t>, «Прогноза развития России на 15-летнюю перспективу», Схемы территориального планирования Саратовской области</w:t>
      </w:r>
      <w:r w:rsidR="0052273D">
        <w:rPr>
          <w:rFonts w:ascii="Times New Roman" w:hAnsi="Times New Roman" w:cs="Times New Roman"/>
          <w:sz w:val="28"/>
          <w:szCs w:val="28"/>
        </w:rPr>
        <w:t>.</w:t>
      </w:r>
    </w:p>
    <w:p w:rsidR="0074435E" w:rsidRPr="0052273D" w:rsidRDefault="0074435E" w:rsidP="002979E2">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В основу прогнозирования основных показателей развития экономики МО город </w:t>
      </w:r>
      <w:r w:rsidR="0052273D" w:rsidRPr="0052273D">
        <w:rPr>
          <w:rFonts w:ascii="Times New Roman" w:hAnsi="Times New Roman" w:cs="Times New Roman"/>
          <w:sz w:val="28"/>
          <w:szCs w:val="28"/>
        </w:rPr>
        <w:t>Шиханы</w:t>
      </w:r>
      <w:r w:rsidRPr="0052273D">
        <w:rPr>
          <w:rFonts w:ascii="Times New Roman" w:hAnsi="Times New Roman" w:cs="Times New Roman"/>
          <w:sz w:val="28"/>
          <w:szCs w:val="28"/>
        </w:rPr>
        <w:t xml:space="preserve"> на расчетный период до 20</w:t>
      </w:r>
      <w:r w:rsidR="0052273D" w:rsidRPr="0052273D">
        <w:rPr>
          <w:rFonts w:ascii="Times New Roman" w:hAnsi="Times New Roman" w:cs="Times New Roman"/>
          <w:sz w:val="28"/>
          <w:szCs w:val="28"/>
        </w:rPr>
        <w:t>43</w:t>
      </w:r>
      <w:r w:rsidRPr="0052273D">
        <w:rPr>
          <w:rFonts w:ascii="Times New Roman" w:hAnsi="Times New Roman" w:cs="Times New Roman"/>
          <w:sz w:val="28"/>
          <w:szCs w:val="28"/>
        </w:rPr>
        <w:t xml:space="preserve"> года лег анализ развития отдельных секторов экономики МО, современные и перспективные оценки обеспеченности трудовыми ресурсами, функционирующий производственный потенциал и его инфраструктурная обеспеченность и др.</w:t>
      </w:r>
    </w:p>
    <w:p w:rsidR="0074435E" w:rsidRPr="0052273D" w:rsidRDefault="0074435E" w:rsidP="002979E2">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Принимая во внимание отмеченные выше все возможные сценарии развития социально-экономической сферы МО город </w:t>
      </w:r>
      <w:r w:rsidR="0052273D" w:rsidRPr="0052273D">
        <w:rPr>
          <w:rFonts w:ascii="Times New Roman" w:hAnsi="Times New Roman" w:cs="Times New Roman"/>
          <w:sz w:val="28"/>
          <w:szCs w:val="28"/>
        </w:rPr>
        <w:t>Шиханы</w:t>
      </w:r>
      <w:r w:rsidRPr="0052273D">
        <w:rPr>
          <w:rFonts w:ascii="Times New Roman" w:hAnsi="Times New Roman" w:cs="Times New Roman"/>
          <w:sz w:val="28"/>
          <w:szCs w:val="28"/>
        </w:rPr>
        <w:t xml:space="preserve">, при разработке системы мероприятий за основу принят оптимистический вариант развития. </w:t>
      </w:r>
    </w:p>
    <w:p w:rsidR="0074435E" w:rsidRPr="0052273D" w:rsidRDefault="0074435E" w:rsidP="002979E2">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По итогам проведенного выше анализа современного состояния и тенденций развития социально-экономической сферы, было выявлено ряд проблем, сдерживающих развитие МО город </w:t>
      </w:r>
      <w:r w:rsidR="0052273D">
        <w:rPr>
          <w:rFonts w:ascii="Times New Roman" w:hAnsi="Times New Roman" w:cs="Times New Roman"/>
          <w:sz w:val="28"/>
          <w:szCs w:val="28"/>
        </w:rPr>
        <w:t>Шиханы</w:t>
      </w:r>
      <w:r w:rsidRPr="0052273D">
        <w:rPr>
          <w:rFonts w:ascii="Times New Roman" w:hAnsi="Times New Roman" w:cs="Times New Roman"/>
          <w:sz w:val="28"/>
          <w:szCs w:val="28"/>
        </w:rPr>
        <w:t>. К числу основных относятся:</w:t>
      </w:r>
    </w:p>
    <w:p w:rsidR="0074435E" w:rsidRPr="0052273D" w:rsidRDefault="0074435E" w:rsidP="001E66C7">
      <w:pPr>
        <w:numPr>
          <w:ilvl w:val="0"/>
          <w:numId w:val="18"/>
        </w:numPr>
        <w:tabs>
          <w:tab w:val="clear" w:pos="1931"/>
          <w:tab w:val="left" w:pos="993"/>
        </w:tabs>
        <w:suppressAutoHyphens/>
        <w:spacing w:after="0" w:line="300" w:lineRule="auto"/>
        <w:ind w:left="0" w:firstLine="709"/>
        <w:jc w:val="both"/>
        <w:rPr>
          <w:rFonts w:ascii="Times New Roman" w:hAnsi="Times New Roman" w:cs="Times New Roman"/>
          <w:sz w:val="28"/>
          <w:szCs w:val="28"/>
        </w:rPr>
      </w:pPr>
      <w:r w:rsidRPr="0052273D">
        <w:rPr>
          <w:rFonts w:ascii="Times New Roman" w:hAnsi="Times New Roman" w:cs="Times New Roman"/>
          <w:sz w:val="28"/>
          <w:szCs w:val="28"/>
        </w:rPr>
        <w:t>высокая степень физического и морального износа основных фондов средних и малых предприятий;</w:t>
      </w:r>
    </w:p>
    <w:p w:rsidR="0074435E" w:rsidRPr="0052273D" w:rsidRDefault="0074435E" w:rsidP="001E66C7">
      <w:pPr>
        <w:numPr>
          <w:ilvl w:val="0"/>
          <w:numId w:val="18"/>
        </w:numPr>
        <w:tabs>
          <w:tab w:val="clear" w:pos="1931"/>
          <w:tab w:val="left" w:pos="993"/>
        </w:tabs>
        <w:suppressAutoHyphens/>
        <w:spacing w:after="0" w:line="300" w:lineRule="auto"/>
        <w:ind w:left="0" w:firstLine="709"/>
        <w:jc w:val="both"/>
        <w:rPr>
          <w:rFonts w:ascii="Times New Roman" w:hAnsi="Times New Roman" w:cs="Times New Roman"/>
          <w:sz w:val="28"/>
          <w:szCs w:val="28"/>
        </w:rPr>
      </w:pPr>
      <w:r w:rsidRPr="0052273D">
        <w:rPr>
          <w:rFonts w:ascii="Times New Roman" w:hAnsi="Times New Roman" w:cs="Times New Roman"/>
          <w:sz w:val="28"/>
          <w:szCs w:val="28"/>
        </w:rPr>
        <w:t>недостаток внутренних и внешних инвестиций.</w:t>
      </w:r>
    </w:p>
    <w:p w:rsidR="0074435E" w:rsidRPr="0052273D" w:rsidRDefault="0074435E" w:rsidP="002979E2">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Принимая за основу современные тенденции в масштабах и структуре производства и потребления, возможности и пределы развития территории, а также цели и задачи настоящего </w:t>
      </w:r>
      <w:r w:rsidR="00293074" w:rsidRPr="0052273D">
        <w:rPr>
          <w:rFonts w:ascii="Times New Roman" w:hAnsi="Times New Roman" w:cs="Times New Roman"/>
          <w:sz w:val="28"/>
          <w:szCs w:val="28"/>
        </w:rPr>
        <w:t>генерального плана</w:t>
      </w:r>
      <w:r w:rsidRPr="0052273D">
        <w:rPr>
          <w:rFonts w:ascii="Times New Roman" w:hAnsi="Times New Roman" w:cs="Times New Roman"/>
          <w:sz w:val="28"/>
          <w:szCs w:val="28"/>
        </w:rPr>
        <w:t xml:space="preserve">, определена основная траектория развития социально-экономической сферы МО город </w:t>
      </w:r>
      <w:r w:rsidR="0052273D" w:rsidRPr="0052273D">
        <w:rPr>
          <w:rFonts w:ascii="Times New Roman" w:hAnsi="Times New Roman" w:cs="Times New Roman"/>
          <w:sz w:val="28"/>
          <w:szCs w:val="28"/>
        </w:rPr>
        <w:t>Шиханы</w:t>
      </w:r>
      <w:r w:rsidRPr="0052273D">
        <w:rPr>
          <w:rFonts w:ascii="Times New Roman" w:hAnsi="Times New Roman" w:cs="Times New Roman"/>
          <w:sz w:val="28"/>
          <w:szCs w:val="28"/>
        </w:rPr>
        <w:t>.</w:t>
      </w:r>
    </w:p>
    <w:p w:rsidR="0074435E" w:rsidRPr="0052273D" w:rsidRDefault="0074435E" w:rsidP="002979E2">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Главным направлением, особенно на первом этапе обозначенного периода, должно быть достижение высоких темпов развития </w:t>
      </w:r>
      <w:r w:rsidR="0052273D">
        <w:rPr>
          <w:rFonts w:ascii="Times New Roman" w:hAnsi="Times New Roman" w:cs="Times New Roman"/>
          <w:sz w:val="28"/>
          <w:szCs w:val="28"/>
        </w:rPr>
        <w:t>промышленного</w:t>
      </w:r>
      <w:r w:rsidRPr="0052273D">
        <w:rPr>
          <w:rFonts w:ascii="Times New Roman" w:hAnsi="Times New Roman" w:cs="Times New Roman"/>
          <w:sz w:val="28"/>
          <w:szCs w:val="28"/>
        </w:rPr>
        <w:t xml:space="preserve"> комплекса МО город </w:t>
      </w:r>
      <w:r w:rsidR="0052273D" w:rsidRPr="0052273D">
        <w:rPr>
          <w:rFonts w:ascii="Times New Roman" w:hAnsi="Times New Roman" w:cs="Times New Roman"/>
          <w:sz w:val="28"/>
          <w:szCs w:val="28"/>
        </w:rPr>
        <w:t>Шиханы</w:t>
      </w:r>
      <w:r w:rsidRPr="0052273D">
        <w:rPr>
          <w:rFonts w:ascii="Times New Roman" w:hAnsi="Times New Roman" w:cs="Times New Roman"/>
          <w:sz w:val="28"/>
          <w:szCs w:val="28"/>
        </w:rPr>
        <w:t xml:space="preserve">, преодоление сложившихся диспропорций в его экономической системе, расширение услуг населению и повышение их качества и т.д. </w:t>
      </w:r>
    </w:p>
    <w:p w:rsidR="0052273D" w:rsidRDefault="0052273D" w:rsidP="002979E2">
      <w:pPr>
        <w:spacing w:after="0" w:line="300" w:lineRule="auto"/>
        <w:ind w:firstLine="709"/>
        <w:jc w:val="both"/>
        <w:rPr>
          <w:rFonts w:ascii="Times New Roman" w:hAnsi="Times New Roman" w:cs="Times New Roman"/>
          <w:sz w:val="28"/>
          <w:szCs w:val="28"/>
          <w:highlight w:val="yellow"/>
        </w:rPr>
      </w:pPr>
      <w:r w:rsidRPr="0052273D">
        <w:rPr>
          <w:rFonts w:ascii="Times New Roman" w:hAnsi="Times New Roman" w:cs="Times New Roman"/>
          <w:sz w:val="28"/>
          <w:szCs w:val="28"/>
        </w:rPr>
        <w:t xml:space="preserve">Для повышения доходов населения и пополнения бюджета необходимо развивать на территории </w:t>
      </w:r>
      <w:r>
        <w:rPr>
          <w:rFonts w:ascii="Times New Roman" w:hAnsi="Times New Roman" w:cs="Times New Roman"/>
          <w:sz w:val="28"/>
          <w:szCs w:val="28"/>
        </w:rPr>
        <w:t>МО г.</w:t>
      </w:r>
      <w:r w:rsidRPr="0052273D">
        <w:rPr>
          <w:rFonts w:ascii="Times New Roman" w:hAnsi="Times New Roman" w:cs="Times New Roman"/>
          <w:sz w:val="28"/>
          <w:szCs w:val="28"/>
        </w:rPr>
        <w:t xml:space="preserve"> Шиханы производство конечной продукции с большой долей добавленной стоимости и устойчивым платежеспособным спросом. На территории </w:t>
      </w:r>
      <w:r>
        <w:rPr>
          <w:rFonts w:ascii="Times New Roman" w:hAnsi="Times New Roman" w:cs="Times New Roman"/>
          <w:sz w:val="28"/>
          <w:szCs w:val="28"/>
        </w:rPr>
        <w:t>МО г.</w:t>
      </w:r>
      <w:r w:rsidRPr="0052273D">
        <w:rPr>
          <w:rFonts w:ascii="Times New Roman" w:hAnsi="Times New Roman" w:cs="Times New Roman"/>
          <w:sz w:val="28"/>
          <w:szCs w:val="28"/>
        </w:rPr>
        <w:t xml:space="preserve"> Шиханы есть возможности развития сети малых предприятий перерабатывающей промышленности. В обязательном порядке необходимо учитывать и то, что по многим видам продукции рынок уже полностью занят действующими предприятиями или импортом.</w:t>
      </w:r>
    </w:p>
    <w:p w:rsidR="0074435E" w:rsidRPr="0052273D" w:rsidRDefault="0074435E" w:rsidP="002979E2">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lastRenderedPageBreak/>
        <w:t xml:space="preserve">Значительную роль в расширении экономической базы играет малый бизнес, так как заполняет собой пустое экономическое пространство. Развитие малого предпринимательства не только позитивно воздействует на занятость и деловую активность населения, удовлетворение спроса населения на повседневные товары и услуги, но и будет способствовать увеличению налоговых поступлений в бюджет. </w:t>
      </w:r>
    </w:p>
    <w:p w:rsidR="0074435E" w:rsidRPr="0052273D" w:rsidRDefault="0074435E" w:rsidP="002979E2">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Отраслевая структура малого бизнеса в МО в настоящее время далека от оптимальной. Основная часть предпринимателей приходится на потребительскую сферу, коммунальные, социальные и персональные услуги и транспорт. </w:t>
      </w:r>
    </w:p>
    <w:p w:rsidR="0074435E" w:rsidRPr="0052273D" w:rsidRDefault="0074435E" w:rsidP="002979E2">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Увеличения численности субъектов малого и среднего предпринимательства, повышения занятости населения в сфере малого и среднего предпринимательства, увеличения доли участия субъектов малого предпринимательства в формировании валового регионального продукта можно достичь только путем активизации механизмов поддержки малого предпринимательства, в части решения вопросов, находящихся в полномочиях МО. </w:t>
      </w:r>
    </w:p>
    <w:p w:rsidR="0074435E" w:rsidRPr="0052273D" w:rsidRDefault="0074435E" w:rsidP="002979E2">
      <w:pPr>
        <w:pStyle w:val="22"/>
        <w:spacing w:after="0" w:line="300" w:lineRule="auto"/>
        <w:ind w:firstLine="709"/>
        <w:jc w:val="both"/>
        <w:rPr>
          <w:sz w:val="28"/>
          <w:szCs w:val="28"/>
        </w:rPr>
      </w:pPr>
      <w:r w:rsidRPr="0052273D">
        <w:rPr>
          <w:sz w:val="28"/>
          <w:szCs w:val="28"/>
        </w:rPr>
        <w:t xml:space="preserve">Развитие экономической сферы влечет за собой изменение уровня и качества жизни. Качество жизни населения в значительной мере зависит от состояния социальной сферы, которая включает в себя учреждения здравоохранения, объекты социальной защиты, спорта, образования, культуры, искусства, торговли и т. д. От уровня развития социальной сферы зависит и привлекательность данной территории для развития деловых связей и т.д. </w:t>
      </w:r>
    </w:p>
    <w:p w:rsidR="0074435E" w:rsidRPr="0052273D" w:rsidRDefault="0074435E" w:rsidP="002979E2">
      <w:pPr>
        <w:tabs>
          <w:tab w:val="left" w:pos="1440"/>
          <w:tab w:val="left" w:pos="7854"/>
        </w:tabs>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На основе выявленных потребностей населения в учреждениях социальной сферы, а также имеющихся в этой области проблем, были определены основные приоритетные направления оптимизации основных элементов социальной инфраструктуры МО город </w:t>
      </w:r>
      <w:r w:rsidR="0052273D">
        <w:rPr>
          <w:rFonts w:ascii="Times New Roman" w:hAnsi="Times New Roman" w:cs="Times New Roman"/>
          <w:sz w:val="28"/>
          <w:szCs w:val="28"/>
        </w:rPr>
        <w:t>Шиханы</w:t>
      </w:r>
      <w:r w:rsidRPr="0052273D">
        <w:rPr>
          <w:rFonts w:ascii="Times New Roman" w:hAnsi="Times New Roman" w:cs="Times New Roman"/>
          <w:sz w:val="28"/>
          <w:szCs w:val="28"/>
        </w:rPr>
        <w:t>.</w:t>
      </w:r>
    </w:p>
    <w:p w:rsidR="0052273D" w:rsidRDefault="0052273D" w:rsidP="002979E2">
      <w:pPr>
        <w:spacing w:after="0" w:line="300" w:lineRule="auto"/>
        <w:ind w:firstLine="709"/>
        <w:jc w:val="both"/>
        <w:rPr>
          <w:rFonts w:ascii="Times New Roman" w:hAnsi="Times New Roman" w:cs="Times New Roman"/>
          <w:sz w:val="28"/>
          <w:szCs w:val="28"/>
        </w:rPr>
      </w:pPr>
      <w:r w:rsidRPr="0052273D">
        <w:rPr>
          <w:rFonts w:ascii="Times New Roman" w:hAnsi="Times New Roman" w:cs="Times New Roman"/>
          <w:sz w:val="28"/>
          <w:szCs w:val="28"/>
        </w:rPr>
        <w:t xml:space="preserve">На основе анализа состояния социальной сферы в области обеспечения дошкольным образованием выявлено несоответствие существующей сети дошкольных учреждений потребностям населения. Существующей мощности сети учреждений дошкольного образования в </w:t>
      </w:r>
      <w:r w:rsidR="00B16EBE">
        <w:rPr>
          <w:rFonts w:ascii="Times New Roman" w:hAnsi="Times New Roman" w:cs="Times New Roman"/>
          <w:sz w:val="28"/>
          <w:szCs w:val="28"/>
        </w:rPr>
        <w:t>МО г.</w:t>
      </w:r>
      <w:r w:rsidRPr="0052273D">
        <w:rPr>
          <w:rFonts w:ascii="Times New Roman" w:hAnsi="Times New Roman" w:cs="Times New Roman"/>
          <w:sz w:val="28"/>
          <w:szCs w:val="28"/>
        </w:rPr>
        <w:t xml:space="preserve"> Шиханы не достаточно на перспективу для обеспечения детей. Поэтому в проектируемой застройке предусматривается строительство новых детских садов</w:t>
      </w:r>
      <w:r w:rsidR="00B16EBE">
        <w:rPr>
          <w:rFonts w:ascii="Times New Roman" w:hAnsi="Times New Roman" w:cs="Times New Roman"/>
          <w:sz w:val="28"/>
          <w:szCs w:val="28"/>
        </w:rPr>
        <w:t>.</w:t>
      </w:r>
    </w:p>
    <w:p w:rsidR="0074435E" w:rsidRPr="00B16EBE" w:rsidRDefault="0074435E" w:rsidP="002979E2">
      <w:pPr>
        <w:spacing w:after="0" w:line="300" w:lineRule="auto"/>
        <w:ind w:firstLine="709"/>
        <w:jc w:val="both"/>
        <w:rPr>
          <w:rFonts w:ascii="Times New Roman" w:hAnsi="Times New Roman" w:cs="Times New Roman"/>
          <w:sz w:val="28"/>
          <w:szCs w:val="28"/>
        </w:rPr>
      </w:pPr>
      <w:r w:rsidRPr="00B16EBE">
        <w:rPr>
          <w:rFonts w:ascii="Times New Roman" w:hAnsi="Times New Roman" w:cs="Times New Roman"/>
          <w:sz w:val="28"/>
          <w:szCs w:val="28"/>
        </w:rPr>
        <w:t xml:space="preserve">В области здравоохранения необходимо осуществить ряд мероприятий направленных на повышение структурной эффективности сети здравоохранения муниципального образования. Для повышения качества оказания населению первичной медико-санитарной помощи, на территории МО необходимо улучшить состояние учреждений, предоставляющих медицинскую помощь по месту жительства. </w:t>
      </w:r>
    </w:p>
    <w:p w:rsidR="0074435E" w:rsidRPr="00B16EBE" w:rsidRDefault="0074435E" w:rsidP="002979E2">
      <w:pPr>
        <w:spacing w:after="0" w:line="300" w:lineRule="auto"/>
        <w:ind w:firstLine="709"/>
        <w:jc w:val="both"/>
        <w:rPr>
          <w:rFonts w:ascii="Times New Roman" w:hAnsi="Times New Roman" w:cs="Times New Roman"/>
          <w:sz w:val="28"/>
          <w:szCs w:val="28"/>
        </w:rPr>
      </w:pPr>
      <w:r w:rsidRPr="00B16EBE">
        <w:rPr>
          <w:rFonts w:ascii="Times New Roman" w:hAnsi="Times New Roman" w:cs="Times New Roman"/>
          <w:sz w:val="28"/>
          <w:szCs w:val="28"/>
        </w:rPr>
        <w:lastRenderedPageBreak/>
        <w:t>Для организации полноценной работы системы здравоохранения необходимо также в ближайшее время также осуществить ряд мероприятий, направленных на повышение укомплектованности учреждений здравоохранения медицинскими квалифицированными кадрами. Улучшение обеспеченности врачебными кадрами муниципальной системы здравоохранения предлагается осуществить путем привлечения молодых специалистов (в том числе за счет обеспечения жильем специалистов, изъявивших желание работать в муниципальной системе здравоохранения МО).</w:t>
      </w:r>
    </w:p>
    <w:p w:rsidR="0074435E" w:rsidRPr="00B16EBE" w:rsidRDefault="0074435E" w:rsidP="002979E2">
      <w:pPr>
        <w:spacing w:after="0" w:line="300" w:lineRule="auto"/>
        <w:ind w:firstLine="709"/>
        <w:jc w:val="both"/>
        <w:rPr>
          <w:rFonts w:ascii="Times New Roman" w:hAnsi="Times New Roman" w:cs="Times New Roman"/>
          <w:sz w:val="28"/>
          <w:szCs w:val="28"/>
        </w:rPr>
      </w:pPr>
      <w:r w:rsidRPr="00B16EBE">
        <w:rPr>
          <w:rFonts w:ascii="Times New Roman" w:hAnsi="Times New Roman" w:cs="Times New Roman"/>
          <w:sz w:val="28"/>
          <w:szCs w:val="28"/>
        </w:rPr>
        <w:t xml:space="preserve">Качественное состояние социальной сферы играет немаловажную роль в развитии муниципального образования, так как способствует притоку и концентрации молодых специалистов, составляющих основу будущей экономики. </w:t>
      </w:r>
    </w:p>
    <w:p w:rsidR="0074435E" w:rsidRPr="00B16EBE" w:rsidRDefault="0074435E" w:rsidP="002979E2">
      <w:pPr>
        <w:tabs>
          <w:tab w:val="left" w:pos="1440"/>
          <w:tab w:val="left" w:pos="7854"/>
        </w:tabs>
        <w:spacing w:after="0" w:line="300" w:lineRule="auto"/>
        <w:ind w:firstLine="709"/>
        <w:jc w:val="both"/>
        <w:rPr>
          <w:rFonts w:ascii="Times New Roman" w:hAnsi="Times New Roman" w:cs="Times New Roman"/>
          <w:sz w:val="28"/>
          <w:szCs w:val="28"/>
        </w:rPr>
      </w:pPr>
      <w:r w:rsidRPr="00B16EBE">
        <w:rPr>
          <w:rFonts w:ascii="Times New Roman" w:hAnsi="Times New Roman" w:cs="Times New Roman"/>
          <w:sz w:val="28"/>
          <w:szCs w:val="28"/>
        </w:rPr>
        <w:t>Для повышения культурного уровня населения муниципального образования настоящ</w:t>
      </w:r>
      <w:r w:rsidR="00B03787" w:rsidRPr="00B16EBE">
        <w:rPr>
          <w:rFonts w:ascii="Times New Roman" w:hAnsi="Times New Roman" w:cs="Times New Roman"/>
          <w:sz w:val="28"/>
          <w:szCs w:val="28"/>
        </w:rPr>
        <w:t>им</w:t>
      </w:r>
      <w:r w:rsidRPr="00B16EBE">
        <w:rPr>
          <w:rFonts w:ascii="Times New Roman" w:hAnsi="Times New Roman" w:cs="Times New Roman"/>
          <w:sz w:val="28"/>
          <w:szCs w:val="28"/>
        </w:rPr>
        <w:t xml:space="preserve"> генеральн</w:t>
      </w:r>
      <w:r w:rsidR="00B03787" w:rsidRPr="00B16EBE">
        <w:rPr>
          <w:rFonts w:ascii="Times New Roman" w:hAnsi="Times New Roman" w:cs="Times New Roman"/>
          <w:sz w:val="28"/>
          <w:szCs w:val="28"/>
        </w:rPr>
        <w:t>ым</w:t>
      </w:r>
      <w:r w:rsidRPr="00B16EBE">
        <w:rPr>
          <w:rFonts w:ascii="Times New Roman" w:hAnsi="Times New Roman" w:cs="Times New Roman"/>
          <w:sz w:val="28"/>
          <w:szCs w:val="28"/>
        </w:rPr>
        <w:t xml:space="preserve"> план</w:t>
      </w:r>
      <w:r w:rsidR="00B03787" w:rsidRPr="00B16EBE">
        <w:rPr>
          <w:rFonts w:ascii="Times New Roman" w:hAnsi="Times New Roman" w:cs="Times New Roman"/>
          <w:sz w:val="28"/>
          <w:szCs w:val="28"/>
        </w:rPr>
        <w:t>ом</w:t>
      </w:r>
      <w:r w:rsidRPr="00B16EBE">
        <w:rPr>
          <w:rFonts w:ascii="Times New Roman" w:hAnsi="Times New Roman" w:cs="Times New Roman"/>
          <w:sz w:val="28"/>
          <w:szCs w:val="28"/>
        </w:rPr>
        <w:t xml:space="preserve"> предполагается провести ряд мероприятий, направленных на расширение предоставляемых учреждениями культуры услуг.</w:t>
      </w:r>
    </w:p>
    <w:p w:rsidR="0074435E" w:rsidRPr="00B16EBE" w:rsidRDefault="0074435E" w:rsidP="001E66C7">
      <w:pPr>
        <w:numPr>
          <w:ilvl w:val="0"/>
          <w:numId w:val="19"/>
        </w:numPr>
        <w:tabs>
          <w:tab w:val="left" w:pos="993"/>
        </w:tabs>
        <w:suppressAutoHyphens/>
        <w:spacing w:after="0" w:line="300" w:lineRule="auto"/>
        <w:ind w:left="0" w:firstLine="709"/>
        <w:jc w:val="both"/>
        <w:rPr>
          <w:rFonts w:ascii="Times New Roman" w:hAnsi="Times New Roman" w:cs="Times New Roman"/>
          <w:sz w:val="28"/>
          <w:szCs w:val="28"/>
        </w:rPr>
      </w:pPr>
      <w:r w:rsidRPr="00B16EBE">
        <w:rPr>
          <w:rFonts w:ascii="Times New Roman" w:hAnsi="Times New Roman" w:cs="Times New Roman"/>
          <w:sz w:val="28"/>
          <w:szCs w:val="28"/>
        </w:rPr>
        <w:t>создание современного библиотечно-информационного центра с использованием компьютерных и информационных технологий на базе существующей библиотеки;</w:t>
      </w:r>
    </w:p>
    <w:p w:rsidR="0074435E" w:rsidRPr="00B16EBE" w:rsidRDefault="0074435E" w:rsidP="001E66C7">
      <w:pPr>
        <w:numPr>
          <w:ilvl w:val="0"/>
          <w:numId w:val="19"/>
        </w:numPr>
        <w:tabs>
          <w:tab w:val="left" w:pos="993"/>
        </w:tabs>
        <w:suppressAutoHyphens/>
        <w:spacing w:after="0" w:line="300" w:lineRule="auto"/>
        <w:ind w:left="0" w:firstLine="709"/>
        <w:jc w:val="both"/>
        <w:rPr>
          <w:rFonts w:ascii="Times New Roman" w:hAnsi="Times New Roman" w:cs="Times New Roman"/>
          <w:sz w:val="28"/>
          <w:szCs w:val="28"/>
        </w:rPr>
      </w:pPr>
      <w:r w:rsidRPr="00B16EBE">
        <w:rPr>
          <w:rFonts w:ascii="Times New Roman" w:hAnsi="Times New Roman" w:cs="Times New Roman"/>
          <w:sz w:val="28"/>
          <w:szCs w:val="28"/>
        </w:rPr>
        <w:t>совершенствование формы и методы работы с населением, особенно детьми, подростками и молодежью;</w:t>
      </w:r>
    </w:p>
    <w:p w:rsidR="0074435E" w:rsidRPr="00B16EBE" w:rsidRDefault="0074435E" w:rsidP="001E66C7">
      <w:pPr>
        <w:numPr>
          <w:ilvl w:val="0"/>
          <w:numId w:val="19"/>
        </w:numPr>
        <w:tabs>
          <w:tab w:val="left" w:pos="993"/>
        </w:tabs>
        <w:suppressAutoHyphens/>
        <w:spacing w:after="0" w:line="300" w:lineRule="auto"/>
        <w:ind w:left="0" w:firstLine="709"/>
        <w:jc w:val="both"/>
        <w:rPr>
          <w:rFonts w:ascii="Times New Roman" w:hAnsi="Times New Roman" w:cs="Times New Roman"/>
          <w:sz w:val="28"/>
          <w:szCs w:val="28"/>
        </w:rPr>
      </w:pPr>
      <w:r w:rsidRPr="00B16EBE">
        <w:rPr>
          <w:rFonts w:ascii="Times New Roman" w:hAnsi="Times New Roman" w:cs="Times New Roman"/>
          <w:sz w:val="28"/>
          <w:szCs w:val="28"/>
        </w:rPr>
        <w:t>использование имеющихся учреждений культуры многофункционально, создавая кружки и клубы по интересам, отвечающим требованиям сегодняшнего дня.</w:t>
      </w:r>
    </w:p>
    <w:p w:rsidR="0074435E" w:rsidRPr="00B16EBE" w:rsidRDefault="0074435E" w:rsidP="002979E2">
      <w:pPr>
        <w:spacing w:after="0" w:line="300" w:lineRule="auto"/>
        <w:ind w:firstLine="709"/>
        <w:jc w:val="both"/>
        <w:rPr>
          <w:rFonts w:ascii="Times New Roman" w:hAnsi="Times New Roman" w:cs="Times New Roman"/>
          <w:sz w:val="28"/>
          <w:szCs w:val="28"/>
        </w:rPr>
      </w:pPr>
      <w:r w:rsidRPr="00B16EBE">
        <w:rPr>
          <w:rFonts w:ascii="Times New Roman" w:hAnsi="Times New Roman" w:cs="Times New Roman"/>
          <w:sz w:val="28"/>
          <w:szCs w:val="28"/>
        </w:rPr>
        <w:t>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w:t>
      </w:r>
    </w:p>
    <w:p w:rsidR="0074435E" w:rsidRPr="00B16EBE" w:rsidRDefault="0074435E" w:rsidP="002979E2">
      <w:pPr>
        <w:tabs>
          <w:tab w:val="left" w:pos="1440"/>
          <w:tab w:val="left" w:pos="7854"/>
        </w:tabs>
        <w:spacing w:after="0" w:line="300" w:lineRule="auto"/>
        <w:ind w:firstLine="709"/>
        <w:jc w:val="both"/>
        <w:rPr>
          <w:rFonts w:ascii="Times New Roman" w:hAnsi="Times New Roman" w:cs="Times New Roman"/>
          <w:sz w:val="28"/>
          <w:szCs w:val="28"/>
        </w:rPr>
      </w:pPr>
      <w:r w:rsidRPr="00B16EBE">
        <w:rPr>
          <w:rFonts w:ascii="Times New Roman" w:hAnsi="Times New Roman" w:cs="Times New Roman"/>
          <w:sz w:val="28"/>
          <w:szCs w:val="28"/>
        </w:rPr>
        <w:t>Для развития сети объектов физкультуры и спорта к концу расчетного срока генеральн</w:t>
      </w:r>
      <w:r w:rsidR="007757FD" w:rsidRPr="00B16EBE">
        <w:rPr>
          <w:rFonts w:ascii="Times New Roman" w:hAnsi="Times New Roman" w:cs="Times New Roman"/>
          <w:sz w:val="28"/>
          <w:szCs w:val="28"/>
        </w:rPr>
        <w:t>ым</w:t>
      </w:r>
      <w:r w:rsidRPr="00B16EBE">
        <w:rPr>
          <w:rFonts w:ascii="Times New Roman" w:hAnsi="Times New Roman" w:cs="Times New Roman"/>
          <w:sz w:val="28"/>
          <w:szCs w:val="28"/>
        </w:rPr>
        <w:t xml:space="preserve"> план</w:t>
      </w:r>
      <w:r w:rsidR="007757FD" w:rsidRPr="00B16EBE">
        <w:rPr>
          <w:rFonts w:ascii="Times New Roman" w:hAnsi="Times New Roman" w:cs="Times New Roman"/>
          <w:sz w:val="28"/>
          <w:szCs w:val="28"/>
        </w:rPr>
        <w:t>ом</w:t>
      </w:r>
      <w:r w:rsidRPr="00B16EBE">
        <w:rPr>
          <w:rFonts w:ascii="Times New Roman" w:hAnsi="Times New Roman" w:cs="Times New Roman"/>
          <w:sz w:val="28"/>
          <w:szCs w:val="28"/>
        </w:rPr>
        <w:t xml:space="preserve"> предлагается осуществить оборудование спортивных площадок в соответствии с нормативной потребностью в обеспечении населения плоскостными сооружениями.</w:t>
      </w:r>
    </w:p>
    <w:p w:rsidR="0074435E" w:rsidRPr="00B16EBE" w:rsidRDefault="0074435E" w:rsidP="002979E2">
      <w:pPr>
        <w:spacing w:after="0" w:line="300" w:lineRule="auto"/>
        <w:ind w:firstLine="709"/>
        <w:jc w:val="both"/>
        <w:rPr>
          <w:rFonts w:ascii="Times New Roman" w:hAnsi="Times New Roman" w:cs="Times New Roman"/>
          <w:sz w:val="28"/>
          <w:szCs w:val="28"/>
        </w:rPr>
      </w:pPr>
      <w:r w:rsidRPr="00B16EBE">
        <w:rPr>
          <w:rFonts w:ascii="Times New Roman" w:hAnsi="Times New Roman" w:cs="Times New Roman"/>
          <w:sz w:val="28"/>
          <w:szCs w:val="28"/>
        </w:rPr>
        <w:t xml:space="preserve">Успешное, динамическое развитие социально-экономической сферы МО город </w:t>
      </w:r>
      <w:r w:rsidR="00B16EBE" w:rsidRPr="00B16EBE">
        <w:rPr>
          <w:rFonts w:ascii="Times New Roman" w:hAnsi="Times New Roman" w:cs="Times New Roman"/>
          <w:sz w:val="28"/>
          <w:szCs w:val="28"/>
        </w:rPr>
        <w:t>Шиханы</w:t>
      </w:r>
      <w:r w:rsidRPr="00B16EBE">
        <w:rPr>
          <w:rFonts w:ascii="Times New Roman" w:hAnsi="Times New Roman" w:cs="Times New Roman"/>
          <w:sz w:val="28"/>
          <w:szCs w:val="28"/>
        </w:rPr>
        <w:t xml:space="preserve"> и достижение высоких темпов его развития в первую очередь будет определяться сбалансированностью развития основных элементов, определяющих траекторию развития муниципального образования. Для достижения максимально возможного эффекта необходимо постоянно обеспечивать сбалансированное </w:t>
      </w:r>
      <w:r w:rsidRPr="00B16EBE">
        <w:rPr>
          <w:rFonts w:ascii="Times New Roman" w:hAnsi="Times New Roman" w:cs="Times New Roman"/>
          <w:sz w:val="28"/>
          <w:szCs w:val="28"/>
        </w:rPr>
        <w:lastRenderedPageBreak/>
        <w:t xml:space="preserve">развитие отраслей, производящих ресурсы, и отраслей, вырабатывающих конечный продукт. Эффективное развитие хозяйственного комплекса МО будет в свою очередь определять и уровень развития социальной сферы, продуктом деятельности которой будут являться квалифицированные трудовые ресурсы, имеющие определяющее значение в решении задач повышения конкурентоспособности муниципального образования. </w:t>
      </w:r>
    </w:p>
    <w:p w:rsidR="003F2F3E" w:rsidRPr="006A4B91" w:rsidRDefault="003F2F3E" w:rsidP="006A4B91">
      <w:pPr>
        <w:spacing w:after="0" w:line="300" w:lineRule="auto"/>
        <w:rPr>
          <w:rFonts w:ascii="Times New Roman" w:hAnsi="Times New Roman" w:cs="Times New Roman"/>
          <w:b/>
          <w:sz w:val="28"/>
          <w:szCs w:val="28"/>
        </w:rPr>
      </w:pPr>
      <w:bookmarkStart w:id="176" w:name="_toc6273"/>
      <w:bookmarkEnd w:id="176"/>
    </w:p>
    <w:p w:rsidR="0074435E" w:rsidRPr="006A4B91" w:rsidRDefault="0074435E" w:rsidP="006A4B91">
      <w:pPr>
        <w:pStyle w:val="a7"/>
        <w:numPr>
          <w:ilvl w:val="1"/>
          <w:numId w:val="2"/>
        </w:numPr>
        <w:tabs>
          <w:tab w:val="left" w:pos="1134"/>
        </w:tabs>
        <w:spacing w:after="0" w:line="300" w:lineRule="auto"/>
        <w:ind w:left="0" w:firstLine="709"/>
        <w:jc w:val="both"/>
        <w:outlineLvl w:val="1"/>
        <w:rPr>
          <w:rFonts w:ascii="Times New Roman" w:hAnsi="Times New Roman" w:cs="Times New Roman"/>
          <w:b/>
          <w:sz w:val="28"/>
          <w:szCs w:val="28"/>
        </w:rPr>
      </w:pPr>
      <w:bookmarkStart w:id="177" w:name="_Toc141339315"/>
      <w:r w:rsidRPr="006A4B91">
        <w:rPr>
          <w:rFonts w:ascii="Times New Roman" w:hAnsi="Times New Roman" w:cs="Times New Roman"/>
          <w:b/>
          <w:sz w:val="28"/>
          <w:szCs w:val="28"/>
        </w:rPr>
        <w:t>Базовый сценарий развития территории</w:t>
      </w:r>
      <w:bookmarkEnd w:id="177"/>
    </w:p>
    <w:p w:rsidR="0074435E" w:rsidRPr="006A4B91" w:rsidRDefault="0074435E" w:rsidP="00583D60">
      <w:pPr>
        <w:spacing w:after="0" w:line="300" w:lineRule="auto"/>
        <w:ind w:firstLine="709"/>
        <w:jc w:val="both"/>
        <w:rPr>
          <w:rFonts w:ascii="Times New Roman" w:hAnsi="Times New Roman" w:cs="Times New Roman"/>
          <w:sz w:val="28"/>
          <w:szCs w:val="28"/>
        </w:rPr>
      </w:pPr>
      <w:r w:rsidRPr="006A4B91">
        <w:rPr>
          <w:rFonts w:ascii="Times New Roman" w:hAnsi="Times New Roman" w:cs="Times New Roman"/>
          <w:sz w:val="28"/>
          <w:szCs w:val="28"/>
        </w:rPr>
        <w:t xml:space="preserve">Комплексно проведя анализ состояния территории, ресурсов, экономики, социальной и инженерной инфраструктуры МО город </w:t>
      </w:r>
      <w:r w:rsidR="006A4B91" w:rsidRPr="006A4B91">
        <w:rPr>
          <w:rFonts w:ascii="Times New Roman" w:hAnsi="Times New Roman" w:cs="Times New Roman"/>
          <w:sz w:val="28"/>
          <w:szCs w:val="28"/>
        </w:rPr>
        <w:t>Шиханы</w:t>
      </w:r>
      <w:r w:rsidRPr="006A4B91">
        <w:rPr>
          <w:rFonts w:ascii="Times New Roman" w:hAnsi="Times New Roman" w:cs="Times New Roman"/>
          <w:sz w:val="28"/>
          <w:szCs w:val="28"/>
        </w:rPr>
        <w:t>, проблем и возможных направлений его развития, с учетом возможных факторов риска возникновения чрезвычайных ситуаций природного и техногенного характера предполагается вероятным сценарием развития территории муниципального образования будет оптимистический.</w:t>
      </w:r>
    </w:p>
    <w:p w:rsidR="0074435E" w:rsidRPr="006A4B91" w:rsidRDefault="0074435E" w:rsidP="00583D60">
      <w:pPr>
        <w:spacing w:after="0" w:line="300" w:lineRule="auto"/>
        <w:ind w:firstLine="709"/>
        <w:jc w:val="both"/>
        <w:rPr>
          <w:rFonts w:ascii="Times New Roman" w:hAnsi="Times New Roman" w:cs="Times New Roman"/>
          <w:sz w:val="28"/>
          <w:szCs w:val="28"/>
        </w:rPr>
      </w:pPr>
      <w:r w:rsidRPr="006A4B91">
        <w:rPr>
          <w:rFonts w:ascii="Times New Roman" w:hAnsi="Times New Roman" w:cs="Times New Roman"/>
          <w:sz w:val="28"/>
          <w:szCs w:val="28"/>
        </w:rPr>
        <w:t>Оптимистический сценарий предполагает улучшение демографической, экономической и экологической ситуации, решение ряда проблем выхода из состояния социального и экономического застоя, осуществление структурной перестройки экономической подсистемы, повышение материального благосостояния и рост продолжительности жизни населения, улучшение экологического состояния окружающей среды и др.</w:t>
      </w:r>
    </w:p>
    <w:p w:rsidR="0074435E" w:rsidRPr="006A4B91" w:rsidRDefault="0074435E" w:rsidP="00583D60">
      <w:pPr>
        <w:spacing w:after="0" w:line="300" w:lineRule="auto"/>
        <w:ind w:firstLine="709"/>
        <w:jc w:val="both"/>
        <w:rPr>
          <w:rFonts w:ascii="Times New Roman" w:hAnsi="Times New Roman" w:cs="Times New Roman"/>
          <w:sz w:val="28"/>
          <w:szCs w:val="28"/>
        </w:rPr>
      </w:pPr>
      <w:r w:rsidRPr="006A4B91">
        <w:rPr>
          <w:rFonts w:ascii="Times New Roman" w:hAnsi="Times New Roman" w:cs="Times New Roman"/>
          <w:sz w:val="28"/>
          <w:szCs w:val="28"/>
        </w:rPr>
        <w:t>Оптимистический сценарий предусматривает новые и прогрессивные решения назревших проблем социальной, экономической, экологической и пространственной подсистем. В первую очередь, это касается наиболее консервативной из обозначенных подсистем – демографической. Ожидается, что численность н</w:t>
      </w:r>
      <w:r w:rsidR="00583D60" w:rsidRPr="006A4B91">
        <w:rPr>
          <w:rFonts w:ascii="Times New Roman" w:hAnsi="Times New Roman" w:cs="Times New Roman"/>
          <w:sz w:val="28"/>
          <w:szCs w:val="28"/>
        </w:rPr>
        <w:t xml:space="preserve">аселения МО город </w:t>
      </w:r>
      <w:r w:rsidR="006A4B91">
        <w:rPr>
          <w:rFonts w:ascii="Times New Roman" w:hAnsi="Times New Roman" w:cs="Times New Roman"/>
          <w:sz w:val="28"/>
          <w:szCs w:val="28"/>
        </w:rPr>
        <w:t>Шиханы</w:t>
      </w:r>
      <w:r w:rsidR="00583D60" w:rsidRPr="006A4B91">
        <w:rPr>
          <w:rFonts w:ascii="Times New Roman" w:hAnsi="Times New Roman" w:cs="Times New Roman"/>
          <w:sz w:val="28"/>
          <w:szCs w:val="28"/>
        </w:rPr>
        <w:t xml:space="preserve"> к 2032</w:t>
      </w:r>
      <w:r w:rsidRPr="006A4B91">
        <w:rPr>
          <w:rFonts w:ascii="Times New Roman" w:hAnsi="Times New Roman" w:cs="Times New Roman"/>
          <w:sz w:val="28"/>
          <w:szCs w:val="28"/>
        </w:rPr>
        <w:t xml:space="preserve"> году достигнет </w:t>
      </w:r>
      <w:r w:rsidR="006A4B91">
        <w:rPr>
          <w:rFonts w:ascii="Times New Roman" w:hAnsi="Times New Roman" w:cs="Times New Roman"/>
          <w:sz w:val="28"/>
          <w:szCs w:val="28"/>
        </w:rPr>
        <w:t>5,4</w:t>
      </w:r>
      <w:r w:rsidRPr="006A4B91">
        <w:rPr>
          <w:rFonts w:ascii="Times New Roman" w:hAnsi="Times New Roman" w:cs="Times New Roman"/>
          <w:sz w:val="28"/>
          <w:szCs w:val="28"/>
        </w:rPr>
        <w:t xml:space="preserve"> тыс. человек.</w:t>
      </w:r>
    </w:p>
    <w:p w:rsidR="0074435E" w:rsidRPr="006A4B91" w:rsidRDefault="0074435E" w:rsidP="00583D60">
      <w:pPr>
        <w:spacing w:after="0" w:line="300" w:lineRule="auto"/>
        <w:ind w:firstLine="709"/>
        <w:jc w:val="both"/>
        <w:rPr>
          <w:rFonts w:ascii="Times New Roman" w:hAnsi="Times New Roman" w:cs="Times New Roman"/>
          <w:sz w:val="28"/>
          <w:szCs w:val="28"/>
        </w:rPr>
      </w:pPr>
      <w:r w:rsidRPr="006A4B91">
        <w:rPr>
          <w:rFonts w:ascii="Times New Roman" w:hAnsi="Times New Roman" w:cs="Times New Roman"/>
          <w:sz w:val="28"/>
          <w:szCs w:val="28"/>
        </w:rPr>
        <w:t xml:space="preserve">Основное влияние на развитие территории муниципального образования в расчетный срок окажет состояние градообразующих предприятий промышленности, транспорта и сферы обслуживания МО город </w:t>
      </w:r>
      <w:r w:rsidR="006A4B91" w:rsidRPr="006A4B91">
        <w:rPr>
          <w:rFonts w:ascii="Times New Roman" w:hAnsi="Times New Roman" w:cs="Times New Roman"/>
          <w:sz w:val="28"/>
          <w:szCs w:val="28"/>
        </w:rPr>
        <w:t>Шиханы</w:t>
      </w:r>
      <w:r w:rsidRPr="006A4B91">
        <w:rPr>
          <w:rFonts w:ascii="Times New Roman" w:hAnsi="Times New Roman" w:cs="Times New Roman"/>
          <w:sz w:val="28"/>
          <w:szCs w:val="28"/>
        </w:rPr>
        <w:t>. Развитие перерабатывающей промышленности на территории МО также окажет опосредованное влияние на развитие муниципального образования.</w:t>
      </w:r>
    </w:p>
    <w:p w:rsidR="004C0BFD" w:rsidRPr="008E18D3" w:rsidRDefault="004C0BFD" w:rsidP="003C39C1">
      <w:pPr>
        <w:pStyle w:val="a7"/>
        <w:pageBreakBefore/>
        <w:numPr>
          <w:ilvl w:val="0"/>
          <w:numId w:val="2"/>
        </w:numPr>
        <w:tabs>
          <w:tab w:val="left" w:pos="1134"/>
        </w:tabs>
        <w:spacing w:after="0" w:line="240" w:lineRule="auto"/>
        <w:ind w:left="0" w:firstLine="709"/>
        <w:outlineLvl w:val="0"/>
        <w:rPr>
          <w:rStyle w:val="af7"/>
          <w:color w:val="auto"/>
        </w:rPr>
      </w:pPr>
      <w:bookmarkStart w:id="178" w:name="_toc6284"/>
      <w:bookmarkStart w:id="179" w:name="_Toc25307398"/>
      <w:bookmarkStart w:id="180" w:name="_Toc141339316"/>
      <w:bookmarkEnd w:id="178"/>
      <w:r w:rsidRPr="008E18D3">
        <w:rPr>
          <w:rStyle w:val="af7"/>
          <w:color w:val="auto"/>
        </w:rPr>
        <w:lastRenderedPageBreak/>
        <w:t>ОСНОВНЫЕ ТЕХНИКО-ЭКОНОМИЧЕСКИЕ ПОКАЗАТЕЛИ</w:t>
      </w:r>
      <w:bookmarkEnd w:id="179"/>
      <w:r w:rsidR="001B7DA4" w:rsidRPr="008E18D3">
        <w:rPr>
          <w:rStyle w:val="af7"/>
          <w:color w:val="auto"/>
        </w:rPr>
        <w:t xml:space="preserve"> ГЕНЕРАЛЬНОГО ПЛАНА</w:t>
      </w:r>
      <w:bookmarkEnd w:id="180"/>
      <w:r w:rsidR="001B7DA4" w:rsidRPr="008E18D3">
        <w:rPr>
          <w:rStyle w:val="af7"/>
          <w:color w:val="auto"/>
        </w:rPr>
        <w:t xml:space="preserve"> </w:t>
      </w:r>
    </w:p>
    <w:tbl>
      <w:tblPr>
        <w:tblStyle w:val="a6"/>
        <w:tblW w:w="10314" w:type="dxa"/>
        <w:tblLayout w:type="fixed"/>
        <w:tblLook w:val="04A0" w:firstRow="1" w:lastRow="0" w:firstColumn="1" w:lastColumn="0" w:noHBand="0" w:noVBand="1"/>
      </w:tblPr>
      <w:tblGrid>
        <w:gridCol w:w="817"/>
        <w:gridCol w:w="4820"/>
        <w:gridCol w:w="1275"/>
        <w:gridCol w:w="1701"/>
        <w:gridCol w:w="1701"/>
      </w:tblGrid>
      <w:tr w:rsidR="00F613F8" w:rsidRPr="008E18D3" w:rsidTr="00264086">
        <w:tc>
          <w:tcPr>
            <w:tcW w:w="817" w:type="dxa"/>
          </w:tcPr>
          <w:p w:rsidR="004C0BFD" w:rsidRPr="008E18D3" w:rsidRDefault="004C0BFD" w:rsidP="00E764E4">
            <w:pPr>
              <w:pStyle w:val="a7"/>
              <w:ind w:left="0"/>
              <w:jc w:val="center"/>
              <w:rPr>
                <w:rFonts w:ascii="Times New Roman" w:hAnsi="Times New Roman" w:cs="Times New Roman"/>
                <w:b/>
              </w:rPr>
            </w:pPr>
            <w:r w:rsidRPr="008E18D3">
              <w:rPr>
                <w:rFonts w:ascii="Times New Roman" w:hAnsi="Times New Roman" w:cs="Times New Roman"/>
                <w:b/>
              </w:rPr>
              <w:t>№ п/п</w:t>
            </w:r>
          </w:p>
        </w:tc>
        <w:tc>
          <w:tcPr>
            <w:tcW w:w="4820" w:type="dxa"/>
            <w:vAlign w:val="center"/>
          </w:tcPr>
          <w:p w:rsidR="004C0BFD" w:rsidRPr="008E18D3" w:rsidRDefault="004C0BFD" w:rsidP="00E764E4">
            <w:pPr>
              <w:pStyle w:val="a7"/>
              <w:ind w:left="0"/>
              <w:jc w:val="center"/>
              <w:rPr>
                <w:rFonts w:ascii="Times New Roman" w:hAnsi="Times New Roman" w:cs="Times New Roman"/>
                <w:b/>
              </w:rPr>
            </w:pPr>
            <w:r w:rsidRPr="008E18D3">
              <w:rPr>
                <w:rFonts w:ascii="Times New Roman" w:hAnsi="Times New Roman" w:cs="Times New Roman"/>
                <w:b/>
              </w:rPr>
              <w:t>Наименование показателя</w:t>
            </w:r>
          </w:p>
        </w:tc>
        <w:tc>
          <w:tcPr>
            <w:tcW w:w="1275" w:type="dxa"/>
            <w:vAlign w:val="center"/>
          </w:tcPr>
          <w:p w:rsidR="004C0BFD" w:rsidRPr="008E18D3" w:rsidRDefault="004C0BFD" w:rsidP="00E764E4">
            <w:pPr>
              <w:pStyle w:val="a7"/>
              <w:ind w:left="0"/>
              <w:jc w:val="center"/>
              <w:rPr>
                <w:rFonts w:ascii="Times New Roman" w:hAnsi="Times New Roman" w:cs="Times New Roman"/>
                <w:b/>
              </w:rPr>
            </w:pPr>
            <w:r w:rsidRPr="008E18D3">
              <w:rPr>
                <w:rFonts w:ascii="Times New Roman" w:hAnsi="Times New Roman" w:cs="Times New Roman"/>
                <w:b/>
              </w:rPr>
              <w:t>Единица измерения</w:t>
            </w:r>
          </w:p>
        </w:tc>
        <w:tc>
          <w:tcPr>
            <w:tcW w:w="1701" w:type="dxa"/>
            <w:vAlign w:val="center"/>
          </w:tcPr>
          <w:p w:rsidR="004C0BFD" w:rsidRPr="008E18D3" w:rsidRDefault="00111989" w:rsidP="00E764E4">
            <w:pPr>
              <w:pStyle w:val="a7"/>
              <w:ind w:left="0"/>
              <w:jc w:val="center"/>
              <w:rPr>
                <w:rFonts w:ascii="Times New Roman" w:hAnsi="Times New Roman" w:cs="Times New Roman"/>
                <w:b/>
              </w:rPr>
            </w:pPr>
            <w:r w:rsidRPr="008E18D3">
              <w:rPr>
                <w:rFonts w:ascii="Times New Roman" w:hAnsi="Times New Roman" w:cs="Times New Roman"/>
                <w:b/>
              </w:rPr>
              <w:t>Современное состояние</w:t>
            </w:r>
          </w:p>
        </w:tc>
        <w:tc>
          <w:tcPr>
            <w:tcW w:w="1701" w:type="dxa"/>
            <w:vAlign w:val="center"/>
          </w:tcPr>
          <w:p w:rsidR="004C0BFD" w:rsidRPr="008E18D3" w:rsidRDefault="004C0BFD" w:rsidP="00E764E4">
            <w:pPr>
              <w:pStyle w:val="a7"/>
              <w:ind w:left="0"/>
              <w:jc w:val="center"/>
              <w:rPr>
                <w:rFonts w:ascii="Times New Roman" w:hAnsi="Times New Roman" w:cs="Times New Roman"/>
                <w:b/>
              </w:rPr>
            </w:pPr>
            <w:r w:rsidRPr="008E18D3">
              <w:rPr>
                <w:rFonts w:ascii="Times New Roman" w:hAnsi="Times New Roman" w:cs="Times New Roman"/>
                <w:b/>
              </w:rPr>
              <w:t>Расчетный срок</w:t>
            </w:r>
          </w:p>
        </w:tc>
      </w:tr>
      <w:tr w:rsidR="00FD06E2" w:rsidRPr="008E18D3" w:rsidTr="00264086">
        <w:trPr>
          <w:trHeight w:val="304"/>
        </w:trPr>
        <w:tc>
          <w:tcPr>
            <w:tcW w:w="817" w:type="dxa"/>
          </w:tcPr>
          <w:p w:rsidR="00FD06E2" w:rsidRPr="008E18D3" w:rsidRDefault="00FD06E2" w:rsidP="00F91E99">
            <w:pPr>
              <w:pStyle w:val="a7"/>
              <w:ind w:left="0"/>
              <w:jc w:val="center"/>
              <w:rPr>
                <w:rFonts w:ascii="Times New Roman" w:hAnsi="Times New Roman" w:cs="Times New Roman"/>
                <w:b/>
              </w:rPr>
            </w:pPr>
            <w:r w:rsidRPr="008E18D3">
              <w:rPr>
                <w:rFonts w:ascii="Times New Roman" w:hAnsi="Times New Roman" w:cs="Times New Roman"/>
                <w:b/>
              </w:rPr>
              <w:t>1</w:t>
            </w:r>
          </w:p>
        </w:tc>
        <w:tc>
          <w:tcPr>
            <w:tcW w:w="4820" w:type="dxa"/>
          </w:tcPr>
          <w:p w:rsidR="00FD06E2" w:rsidRPr="008E18D3" w:rsidRDefault="00FD06E2" w:rsidP="00F91E99">
            <w:pPr>
              <w:pStyle w:val="a7"/>
              <w:ind w:left="0"/>
              <w:rPr>
                <w:rFonts w:ascii="Times New Roman" w:hAnsi="Times New Roman" w:cs="Times New Roman"/>
                <w:b/>
              </w:rPr>
            </w:pPr>
            <w:r w:rsidRPr="008E18D3">
              <w:rPr>
                <w:rFonts w:ascii="Times New Roman" w:hAnsi="Times New Roman" w:cs="Times New Roman"/>
                <w:b/>
              </w:rPr>
              <w:t>Общая площадь земель в границах муниципального образования (с учетом лесного фонда)</w:t>
            </w:r>
          </w:p>
        </w:tc>
        <w:tc>
          <w:tcPr>
            <w:tcW w:w="1275" w:type="dxa"/>
          </w:tcPr>
          <w:p w:rsidR="00FD06E2" w:rsidRPr="008E18D3" w:rsidRDefault="00FD06E2" w:rsidP="00F91E99">
            <w:pPr>
              <w:pStyle w:val="a7"/>
              <w:ind w:left="0"/>
              <w:jc w:val="center"/>
              <w:rPr>
                <w:rFonts w:ascii="Times New Roman" w:hAnsi="Times New Roman" w:cs="Times New Roman"/>
                <w:b/>
              </w:rPr>
            </w:pPr>
            <w:r w:rsidRPr="008E18D3">
              <w:rPr>
                <w:rFonts w:ascii="Times New Roman" w:hAnsi="Times New Roman" w:cs="Times New Roman"/>
                <w:b/>
              </w:rPr>
              <w:t>га /км</w:t>
            </w:r>
            <w:r w:rsidRPr="008E18D3">
              <w:rPr>
                <w:rFonts w:ascii="Times New Roman" w:hAnsi="Times New Roman" w:cs="Times New Roman"/>
                <w:b/>
                <w:vertAlign w:val="superscript"/>
              </w:rPr>
              <w:t>2</w:t>
            </w:r>
          </w:p>
        </w:tc>
        <w:tc>
          <w:tcPr>
            <w:tcW w:w="1701" w:type="dxa"/>
          </w:tcPr>
          <w:p w:rsidR="00FD06E2" w:rsidRPr="008E18D3" w:rsidRDefault="00D71D74" w:rsidP="00F91E99">
            <w:pPr>
              <w:pStyle w:val="a7"/>
              <w:ind w:left="0"/>
              <w:jc w:val="center"/>
              <w:rPr>
                <w:rFonts w:ascii="Times New Roman" w:hAnsi="Times New Roman" w:cs="Times New Roman"/>
                <w:b/>
              </w:rPr>
            </w:pPr>
            <w:r>
              <w:rPr>
                <w:rFonts w:ascii="Times New Roman" w:hAnsi="Times New Roman" w:cs="Times New Roman"/>
                <w:b/>
              </w:rPr>
              <w:t>983,63/9,84</w:t>
            </w:r>
          </w:p>
        </w:tc>
        <w:tc>
          <w:tcPr>
            <w:tcW w:w="1701" w:type="dxa"/>
          </w:tcPr>
          <w:p w:rsidR="00FD06E2" w:rsidRPr="008E18D3" w:rsidRDefault="00DE1756" w:rsidP="00F91E99">
            <w:pPr>
              <w:pStyle w:val="a7"/>
              <w:ind w:left="0"/>
              <w:jc w:val="center"/>
              <w:rPr>
                <w:rFonts w:ascii="Times New Roman" w:hAnsi="Times New Roman" w:cs="Times New Roman"/>
                <w:b/>
              </w:rPr>
            </w:pPr>
            <w:r>
              <w:rPr>
                <w:rFonts w:ascii="Times New Roman" w:hAnsi="Times New Roman" w:cs="Times New Roman"/>
                <w:b/>
              </w:rPr>
              <w:t>983,63/9,84</w:t>
            </w:r>
          </w:p>
        </w:tc>
      </w:tr>
      <w:tr w:rsidR="00FD06E2" w:rsidRPr="008E18D3" w:rsidTr="00264086">
        <w:tc>
          <w:tcPr>
            <w:tcW w:w="817" w:type="dxa"/>
          </w:tcPr>
          <w:p w:rsidR="00FD06E2" w:rsidRPr="008E18D3" w:rsidRDefault="00FD06E2" w:rsidP="00F91E99">
            <w:pPr>
              <w:pStyle w:val="a7"/>
              <w:ind w:left="0"/>
              <w:jc w:val="center"/>
              <w:rPr>
                <w:rFonts w:ascii="Times New Roman" w:hAnsi="Times New Roman" w:cs="Times New Roman"/>
                <w:b/>
              </w:rPr>
            </w:pPr>
            <w:r w:rsidRPr="008E18D3">
              <w:rPr>
                <w:rFonts w:ascii="Times New Roman" w:hAnsi="Times New Roman" w:cs="Times New Roman"/>
                <w:b/>
              </w:rPr>
              <w:t>2</w:t>
            </w:r>
          </w:p>
        </w:tc>
        <w:tc>
          <w:tcPr>
            <w:tcW w:w="4820" w:type="dxa"/>
          </w:tcPr>
          <w:p w:rsidR="00FD06E2" w:rsidRPr="008E18D3" w:rsidRDefault="00FD06E2" w:rsidP="00F91E99">
            <w:pPr>
              <w:pStyle w:val="a7"/>
              <w:ind w:left="0"/>
              <w:rPr>
                <w:rFonts w:ascii="Times New Roman" w:hAnsi="Times New Roman" w:cs="Times New Roman"/>
                <w:b/>
              </w:rPr>
            </w:pPr>
            <w:r w:rsidRPr="008E18D3">
              <w:rPr>
                <w:rFonts w:ascii="Times New Roman" w:hAnsi="Times New Roman" w:cs="Times New Roman"/>
                <w:b/>
              </w:rPr>
              <w:t>Площадь земель в границах населенных пунктов</w:t>
            </w:r>
          </w:p>
        </w:tc>
        <w:tc>
          <w:tcPr>
            <w:tcW w:w="1275" w:type="dxa"/>
          </w:tcPr>
          <w:p w:rsidR="00FD06E2" w:rsidRPr="008E18D3" w:rsidRDefault="00FD06E2" w:rsidP="00F91E99">
            <w:pPr>
              <w:pStyle w:val="a7"/>
              <w:ind w:left="0"/>
              <w:jc w:val="center"/>
              <w:rPr>
                <w:rFonts w:ascii="Times New Roman" w:hAnsi="Times New Roman" w:cs="Times New Roman"/>
                <w:b/>
              </w:rPr>
            </w:pPr>
            <w:r w:rsidRPr="008E18D3">
              <w:rPr>
                <w:rFonts w:ascii="Times New Roman" w:hAnsi="Times New Roman" w:cs="Times New Roman"/>
                <w:b/>
              </w:rPr>
              <w:t>га /км</w:t>
            </w:r>
            <w:r w:rsidRPr="008E18D3">
              <w:rPr>
                <w:rFonts w:ascii="Times New Roman" w:hAnsi="Times New Roman" w:cs="Times New Roman"/>
                <w:b/>
                <w:vertAlign w:val="superscript"/>
              </w:rPr>
              <w:t>2</w:t>
            </w:r>
          </w:p>
        </w:tc>
        <w:tc>
          <w:tcPr>
            <w:tcW w:w="1701" w:type="dxa"/>
          </w:tcPr>
          <w:p w:rsidR="00FD06E2" w:rsidRPr="008E18D3" w:rsidRDefault="0062066E" w:rsidP="00F91E99">
            <w:pPr>
              <w:pStyle w:val="a7"/>
              <w:ind w:left="0"/>
              <w:jc w:val="center"/>
              <w:rPr>
                <w:rFonts w:ascii="Times New Roman" w:hAnsi="Times New Roman" w:cs="Times New Roman"/>
                <w:b/>
              </w:rPr>
            </w:pPr>
            <w:r>
              <w:rPr>
                <w:rFonts w:ascii="Times New Roman" w:eastAsia="BatangChe" w:hAnsi="Times New Roman" w:cs="Times New Roman"/>
                <w:b/>
              </w:rPr>
              <w:t>980,24/9,8</w:t>
            </w:r>
          </w:p>
        </w:tc>
        <w:tc>
          <w:tcPr>
            <w:tcW w:w="1701" w:type="dxa"/>
          </w:tcPr>
          <w:p w:rsidR="00FD06E2" w:rsidRPr="008E18D3" w:rsidRDefault="0062066E" w:rsidP="00F91E99">
            <w:pPr>
              <w:pStyle w:val="a7"/>
              <w:ind w:left="0"/>
              <w:jc w:val="center"/>
              <w:rPr>
                <w:rFonts w:ascii="Times New Roman" w:hAnsi="Times New Roman" w:cs="Times New Roman"/>
                <w:b/>
              </w:rPr>
            </w:pPr>
            <w:r>
              <w:rPr>
                <w:rFonts w:ascii="Times New Roman" w:eastAsia="BatangChe" w:hAnsi="Times New Roman" w:cs="Times New Roman"/>
                <w:b/>
              </w:rPr>
              <w:t>980,24/9,8</w:t>
            </w:r>
          </w:p>
        </w:tc>
      </w:tr>
      <w:tr w:rsidR="00264086" w:rsidRPr="008E18D3" w:rsidTr="00264086">
        <w:tc>
          <w:tcPr>
            <w:tcW w:w="817" w:type="dxa"/>
          </w:tcPr>
          <w:p w:rsidR="00264086" w:rsidRPr="008E18D3" w:rsidRDefault="00264086" w:rsidP="00F91E99">
            <w:pPr>
              <w:pStyle w:val="a7"/>
              <w:ind w:left="0"/>
              <w:jc w:val="center"/>
              <w:rPr>
                <w:rFonts w:ascii="Times New Roman" w:hAnsi="Times New Roman" w:cs="Times New Roman"/>
                <w:b/>
              </w:rPr>
            </w:pPr>
            <w:r w:rsidRPr="008E18D3">
              <w:rPr>
                <w:rFonts w:ascii="Times New Roman" w:hAnsi="Times New Roman" w:cs="Times New Roman"/>
                <w:b/>
              </w:rPr>
              <w:t>2.1</w:t>
            </w:r>
          </w:p>
        </w:tc>
        <w:tc>
          <w:tcPr>
            <w:tcW w:w="4820" w:type="dxa"/>
          </w:tcPr>
          <w:p w:rsidR="00264086" w:rsidRPr="008E18D3" w:rsidRDefault="00264086" w:rsidP="00DE1756">
            <w:pPr>
              <w:pStyle w:val="a7"/>
              <w:ind w:left="0"/>
              <w:rPr>
                <w:rFonts w:ascii="Times New Roman" w:hAnsi="Times New Roman" w:cs="Times New Roman"/>
              </w:rPr>
            </w:pPr>
            <w:r w:rsidRPr="008E18D3">
              <w:rPr>
                <w:rFonts w:ascii="Times New Roman" w:hAnsi="Times New Roman" w:cs="Times New Roman"/>
              </w:rPr>
              <w:t xml:space="preserve">город </w:t>
            </w:r>
            <w:r w:rsidR="00DE1756">
              <w:rPr>
                <w:rFonts w:ascii="Times New Roman" w:hAnsi="Times New Roman" w:cs="Times New Roman"/>
              </w:rPr>
              <w:t>Шиханы</w:t>
            </w:r>
          </w:p>
        </w:tc>
        <w:tc>
          <w:tcPr>
            <w:tcW w:w="1275" w:type="dxa"/>
          </w:tcPr>
          <w:p w:rsidR="00264086" w:rsidRPr="008E18D3" w:rsidRDefault="00264086" w:rsidP="00F91E99">
            <w:pPr>
              <w:pStyle w:val="a7"/>
              <w:ind w:left="0"/>
              <w:jc w:val="center"/>
              <w:rPr>
                <w:rFonts w:ascii="Times New Roman" w:hAnsi="Times New Roman" w:cs="Times New Roman"/>
              </w:rPr>
            </w:pPr>
            <w:r w:rsidRPr="008E18D3">
              <w:rPr>
                <w:rFonts w:ascii="Times New Roman" w:hAnsi="Times New Roman" w:cs="Times New Roman"/>
              </w:rPr>
              <w:t>га /км</w:t>
            </w:r>
            <w:r w:rsidRPr="008E18D3">
              <w:rPr>
                <w:rFonts w:ascii="Times New Roman" w:hAnsi="Times New Roman" w:cs="Times New Roman"/>
                <w:vertAlign w:val="superscript"/>
              </w:rPr>
              <w:t>2</w:t>
            </w:r>
          </w:p>
        </w:tc>
        <w:tc>
          <w:tcPr>
            <w:tcW w:w="1701" w:type="dxa"/>
          </w:tcPr>
          <w:p w:rsidR="00264086" w:rsidRPr="008E18D3" w:rsidRDefault="0062066E" w:rsidP="00F91E99">
            <w:pPr>
              <w:ind w:left="108"/>
              <w:jc w:val="center"/>
              <w:rPr>
                <w:rFonts w:ascii="Times New Roman" w:eastAsia="BatangChe" w:hAnsi="Times New Roman" w:cs="Times New Roman"/>
                <w:b/>
              </w:rPr>
            </w:pPr>
            <w:r>
              <w:rPr>
                <w:rFonts w:ascii="Times New Roman" w:eastAsia="BatangChe" w:hAnsi="Times New Roman" w:cs="Times New Roman"/>
                <w:b/>
              </w:rPr>
              <w:t>980,24/9,8</w:t>
            </w:r>
          </w:p>
        </w:tc>
        <w:tc>
          <w:tcPr>
            <w:tcW w:w="1701" w:type="dxa"/>
          </w:tcPr>
          <w:p w:rsidR="00264086" w:rsidRPr="008E18D3" w:rsidRDefault="0062066E" w:rsidP="00156D34">
            <w:pPr>
              <w:ind w:left="108"/>
              <w:jc w:val="center"/>
              <w:rPr>
                <w:rFonts w:ascii="Times New Roman" w:eastAsia="BatangChe" w:hAnsi="Times New Roman" w:cs="Times New Roman"/>
                <w:b/>
              </w:rPr>
            </w:pPr>
            <w:r>
              <w:rPr>
                <w:rFonts w:ascii="Times New Roman" w:eastAsia="BatangChe" w:hAnsi="Times New Roman" w:cs="Times New Roman"/>
                <w:b/>
              </w:rPr>
              <w:t>980,24/9,8</w:t>
            </w:r>
          </w:p>
        </w:tc>
      </w:tr>
      <w:tr w:rsidR="00264086" w:rsidRPr="008E18D3" w:rsidTr="00264086">
        <w:tc>
          <w:tcPr>
            <w:tcW w:w="817" w:type="dxa"/>
          </w:tcPr>
          <w:p w:rsidR="00264086" w:rsidRPr="008E18D3" w:rsidRDefault="00264086" w:rsidP="00F91E99">
            <w:pPr>
              <w:pStyle w:val="a7"/>
              <w:ind w:left="0"/>
              <w:jc w:val="center"/>
              <w:rPr>
                <w:rFonts w:ascii="Times New Roman" w:hAnsi="Times New Roman" w:cs="Times New Roman"/>
                <w:b/>
              </w:rPr>
            </w:pPr>
            <w:r w:rsidRPr="008E18D3">
              <w:rPr>
                <w:rFonts w:ascii="Times New Roman" w:hAnsi="Times New Roman" w:cs="Times New Roman"/>
                <w:b/>
              </w:rPr>
              <w:t>3</w:t>
            </w:r>
          </w:p>
        </w:tc>
        <w:tc>
          <w:tcPr>
            <w:tcW w:w="4820" w:type="dxa"/>
          </w:tcPr>
          <w:p w:rsidR="00264086" w:rsidRPr="008E18D3" w:rsidRDefault="00264086" w:rsidP="00F91E99">
            <w:pPr>
              <w:pStyle w:val="a7"/>
              <w:ind w:left="0"/>
              <w:rPr>
                <w:rFonts w:ascii="Times New Roman" w:hAnsi="Times New Roman" w:cs="Times New Roman"/>
                <w:b/>
              </w:rPr>
            </w:pPr>
            <w:r w:rsidRPr="008E18D3">
              <w:rPr>
                <w:rFonts w:ascii="Times New Roman" w:hAnsi="Times New Roman" w:cs="Times New Roman"/>
                <w:b/>
              </w:rPr>
              <w:t>Баланс территорий*</w:t>
            </w:r>
          </w:p>
        </w:tc>
        <w:tc>
          <w:tcPr>
            <w:tcW w:w="1275" w:type="dxa"/>
          </w:tcPr>
          <w:p w:rsidR="00264086" w:rsidRPr="008E18D3" w:rsidRDefault="00264086" w:rsidP="00F91E99">
            <w:pPr>
              <w:pStyle w:val="a7"/>
              <w:ind w:left="0"/>
              <w:jc w:val="center"/>
              <w:rPr>
                <w:rFonts w:ascii="Times New Roman" w:hAnsi="Times New Roman" w:cs="Times New Roman"/>
                <w:b/>
              </w:rPr>
            </w:pPr>
            <w:r w:rsidRPr="008E18D3">
              <w:rPr>
                <w:rFonts w:ascii="Times New Roman" w:hAnsi="Times New Roman" w:cs="Times New Roman"/>
                <w:b/>
              </w:rPr>
              <w:t>га</w:t>
            </w:r>
          </w:p>
        </w:tc>
        <w:tc>
          <w:tcPr>
            <w:tcW w:w="1701" w:type="dxa"/>
          </w:tcPr>
          <w:p w:rsidR="00264086" w:rsidRPr="008E18D3" w:rsidRDefault="00264086" w:rsidP="00F91E99">
            <w:pPr>
              <w:pStyle w:val="a7"/>
              <w:ind w:left="0"/>
              <w:jc w:val="center"/>
              <w:rPr>
                <w:rFonts w:ascii="Times New Roman" w:hAnsi="Times New Roman" w:cs="Times New Roman"/>
              </w:rPr>
            </w:pPr>
          </w:p>
        </w:tc>
        <w:tc>
          <w:tcPr>
            <w:tcW w:w="1701" w:type="dxa"/>
          </w:tcPr>
          <w:p w:rsidR="00264086" w:rsidRPr="008E18D3" w:rsidRDefault="00264086" w:rsidP="00F91E99">
            <w:pPr>
              <w:pStyle w:val="a7"/>
              <w:ind w:left="0"/>
              <w:jc w:val="center"/>
              <w:rPr>
                <w:rFonts w:ascii="Times New Roman" w:hAnsi="Times New Roman" w:cs="Times New Roman"/>
              </w:rPr>
            </w:pPr>
          </w:p>
        </w:tc>
      </w:tr>
      <w:tr w:rsidR="00DE1756" w:rsidRPr="008E18D3" w:rsidTr="00264086">
        <w:tc>
          <w:tcPr>
            <w:tcW w:w="817" w:type="dxa"/>
          </w:tcPr>
          <w:p w:rsidR="00DE1756" w:rsidRPr="008E18D3" w:rsidRDefault="00DE1756" w:rsidP="00F91E99">
            <w:pPr>
              <w:pStyle w:val="a7"/>
              <w:ind w:left="0"/>
              <w:jc w:val="center"/>
              <w:rPr>
                <w:rFonts w:ascii="Times New Roman" w:hAnsi="Times New Roman" w:cs="Times New Roman"/>
                <w:b/>
              </w:rPr>
            </w:pPr>
            <w:r w:rsidRPr="008E18D3">
              <w:rPr>
                <w:rFonts w:ascii="Times New Roman" w:hAnsi="Times New Roman" w:cs="Times New Roman"/>
                <w:b/>
              </w:rPr>
              <w:t>3.1</w:t>
            </w:r>
          </w:p>
        </w:tc>
        <w:tc>
          <w:tcPr>
            <w:tcW w:w="4820" w:type="dxa"/>
            <w:vAlign w:val="bottom"/>
          </w:tcPr>
          <w:p w:rsidR="00DE1756" w:rsidRPr="008E18D3" w:rsidRDefault="00DE1756" w:rsidP="00F91E99">
            <w:pPr>
              <w:rPr>
                <w:rFonts w:ascii="Times New Roman" w:eastAsia="Times New Roman" w:hAnsi="Times New Roman" w:cs="Times New Roman"/>
                <w:b/>
              </w:rPr>
            </w:pPr>
            <w:r w:rsidRPr="008E18D3">
              <w:rPr>
                <w:rFonts w:ascii="Times New Roman" w:eastAsia="Times New Roman" w:hAnsi="Times New Roman" w:cs="Times New Roman"/>
                <w:b/>
              </w:rPr>
              <w:t>Жилые зоны, в том числе</w:t>
            </w:r>
          </w:p>
        </w:tc>
        <w:tc>
          <w:tcPr>
            <w:tcW w:w="1275" w:type="dxa"/>
          </w:tcPr>
          <w:p w:rsidR="00DE1756" w:rsidRPr="008E18D3" w:rsidRDefault="00DE1756" w:rsidP="00F91E99">
            <w:pPr>
              <w:pStyle w:val="a7"/>
              <w:ind w:left="0"/>
              <w:jc w:val="center"/>
              <w:rPr>
                <w:rFonts w:ascii="Times New Roman" w:hAnsi="Times New Roman" w:cs="Times New Roman"/>
                <w:b/>
              </w:rPr>
            </w:pPr>
            <w:r w:rsidRPr="008E18D3">
              <w:rPr>
                <w:rFonts w:ascii="Times New Roman" w:hAnsi="Times New Roman" w:cs="Times New Roman"/>
                <w:b/>
              </w:rPr>
              <w:t>га / %</w:t>
            </w:r>
          </w:p>
        </w:tc>
        <w:tc>
          <w:tcPr>
            <w:tcW w:w="1701" w:type="dxa"/>
          </w:tcPr>
          <w:p w:rsidR="00DE1756" w:rsidRPr="008E18D3" w:rsidRDefault="00DE1756" w:rsidP="00264086">
            <w:pPr>
              <w:pStyle w:val="a7"/>
              <w:ind w:left="0"/>
              <w:jc w:val="center"/>
              <w:rPr>
                <w:rFonts w:ascii="Times New Roman" w:hAnsi="Times New Roman" w:cs="Times New Roman"/>
                <w:b/>
              </w:rPr>
            </w:pPr>
            <w:r>
              <w:rPr>
                <w:rFonts w:ascii="Times New Roman" w:hAnsi="Times New Roman" w:cs="Times New Roman"/>
                <w:b/>
              </w:rPr>
              <w:t>139/14,13</w:t>
            </w:r>
          </w:p>
        </w:tc>
        <w:tc>
          <w:tcPr>
            <w:tcW w:w="1701" w:type="dxa"/>
          </w:tcPr>
          <w:p w:rsidR="00DE1756" w:rsidRPr="008E18D3" w:rsidRDefault="00DE1756" w:rsidP="0062066E">
            <w:pPr>
              <w:pStyle w:val="a7"/>
              <w:ind w:left="0"/>
              <w:jc w:val="center"/>
              <w:rPr>
                <w:rFonts w:ascii="Times New Roman" w:hAnsi="Times New Roman" w:cs="Times New Roman"/>
                <w:b/>
              </w:rPr>
            </w:pPr>
            <w:r>
              <w:rPr>
                <w:rFonts w:ascii="Times New Roman" w:hAnsi="Times New Roman" w:cs="Times New Roman"/>
                <w:b/>
              </w:rPr>
              <w:t>139/14,13</w:t>
            </w:r>
          </w:p>
        </w:tc>
      </w:tr>
      <w:tr w:rsidR="00DE1756" w:rsidRPr="008E18D3" w:rsidTr="00264086">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3.1.1</w:t>
            </w:r>
          </w:p>
        </w:tc>
        <w:tc>
          <w:tcPr>
            <w:tcW w:w="4820" w:type="dxa"/>
            <w:vAlign w:val="bottom"/>
          </w:tcPr>
          <w:p w:rsidR="00DE1756" w:rsidRPr="00E4514E" w:rsidRDefault="00DE1756" w:rsidP="0062066E">
            <w:pPr>
              <w:rPr>
                <w:rFonts w:ascii="Times New Roman" w:eastAsia="Times New Roman" w:hAnsi="Times New Roman" w:cs="Times New Roman"/>
              </w:rPr>
            </w:pPr>
            <w:r w:rsidRPr="00E4514E">
              <w:rPr>
                <w:rFonts w:ascii="Times New Roman" w:eastAsia="Times New Roman" w:hAnsi="Times New Roman" w:cs="Times New Roman"/>
              </w:rPr>
              <w:t>Жилые зоны</w:t>
            </w:r>
          </w:p>
        </w:tc>
        <w:tc>
          <w:tcPr>
            <w:tcW w:w="1275" w:type="dxa"/>
            <w:vAlign w:val="bottom"/>
          </w:tcPr>
          <w:p w:rsidR="00DE1756" w:rsidRPr="008E18D3" w:rsidRDefault="00DE1756" w:rsidP="00F91E99">
            <w:pPr>
              <w:jc w:val="center"/>
              <w:rPr>
                <w:rFonts w:ascii="Times New Roman" w:eastAsia="Times New Roman" w:hAnsi="Times New Roman" w:cs="Times New Roman"/>
              </w:rP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114,44//11,63</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114,44//11,63</w:t>
            </w:r>
          </w:p>
        </w:tc>
      </w:tr>
      <w:tr w:rsidR="00DE1756" w:rsidRPr="008E18D3" w:rsidTr="00264086">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3.1.2</w:t>
            </w:r>
          </w:p>
        </w:tc>
        <w:tc>
          <w:tcPr>
            <w:tcW w:w="4820" w:type="dxa"/>
            <w:vAlign w:val="bottom"/>
          </w:tcPr>
          <w:p w:rsidR="00DE1756" w:rsidRPr="00E4514E" w:rsidRDefault="00DE1756" w:rsidP="0062066E">
            <w:pPr>
              <w:rPr>
                <w:rFonts w:ascii="Times New Roman" w:eastAsia="Times New Roman" w:hAnsi="Times New Roman" w:cs="Times New Roman"/>
              </w:rPr>
            </w:pPr>
            <w:r w:rsidRPr="00E4514E">
              <w:rPr>
                <w:rFonts w:ascii="Times New Roman" w:eastAsia="Times New Roman" w:hAnsi="Times New Roman" w:cs="Times New Roman"/>
              </w:rPr>
              <w:t>Зона застройки индивидуальными жилыми домами</w:t>
            </w:r>
          </w:p>
        </w:tc>
        <w:tc>
          <w:tcPr>
            <w:tcW w:w="1275" w:type="dxa"/>
            <w:vAlign w:val="bottom"/>
          </w:tcPr>
          <w:p w:rsidR="00DE1756" w:rsidRPr="008E18D3" w:rsidRDefault="00DE1756" w:rsidP="00F91E99">
            <w:pPr>
              <w:jc w:val="center"/>
              <w:rPr>
                <w:rFonts w:ascii="Times New Roman" w:eastAsia="Times New Roman" w:hAnsi="Times New Roman" w:cs="Times New Roman"/>
              </w:rPr>
            </w:pPr>
            <w:r w:rsidRPr="008E18D3">
              <w:rPr>
                <w:rFonts w:ascii="Times New Roman" w:hAnsi="Times New Roman" w:cs="Times New Roman"/>
                <w:b/>
              </w:rPr>
              <w:t>га / %</w:t>
            </w:r>
          </w:p>
        </w:tc>
        <w:tc>
          <w:tcPr>
            <w:tcW w:w="1701" w:type="dxa"/>
            <w:vAlign w:val="bottom"/>
          </w:tcPr>
          <w:p w:rsidR="00DE1756" w:rsidRPr="008E18D3" w:rsidRDefault="00DE1756" w:rsidP="00E64F84">
            <w:pPr>
              <w:jc w:val="center"/>
              <w:rPr>
                <w:rFonts w:ascii="Times New Roman" w:eastAsia="Times New Roman" w:hAnsi="Times New Roman" w:cs="Times New Roman"/>
              </w:rPr>
            </w:pPr>
            <w:r>
              <w:rPr>
                <w:rFonts w:ascii="Times New Roman" w:eastAsia="Times New Roman" w:hAnsi="Times New Roman" w:cs="Times New Roman"/>
              </w:rPr>
              <w:t>6,79/0,69</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6,79/0,69</w:t>
            </w:r>
          </w:p>
        </w:tc>
      </w:tr>
      <w:tr w:rsidR="00DE1756" w:rsidRPr="008E18D3" w:rsidTr="00264086">
        <w:tc>
          <w:tcPr>
            <w:tcW w:w="817" w:type="dxa"/>
          </w:tcPr>
          <w:p w:rsidR="00DE1756" w:rsidRPr="008E18D3" w:rsidRDefault="00DE1756" w:rsidP="000370A2">
            <w:pPr>
              <w:pStyle w:val="a7"/>
              <w:ind w:left="0"/>
              <w:jc w:val="center"/>
              <w:rPr>
                <w:rFonts w:ascii="Times New Roman" w:hAnsi="Times New Roman" w:cs="Times New Roman"/>
                <w:b/>
              </w:rPr>
            </w:pPr>
            <w:r>
              <w:rPr>
                <w:rFonts w:ascii="Times New Roman" w:hAnsi="Times New Roman" w:cs="Times New Roman"/>
                <w:b/>
              </w:rPr>
              <w:t>3.1.3</w:t>
            </w:r>
          </w:p>
        </w:tc>
        <w:tc>
          <w:tcPr>
            <w:tcW w:w="4820" w:type="dxa"/>
            <w:vAlign w:val="bottom"/>
          </w:tcPr>
          <w:p w:rsidR="00DE1756" w:rsidRPr="00E4514E" w:rsidRDefault="00DE1756" w:rsidP="0062066E">
            <w:pPr>
              <w:rPr>
                <w:rFonts w:ascii="Times New Roman" w:eastAsia="Times New Roman" w:hAnsi="Times New Roman" w:cs="Times New Roman"/>
              </w:rPr>
            </w:pPr>
            <w:r w:rsidRPr="00E4514E">
              <w:rPr>
                <w:rFonts w:ascii="Times New Roman" w:eastAsia="Times New Roman" w:hAnsi="Times New Roman" w:cs="Times New Roman"/>
              </w:rPr>
              <w:t>Зона застройки малоэтажными жилыми домами (до 4 этажей, включая мансардный)</w:t>
            </w:r>
          </w:p>
        </w:tc>
        <w:tc>
          <w:tcPr>
            <w:tcW w:w="1275" w:type="dxa"/>
            <w:vAlign w:val="bottom"/>
          </w:tcPr>
          <w:p w:rsidR="00DE1756" w:rsidRPr="008E18D3" w:rsidRDefault="00DE1756" w:rsidP="00F91E99">
            <w:pPr>
              <w:jc w:val="center"/>
              <w:rPr>
                <w:rFonts w:ascii="Times New Roman" w:eastAsia="Times New Roman" w:hAnsi="Times New Roman" w:cs="Times New Roman"/>
              </w:rP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3,29/0,34</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3,29/0,34</w:t>
            </w:r>
          </w:p>
        </w:tc>
      </w:tr>
      <w:tr w:rsidR="00DE1756" w:rsidRPr="008E18D3" w:rsidTr="00264086">
        <w:tc>
          <w:tcPr>
            <w:tcW w:w="817" w:type="dxa"/>
          </w:tcPr>
          <w:p w:rsidR="00DE1756" w:rsidRPr="008E18D3" w:rsidRDefault="00DE1756" w:rsidP="000370A2">
            <w:pPr>
              <w:pStyle w:val="a7"/>
              <w:ind w:left="0"/>
              <w:jc w:val="center"/>
              <w:rPr>
                <w:rFonts w:ascii="Times New Roman" w:hAnsi="Times New Roman" w:cs="Times New Roman"/>
                <w:b/>
              </w:rPr>
            </w:pPr>
            <w:r>
              <w:rPr>
                <w:rFonts w:ascii="Times New Roman" w:hAnsi="Times New Roman" w:cs="Times New Roman"/>
                <w:b/>
              </w:rPr>
              <w:t>3.1.4</w:t>
            </w:r>
          </w:p>
        </w:tc>
        <w:tc>
          <w:tcPr>
            <w:tcW w:w="4820" w:type="dxa"/>
            <w:vAlign w:val="bottom"/>
          </w:tcPr>
          <w:p w:rsidR="00DE1756" w:rsidRPr="00E4514E" w:rsidRDefault="00DE1756" w:rsidP="0062066E">
            <w:pPr>
              <w:rPr>
                <w:rFonts w:ascii="Times New Roman" w:eastAsia="Times New Roman" w:hAnsi="Times New Roman" w:cs="Times New Roman"/>
              </w:rPr>
            </w:pPr>
            <w:r w:rsidRPr="00E4514E">
              <w:rPr>
                <w:rFonts w:ascii="Times New Roman" w:eastAsia="Times New Roman" w:hAnsi="Times New Roman" w:cs="Times New Roman"/>
              </w:rPr>
              <w:t>Зона застройки среднеэтажными жилыми домами (от 5 до 8 этажей, включая мансардный)</w:t>
            </w:r>
          </w:p>
        </w:tc>
        <w:tc>
          <w:tcPr>
            <w:tcW w:w="1275" w:type="dxa"/>
            <w:vAlign w:val="bottom"/>
          </w:tcPr>
          <w:p w:rsidR="00DE1756" w:rsidRPr="008E18D3" w:rsidRDefault="00DE1756" w:rsidP="00F91E99">
            <w:pPr>
              <w:jc w:val="center"/>
              <w:rPr>
                <w:rFonts w:ascii="Times New Roman" w:hAnsi="Times New Roman" w:cs="Times New Roman"/>
                <w:b/>
              </w:rPr>
            </w:pP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14,48/1,47</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14,48/1,47</w:t>
            </w:r>
          </w:p>
        </w:tc>
      </w:tr>
      <w:tr w:rsidR="00DE1756" w:rsidRPr="008E18D3" w:rsidTr="00264086">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3.2</w:t>
            </w:r>
          </w:p>
        </w:tc>
        <w:tc>
          <w:tcPr>
            <w:tcW w:w="4820" w:type="dxa"/>
            <w:vAlign w:val="bottom"/>
          </w:tcPr>
          <w:p w:rsidR="00DE1756" w:rsidRPr="008E18D3" w:rsidRDefault="00DE1756" w:rsidP="00F91E99">
            <w:pPr>
              <w:rPr>
                <w:rFonts w:ascii="Times New Roman" w:eastAsia="Times New Roman" w:hAnsi="Times New Roman" w:cs="Times New Roman"/>
                <w:b/>
                <w:bCs/>
                <w:i/>
                <w:iCs/>
              </w:rPr>
            </w:pPr>
            <w:r w:rsidRPr="008E18D3">
              <w:rPr>
                <w:rFonts w:ascii="Times New Roman" w:eastAsia="Times New Roman" w:hAnsi="Times New Roman" w:cs="Times New Roman"/>
                <w:b/>
                <w:bCs/>
                <w:i/>
                <w:iCs/>
              </w:rPr>
              <w:t>Общественно-деловые зоны, в том числе</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264086">
            <w:pPr>
              <w:jc w:val="center"/>
              <w:rPr>
                <w:rFonts w:ascii="Times New Roman" w:eastAsia="Times New Roman" w:hAnsi="Times New Roman" w:cs="Times New Roman"/>
                <w:b/>
              </w:rPr>
            </w:pPr>
            <w:r>
              <w:rPr>
                <w:rFonts w:ascii="Times New Roman" w:eastAsia="Times New Roman" w:hAnsi="Times New Roman" w:cs="Times New Roman"/>
                <w:b/>
              </w:rPr>
              <w:t>35,01/3,56</w:t>
            </w:r>
          </w:p>
        </w:tc>
        <w:tc>
          <w:tcPr>
            <w:tcW w:w="1701" w:type="dxa"/>
            <w:vAlign w:val="bottom"/>
          </w:tcPr>
          <w:p w:rsidR="00DE1756" w:rsidRPr="008E18D3" w:rsidRDefault="00DE1756" w:rsidP="0062066E">
            <w:pPr>
              <w:jc w:val="center"/>
              <w:rPr>
                <w:rFonts w:ascii="Times New Roman" w:eastAsia="Times New Roman" w:hAnsi="Times New Roman" w:cs="Times New Roman"/>
                <w:b/>
              </w:rPr>
            </w:pPr>
            <w:r>
              <w:rPr>
                <w:rFonts w:ascii="Times New Roman" w:eastAsia="Times New Roman" w:hAnsi="Times New Roman" w:cs="Times New Roman"/>
                <w:b/>
              </w:rPr>
              <w:t>35,01/3,56</w:t>
            </w:r>
          </w:p>
        </w:tc>
      </w:tr>
      <w:tr w:rsidR="00DE1756" w:rsidRPr="008E18D3" w:rsidTr="00264086">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3.2.1</w:t>
            </w:r>
          </w:p>
        </w:tc>
        <w:tc>
          <w:tcPr>
            <w:tcW w:w="4820" w:type="dxa"/>
            <w:vAlign w:val="bottom"/>
          </w:tcPr>
          <w:p w:rsidR="00DE1756" w:rsidRPr="008E18D3" w:rsidRDefault="00DE1756" w:rsidP="00F91E99">
            <w:pPr>
              <w:rPr>
                <w:rFonts w:ascii="Times New Roman" w:eastAsia="Times New Roman" w:hAnsi="Times New Roman" w:cs="Times New Roman"/>
                <w:bCs/>
                <w:iCs/>
              </w:rPr>
            </w:pPr>
            <w:r w:rsidRPr="008E18D3">
              <w:rPr>
                <w:rFonts w:ascii="Times New Roman" w:eastAsia="Times New Roman" w:hAnsi="Times New Roman" w:cs="Times New Roman"/>
                <w:bCs/>
                <w:iCs/>
              </w:rPr>
              <w:t>Общественно-деловая зона</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0,89/0,09</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0,89/0,09</w:t>
            </w:r>
          </w:p>
        </w:tc>
      </w:tr>
      <w:tr w:rsidR="00DE1756" w:rsidRPr="008E18D3" w:rsidTr="00264086">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3.2.2</w:t>
            </w:r>
          </w:p>
        </w:tc>
        <w:tc>
          <w:tcPr>
            <w:tcW w:w="4820" w:type="dxa"/>
            <w:vAlign w:val="bottom"/>
          </w:tcPr>
          <w:p w:rsidR="00DE1756" w:rsidRPr="008E18D3" w:rsidRDefault="00DE1756" w:rsidP="00F91E99">
            <w:pPr>
              <w:rPr>
                <w:rFonts w:ascii="Times New Roman" w:eastAsia="Times New Roman" w:hAnsi="Times New Roman" w:cs="Times New Roman"/>
                <w:iCs/>
              </w:rPr>
            </w:pPr>
            <w:r w:rsidRPr="008E18D3">
              <w:rPr>
                <w:rFonts w:ascii="Times New Roman" w:eastAsia="Times New Roman" w:hAnsi="Times New Roman" w:cs="Times New Roman"/>
                <w:iCs/>
              </w:rPr>
              <w:t>Многофункциональная общественно-деловая зона</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6,8/0,69</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6,8/0,69</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3.2.3</w:t>
            </w:r>
          </w:p>
        </w:tc>
        <w:tc>
          <w:tcPr>
            <w:tcW w:w="4820" w:type="dxa"/>
            <w:vAlign w:val="bottom"/>
          </w:tcPr>
          <w:p w:rsidR="00DE1756" w:rsidRPr="008E18D3" w:rsidRDefault="00DE1756" w:rsidP="00F91E99">
            <w:pPr>
              <w:rPr>
                <w:rFonts w:ascii="Times New Roman" w:eastAsia="Times New Roman" w:hAnsi="Times New Roman" w:cs="Times New Roman"/>
              </w:rPr>
            </w:pPr>
            <w:r w:rsidRPr="008E18D3">
              <w:rPr>
                <w:rFonts w:ascii="Times New Roman" w:eastAsia="Times New Roman" w:hAnsi="Times New Roman" w:cs="Times New Roman"/>
              </w:rPr>
              <w:t>Зона смешанной и общественно-деловой застройки</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5,84/0,59</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5,84/0,59</w:t>
            </w:r>
          </w:p>
        </w:tc>
      </w:tr>
      <w:tr w:rsidR="00DE1756" w:rsidRPr="008E18D3" w:rsidTr="00264086">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3.2.4</w:t>
            </w:r>
          </w:p>
        </w:tc>
        <w:tc>
          <w:tcPr>
            <w:tcW w:w="4820" w:type="dxa"/>
            <w:vAlign w:val="bottom"/>
          </w:tcPr>
          <w:p w:rsidR="00DE1756" w:rsidRPr="008E18D3" w:rsidRDefault="00DE1756" w:rsidP="00F91E99">
            <w:pPr>
              <w:rPr>
                <w:rFonts w:ascii="Times New Roman" w:eastAsia="Times New Roman" w:hAnsi="Times New Roman" w:cs="Times New Roman"/>
                <w:i/>
                <w:iCs/>
              </w:rPr>
            </w:pPr>
            <w:r w:rsidRPr="008E18D3">
              <w:rPr>
                <w:rFonts w:ascii="Times New Roman" w:eastAsia="Times New Roman" w:hAnsi="Times New Roman" w:cs="Times New Roman"/>
              </w:rPr>
              <w:t>Зоны специализированной общественной застройки</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21,48/2,19</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21,48/2,19</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p>
        </w:tc>
        <w:tc>
          <w:tcPr>
            <w:tcW w:w="4820" w:type="dxa"/>
            <w:vAlign w:val="bottom"/>
          </w:tcPr>
          <w:p w:rsidR="00DE1756" w:rsidRPr="00E4514E" w:rsidRDefault="00DE1756" w:rsidP="0062066E">
            <w:pPr>
              <w:rPr>
                <w:rFonts w:ascii="Times New Roman" w:eastAsia="Times New Roman" w:hAnsi="Times New Roman" w:cs="Times New Roman"/>
                <w:b/>
                <w:i/>
              </w:rPr>
            </w:pPr>
            <w:r w:rsidRPr="00E4514E">
              <w:rPr>
                <w:rFonts w:ascii="Times New Roman" w:eastAsia="Times New Roman" w:hAnsi="Times New Roman" w:cs="Times New Roman"/>
                <w:b/>
                <w:i/>
              </w:rPr>
              <w:t>Производственные зоны, зоны инженерной и транспортной инфраструктур</w:t>
            </w:r>
          </w:p>
        </w:tc>
        <w:tc>
          <w:tcPr>
            <w:tcW w:w="1275" w:type="dxa"/>
          </w:tcPr>
          <w:p w:rsidR="00DE1756" w:rsidRPr="008E18D3" w:rsidRDefault="00DE1756" w:rsidP="00F91E99">
            <w:pPr>
              <w:jc w:val="center"/>
              <w:rPr>
                <w:rFonts w:ascii="Times New Roman" w:hAnsi="Times New Roman" w:cs="Times New Roman"/>
                <w:b/>
              </w:rPr>
            </w:pPr>
          </w:p>
        </w:tc>
        <w:tc>
          <w:tcPr>
            <w:tcW w:w="1701" w:type="dxa"/>
            <w:vAlign w:val="bottom"/>
          </w:tcPr>
          <w:p w:rsidR="00DE1756" w:rsidRDefault="00DE1756" w:rsidP="00F91E99">
            <w:pPr>
              <w:jc w:val="center"/>
              <w:rPr>
                <w:rFonts w:ascii="Times New Roman" w:eastAsia="Times New Roman" w:hAnsi="Times New Roman" w:cs="Times New Roman"/>
                <w:b/>
              </w:rPr>
            </w:pPr>
            <w:r>
              <w:rPr>
                <w:rFonts w:ascii="Times New Roman" w:eastAsia="Times New Roman" w:hAnsi="Times New Roman" w:cs="Times New Roman"/>
                <w:b/>
              </w:rPr>
              <w:t>89,59/9,11</w:t>
            </w:r>
          </w:p>
        </w:tc>
        <w:tc>
          <w:tcPr>
            <w:tcW w:w="1701" w:type="dxa"/>
            <w:vAlign w:val="bottom"/>
          </w:tcPr>
          <w:p w:rsidR="00DE1756" w:rsidRDefault="00DE1756" w:rsidP="0062066E">
            <w:pPr>
              <w:jc w:val="center"/>
              <w:rPr>
                <w:rFonts w:ascii="Times New Roman" w:eastAsia="Times New Roman" w:hAnsi="Times New Roman" w:cs="Times New Roman"/>
                <w:b/>
              </w:rPr>
            </w:pPr>
            <w:r>
              <w:rPr>
                <w:rFonts w:ascii="Times New Roman" w:eastAsia="Times New Roman" w:hAnsi="Times New Roman" w:cs="Times New Roman"/>
                <w:b/>
              </w:rPr>
              <w:t>89,59/9,11</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3.3</w:t>
            </w:r>
          </w:p>
        </w:tc>
        <w:tc>
          <w:tcPr>
            <w:tcW w:w="4820" w:type="dxa"/>
            <w:vAlign w:val="bottom"/>
          </w:tcPr>
          <w:p w:rsidR="00DE1756" w:rsidRPr="00E4514E" w:rsidRDefault="00DE1756" w:rsidP="0062066E">
            <w:pPr>
              <w:rPr>
                <w:rFonts w:ascii="Times New Roman" w:eastAsia="Times New Roman" w:hAnsi="Times New Roman" w:cs="Times New Roman"/>
                <w:b/>
                <w:i/>
              </w:rPr>
            </w:pPr>
            <w:r w:rsidRPr="00E4514E">
              <w:rPr>
                <w:rFonts w:ascii="Times New Roman" w:eastAsia="Times New Roman" w:hAnsi="Times New Roman" w:cs="Times New Roman"/>
                <w:b/>
                <w:i/>
              </w:rPr>
              <w:t>Производственная зона</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b/>
              </w:rPr>
            </w:pPr>
            <w:r>
              <w:rPr>
                <w:rFonts w:ascii="Times New Roman" w:eastAsia="Times New Roman" w:hAnsi="Times New Roman" w:cs="Times New Roman"/>
                <w:b/>
              </w:rPr>
              <w:t>0,48/0,05</w:t>
            </w:r>
          </w:p>
        </w:tc>
        <w:tc>
          <w:tcPr>
            <w:tcW w:w="1701" w:type="dxa"/>
            <w:vAlign w:val="bottom"/>
          </w:tcPr>
          <w:p w:rsidR="00DE1756" w:rsidRPr="008E18D3" w:rsidRDefault="00DE1756" w:rsidP="0062066E">
            <w:pPr>
              <w:jc w:val="center"/>
              <w:rPr>
                <w:rFonts w:ascii="Times New Roman" w:eastAsia="Times New Roman" w:hAnsi="Times New Roman" w:cs="Times New Roman"/>
                <w:b/>
              </w:rPr>
            </w:pPr>
            <w:r>
              <w:rPr>
                <w:rFonts w:ascii="Times New Roman" w:eastAsia="Times New Roman" w:hAnsi="Times New Roman" w:cs="Times New Roman"/>
                <w:b/>
              </w:rPr>
              <w:t>0,48/0,05</w:t>
            </w:r>
          </w:p>
        </w:tc>
      </w:tr>
      <w:tr w:rsidR="00DE1756" w:rsidRPr="008E18D3" w:rsidTr="00264086">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3.4</w:t>
            </w:r>
          </w:p>
        </w:tc>
        <w:tc>
          <w:tcPr>
            <w:tcW w:w="4820" w:type="dxa"/>
            <w:vAlign w:val="bottom"/>
          </w:tcPr>
          <w:p w:rsidR="00DE1756" w:rsidRPr="00E4514E" w:rsidRDefault="00DE1756" w:rsidP="0062066E">
            <w:pPr>
              <w:rPr>
                <w:rFonts w:ascii="Times New Roman" w:eastAsia="Times New Roman" w:hAnsi="Times New Roman" w:cs="Times New Roman"/>
                <w:b/>
                <w:i/>
              </w:rPr>
            </w:pPr>
            <w:r w:rsidRPr="00E4514E">
              <w:rPr>
                <w:rFonts w:ascii="Times New Roman" w:eastAsia="Times New Roman" w:hAnsi="Times New Roman" w:cs="Times New Roman"/>
                <w:b/>
                <w:i/>
              </w:rPr>
              <w:t>Коммунально-складская зона</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b/>
              </w:rPr>
            </w:pPr>
            <w:r>
              <w:rPr>
                <w:rFonts w:ascii="Times New Roman" w:eastAsia="Times New Roman" w:hAnsi="Times New Roman" w:cs="Times New Roman"/>
                <w:b/>
              </w:rPr>
              <w:t>28,35/2,88</w:t>
            </w:r>
          </w:p>
        </w:tc>
        <w:tc>
          <w:tcPr>
            <w:tcW w:w="1701" w:type="dxa"/>
            <w:vAlign w:val="bottom"/>
          </w:tcPr>
          <w:p w:rsidR="00DE1756" w:rsidRPr="008E18D3" w:rsidRDefault="00DE1756" w:rsidP="0062066E">
            <w:pPr>
              <w:jc w:val="center"/>
              <w:rPr>
                <w:rFonts w:ascii="Times New Roman" w:eastAsia="Times New Roman" w:hAnsi="Times New Roman" w:cs="Times New Roman"/>
                <w:b/>
              </w:rPr>
            </w:pPr>
            <w:r>
              <w:rPr>
                <w:rFonts w:ascii="Times New Roman" w:eastAsia="Times New Roman" w:hAnsi="Times New Roman" w:cs="Times New Roman"/>
                <w:b/>
              </w:rPr>
              <w:t>28,35/2,88</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3.5</w:t>
            </w:r>
          </w:p>
        </w:tc>
        <w:tc>
          <w:tcPr>
            <w:tcW w:w="4820" w:type="dxa"/>
            <w:vAlign w:val="bottom"/>
          </w:tcPr>
          <w:p w:rsidR="00DE1756" w:rsidRPr="00E4514E" w:rsidRDefault="00DE1756" w:rsidP="0062066E">
            <w:pPr>
              <w:rPr>
                <w:rFonts w:ascii="Times New Roman" w:eastAsia="Times New Roman" w:hAnsi="Times New Roman" w:cs="Times New Roman"/>
                <w:b/>
                <w:bCs/>
                <w:i/>
                <w:iCs/>
              </w:rPr>
            </w:pPr>
            <w:r w:rsidRPr="00E4514E">
              <w:rPr>
                <w:rFonts w:ascii="Times New Roman" w:eastAsia="Times New Roman" w:hAnsi="Times New Roman" w:cs="Times New Roman"/>
                <w:b/>
                <w:bCs/>
                <w:i/>
                <w:iCs/>
              </w:rPr>
              <w:t>Зоны инженерной инфраструктуры</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b/>
              </w:rPr>
            </w:pPr>
            <w:r>
              <w:rPr>
                <w:rFonts w:ascii="Times New Roman" w:eastAsia="Times New Roman" w:hAnsi="Times New Roman" w:cs="Times New Roman"/>
                <w:b/>
              </w:rPr>
              <w:t>4,4/0,45</w:t>
            </w:r>
          </w:p>
        </w:tc>
        <w:tc>
          <w:tcPr>
            <w:tcW w:w="1701" w:type="dxa"/>
            <w:vAlign w:val="bottom"/>
          </w:tcPr>
          <w:p w:rsidR="00DE1756" w:rsidRPr="008E18D3" w:rsidRDefault="00DE1756" w:rsidP="0062066E">
            <w:pPr>
              <w:jc w:val="center"/>
              <w:rPr>
                <w:rFonts w:ascii="Times New Roman" w:eastAsia="Times New Roman" w:hAnsi="Times New Roman" w:cs="Times New Roman"/>
                <w:b/>
              </w:rPr>
            </w:pPr>
            <w:r>
              <w:rPr>
                <w:rFonts w:ascii="Times New Roman" w:eastAsia="Times New Roman" w:hAnsi="Times New Roman" w:cs="Times New Roman"/>
                <w:b/>
              </w:rPr>
              <w:t>4,4/0,45</w:t>
            </w:r>
          </w:p>
        </w:tc>
      </w:tr>
      <w:tr w:rsidR="00DE1756" w:rsidRPr="008E18D3" w:rsidTr="0062066E">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3.6</w:t>
            </w:r>
          </w:p>
        </w:tc>
        <w:tc>
          <w:tcPr>
            <w:tcW w:w="4820" w:type="dxa"/>
            <w:vAlign w:val="bottom"/>
          </w:tcPr>
          <w:p w:rsidR="00DE1756" w:rsidRPr="00E4514E" w:rsidRDefault="00DE1756" w:rsidP="0062066E">
            <w:pPr>
              <w:rPr>
                <w:rFonts w:ascii="Times New Roman" w:eastAsia="Times New Roman" w:hAnsi="Times New Roman" w:cs="Times New Roman"/>
                <w:b/>
                <w:bCs/>
                <w:i/>
                <w:iCs/>
              </w:rPr>
            </w:pPr>
            <w:r w:rsidRPr="00E4514E">
              <w:rPr>
                <w:rFonts w:ascii="Times New Roman" w:eastAsia="Times New Roman" w:hAnsi="Times New Roman" w:cs="Times New Roman"/>
                <w:b/>
                <w:bCs/>
                <w:i/>
                <w:iCs/>
              </w:rPr>
              <w:t>Зона транспортной инфраструктуры</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B47EEE">
            <w:pPr>
              <w:jc w:val="center"/>
              <w:rPr>
                <w:rFonts w:ascii="Times New Roman" w:eastAsia="Times New Roman" w:hAnsi="Times New Roman" w:cs="Times New Roman"/>
                <w:b/>
              </w:rPr>
            </w:pPr>
            <w:r>
              <w:rPr>
                <w:rFonts w:ascii="Times New Roman" w:eastAsia="Times New Roman" w:hAnsi="Times New Roman" w:cs="Times New Roman"/>
                <w:b/>
              </w:rPr>
              <w:t>16,29/1,66</w:t>
            </w:r>
          </w:p>
        </w:tc>
        <w:tc>
          <w:tcPr>
            <w:tcW w:w="1701" w:type="dxa"/>
            <w:vAlign w:val="bottom"/>
          </w:tcPr>
          <w:p w:rsidR="00DE1756" w:rsidRPr="008E18D3" w:rsidRDefault="00DE1756" w:rsidP="0062066E">
            <w:pPr>
              <w:jc w:val="center"/>
              <w:rPr>
                <w:rFonts w:ascii="Times New Roman" w:eastAsia="Times New Roman" w:hAnsi="Times New Roman" w:cs="Times New Roman"/>
                <w:b/>
              </w:rPr>
            </w:pPr>
            <w:r>
              <w:rPr>
                <w:rFonts w:ascii="Times New Roman" w:eastAsia="Times New Roman" w:hAnsi="Times New Roman" w:cs="Times New Roman"/>
                <w:b/>
              </w:rPr>
              <w:t>16,29/1,66</w:t>
            </w:r>
          </w:p>
        </w:tc>
      </w:tr>
      <w:tr w:rsidR="00DE1756" w:rsidRPr="008E18D3" w:rsidTr="0062066E">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3.7</w:t>
            </w:r>
          </w:p>
        </w:tc>
        <w:tc>
          <w:tcPr>
            <w:tcW w:w="4820" w:type="dxa"/>
            <w:vAlign w:val="bottom"/>
          </w:tcPr>
          <w:p w:rsidR="00DE1756" w:rsidRPr="00E4514E" w:rsidRDefault="00DE1756" w:rsidP="0062066E">
            <w:pPr>
              <w:rPr>
                <w:rFonts w:ascii="Times New Roman" w:eastAsia="Times New Roman" w:hAnsi="Times New Roman" w:cs="Times New Roman"/>
                <w:b/>
                <w:bCs/>
                <w:i/>
                <w:iCs/>
              </w:rPr>
            </w:pPr>
            <w:r w:rsidRPr="00E4514E">
              <w:rPr>
                <w:rFonts w:ascii="Times New Roman" w:eastAsia="Times New Roman" w:hAnsi="Times New Roman" w:cs="Times New Roman"/>
                <w:b/>
                <w:bCs/>
                <w:i/>
                <w:iCs/>
              </w:rPr>
              <w:t>Зоны сельскохозяйственного назначения</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b/>
              </w:rPr>
            </w:pPr>
            <w:r>
              <w:rPr>
                <w:rFonts w:ascii="Times New Roman" w:eastAsia="Times New Roman" w:hAnsi="Times New Roman" w:cs="Times New Roman"/>
                <w:b/>
              </w:rPr>
              <w:t>150,28/15,28</w:t>
            </w:r>
          </w:p>
        </w:tc>
        <w:tc>
          <w:tcPr>
            <w:tcW w:w="1701" w:type="dxa"/>
            <w:vAlign w:val="bottom"/>
          </w:tcPr>
          <w:p w:rsidR="00DE1756" w:rsidRPr="008E18D3" w:rsidRDefault="00DE1756" w:rsidP="0062066E">
            <w:pPr>
              <w:jc w:val="center"/>
              <w:rPr>
                <w:rFonts w:ascii="Times New Roman" w:eastAsia="Times New Roman" w:hAnsi="Times New Roman" w:cs="Times New Roman"/>
                <w:b/>
              </w:rPr>
            </w:pPr>
            <w:r>
              <w:rPr>
                <w:rFonts w:ascii="Times New Roman" w:eastAsia="Times New Roman" w:hAnsi="Times New Roman" w:cs="Times New Roman"/>
                <w:b/>
              </w:rPr>
              <w:t>150,28/15,28</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3.7.1</w:t>
            </w:r>
          </w:p>
        </w:tc>
        <w:tc>
          <w:tcPr>
            <w:tcW w:w="4820" w:type="dxa"/>
            <w:vAlign w:val="bottom"/>
          </w:tcPr>
          <w:p w:rsidR="00DE1756" w:rsidRPr="008E18D3" w:rsidRDefault="00DE1756" w:rsidP="00F91E99">
            <w:pPr>
              <w:rPr>
                <w:rFonts w:ascii="Times New Roman" w:eastAsia="Times New Roman" w:hAnsi="Times New Roman" w:cs="Times New Roman"/>
              </w:rPr>
            </w:pPr>
            <w:r w:rsidRPr="008E18D3">
              <w:rPr>
                <w:rFonts w:ascii="Times New Roman" w:eastAsia="Times New Roman" w:hAnsi="Times New Roman" w:cs="Times New Roman"/>
              </w:rPr>
              <w:t>Зона садоводства, огородничества</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150,28/15,28</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150,28/15,28</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3.8</w:t>
            </w:r>
          </w:p>
        </w:tc>
        <w:tc>
          <w:tcPr>
            <w:tcW w:w="4820" w:type="dxa"/>
            <w:vAlign w:val="bottom"/>
          </w:tcPr>
          <w:p w:rsidR="00DE1756" w:rsidRPr="008E18D3" w:rsidRDefault="00DE1756" w:rsidP="00F91E99">
            <w:pPr>
              <w:rPr>
                <w:rFonts w:ascii="Times New Roman" w:eastAsia="Times New Roman" w:hAnsi="Times New Roman" w:cs="Times New Roman"/>
                <w:b/>
                <w:bCs/>
                <w:i/>
                <w:iCs/>
              </w:rPr>
            </w:pPr>
            <w:r w:rsidRPr="008E18D3">
              <w:rPr>
                <w:rFonts w:ascii="Times New Roman" w:eastAsia="Times New Roman" w:hAnsi="Times New Roman" w:cs="Times New Roman"/>
                <w:b/>
                <w:bCs/>
                <w:i/>
                <w:iCs/>
              </w:rPr>
              <w:t>Зоны рекреационного назначения</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b/>
              </w:rPr>
            </w:pPr>
            <w:r>
              <w:rPr>
                <w:rFonts w:ascii="Times New Roman" w:eastAsia="Times New Roman" w:hAnsi="Times New Roman" w:cs="Times New Roman"/>
                <w:b/>
              </w:rPr>
              <w:t>250,64/25,48</w:t>
            </w:r>
          </w:p>
        </w:tc>
        <w:tc>
          <w:tcPr>
            <w:tcW w:w="1701" w:type="dxa"/>
            <w:vAlign w:val="bottom"/>
          </w:tcPr>
          <w:p w:rsidR="00DE1756" w:rsidRPr="008E18D3" w:rsidRDefault="00DE1756" w:rsidP="0062066E">
            <w:pPr>
              <w:jc w:val="center"/>
              <w:rPr>
                <w:rFonts w:ascii="Times New Roman" w:eastAsia="Times New Roman" w:hAnsi="Times New Roman" w:cs="Times New Roman"/>
                <w:b/>
              </w:rPr>
            </w:pPr>
            <w:r>
              <w:rPr>
                <w:rFonts w:ascii="Times New Roman" w:eastAsia="Times New Roman" w:hAnsi="Times New Roman" w:cs="Times New Roman"/>
                <w:b/>
              </w:rPr>
              <w:t>250,64/25,48</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3.8.1</w:t>
            </w:r>
          </w:p>
        </w:tc>
        <w:tc>
          <w:tcPr>
            <w:tcW w:w="4820" w:type="dxa"/>
            <w:vAlign w:val="bottom"/>
          </w:tcPr>
          <w:p w:rsidR="00DE1756" w:rsidRPr="008E18D3" w:rsidRDefault="00DE1756" w:rsidP="00F91E99">
            <w:pPr>
              <w:rPr>
                <w:rFonts w:ascii="Times New Roman" w:eastAsia="Times New Roman" w:hAnsi="Times New Roman" w:cs="Times New Roman"/>
              </w:rPr>
            </w:pPr>
            <w:r w:rsidRPr="008E18D3">
              <w:rPr>
                <w:rFonts w:ascii="Times New Roman" w:eastAsia="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250,64/25,48</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250,64/25,48</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3.9</w:t>
            </w:r>
          </w:p>
        </w:tc>
        <w:tc>
          <w:tcPr>
            <w:tcW w:w="4820" w:type="dxa"/>
            <w:vAlign w:val="bottom"/>
          </w:tcPr>
          <w:p w:rsidR="00DE1756" w:rsidRPr="008E18D3" w:rsidRDefault="00DE1756" w:rsidP="00F91E99">
            <w:pPr>
              <w:rPr>
                <w:rFonts w:ascii="Times New Roman" w:eastAsia="Times New Roman" w:hAnsi="Times New Roman" w:cs="Times New Roman"/>
                <w:b/>
                <w:bCs/>
                <w:i/>
                <w:iCs/>
              </w:rPr>
            </w:pPr>
            <w:r w:rsidRPr="008E18D3">
              <w:rPr>
                <w:rFonts w:ascii="Times New Roman" w:eastAsia="Times New Roman" w:hAnsi="Times New Roman" w:cs="Times New Roman"/>
                <w:b/>
                <w:bCs/>
                <w:i/>
                <w:iCs/>
              </w:rPr>
              <w:t>Зоны специального назначения</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b/>
              </w:rPr>
            </w:pPr>
            <w:r>
              <w:rPr>
                <w:rFonts w:ascii="Times New Roman" w:eastAsia="Times New Roman" w:hAnsi="Times New Roman" w:cs="Times New Roman"/>
                <w:b/>
              </w:rPr>
              <w:t>33,31/3,39</w:t>
            </w:r>
          </w:p>
        </w:tc>
        <w:tc>
          <w:tcPr>
            <w:tcW w:w="1701" w:type="dxa"/>
            <w:vAlign w:val="bottom"/>
          </w:tcPr>
          <w:p w:rsidR="00DE1756" w:rsidRPr="008E18D3" w:rsidRDefault="00DE1756" w:rsidP="0062066E">
            <w:pPr>
              <w:jc w:val="center"/>
              <w:rPr>
                <w:rFonts w:ascii="Times New Roman" w:eastAsia="Times New Roman" w:hAnsi="Times New Roman" w:cs="Times New Roman"/>
                <w:b/>
              </w:rPr>
            </w:pPr>
            <w:r>
              <w:rPr>
                <w:rFonts w:ascii="Times New Roman" w:eastAsia="Times New Roman" w:hAnsi="Times New Roman" w:cs="Times New Roman"/>
                <w:b/>
              </w:rPr>
              <w:t>33,31/3,39</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3.9.1</w:t>
            </w:r>
          </w:p>
        </w:tc>
        <w:tc>
          <w:tcPr>
            <w:tcW w:w="4820" w:type="dxa"/>
            <w:vAlign w:val="bottom"/>
          </w:tcPr>
          <w:p w:rsidR="00DE1756" w:rsidRPr="008E18D3" w:rsidRDefault="00DE1756" w:rsidP="00F91E99">
            <w:pPr>
              <w:rPr>
                <w:rFonts w:ascii="Times New Roman" w:eastAsia="Times New Roman" w:hAnsi="Times New Roman" w:cs="Times New Roman"/>
              </w:rPr>
            </w:pPr>
            <w:r w:rsidRPr="008E18D3">
              <w:rPr>
                <w:rFonts w:ascii="Times New Roman" w:eastAsia="Times New Roman" w:hAnsi="Times New Roman" w:cs="Times New Roman"/>
              </w:rPr>
              <w:t>Зона кладбищ</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9,7/0,99</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9,7/0,99</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3.9.2</w:t>
            </w:r>
          </w:p>
        </w:tc>
        <w:tc>
          <w:tcPr>
            <w:tcW w:w="4820" w:type="dxa"/>
            <w:vAlign w:val="bottom"/>
          </w:tcPr>
          <w:p w:rsidR="00DE1756" w:rsidRPr="008E18D3" w:rsidRDefault="00DE1756" w:rsidP="00F91E99">
            <w:pPr>
              <w:rPr>
                <w:rFonts w:ascii="Times New Roman" w:eastAsia="Times New Roman" w:hAnsi="Times New Roman" w:cs="Times New Roman"/>
              </w:rPr>
            </w:pPr>
            <w:r w:rsidRPr="008E18D3">
              <w:rPr>
                <w:rFonts w:ascii="Times New Roman" w:eastAsia="Times New Roman" w:hAnsi="Times New Roman" w:cs="Times New Roman"/>
              </w:rPr>
              <w:t>Зона озелененных территорий специального назначения</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11,77/1,2</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11,77/1,2</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3.9.3</w:t>
            </w:r>
          </w:p>
        </w:tc>
        <w:tc>
          <w:tcPr>
            <w:tcW w:w="4820" w:type="dxa"/>
            <w:vAlign w:val="bottom"/>
          </w:tcPr>
          <w:p w:rsidR="00DE1756" w:rsidRPr="008E18D3" w:rsidRDefault="00DE1756" w:rsidP="00F91E99">
            <w:pPr>
              <w:rPr>
                <w:rFonts w:ascii="Times New Roman" w:eastAsia="Times New Roman" w:hAnsi="Times New Roman" w:cs="Times New Roman"/>
              </w:rPr>
            </w:pPr>
            <w:r w:rsidRPr="008E18D3">
              <w:rPr>
                <w:rFonts w:ascii="Times New Roman" w:eastAsia="Times New Roman" w:hAnsi="Times New Roman" w:cs="Times New Roman"/>
              </w:rPr>
              <w:t>Зона складирования и захоронения отходов</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6,2/0,63</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6,2/0,63</w:t>
            </w:r>
          </w:p>
        </w:tc>
      </w:tr>
      <w:tr w:rsidR="00DE1756" w:rsidRPr="008E18D3" w:rsidTr="00156D34">
        <w:tc>
          <w:tcPr>
            <w:tcW w:w="817" w:type="dxa"/>
          </w:tcPr>
          <w:p w:rsidR="00DE1756" w:rsidRPr="008E18D3" w:rsidRDefault="00DE1756" w:rsidP="000370A2">
            <w:pPr>
              <w:pStyle w:val="a7"/>
              <w:ind w:left="0"/>
              <w:jc w:val="center"/>
              <w:rPr>
                <w:rFonts w:ascii="Times New Roman" w:hAnsi="Times New Roman" w:cs="Times New Roman"/>
                <w:b/>
              </w:rPr>
            </w:pPr>
            <w:r w:rsidRPr="008E18D3">
              <w:rPr>
                <w:rFonts w:ascii="Times New Roman" w:hAnsi="Times New Roman" w:cs="Times New Roman"/>
                <w:b/>
              </w:rPr>
              <w:t>3.9.4</w:t>
            </w:r>
          </w:p>
        </w:tc>
        <w:tc>
          <w:tcPr>
            <w:tcW w:w="4820" w:type="dxa"/>
            <w:vAlign w:val="bottom"/>
          </w:tcPr>
          <w:p w:rsidR="00DE1756" w:rsidRPr="008E18D3" w:rsidRDefault="00DE1756" w:rsidP="00F91E99">
            <w:pPr>
              <w:rPr>
                <w:rFonts w:ascii="Times New Roman" w:eastAsia="Times New Roman" w:hAnsi="Times New Roman" w:cs="Times New Roman"/>
              </w:rPr>
            </w:pPr>
            <w:r w:rsidRPr="008E18D3">
              <w:rPr>
                <w:rFonts w:ascii="Times New Roman" w:eastAsia="Times New Roman" w:hAnsi="Times New Roman" w:cs="Times New Roman"/>
              </w:rPr>
              <w:t>Зона режимных территорий</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8E18D3" w:rsidRDefault="00DE1756" w:rsidP="00F91E99">
            <w:pPr>
              <w:jc w:val="center"/>
              <w:rPr>
                <w:rFonts w:ascii="Times New Roman" w:eastAsia="Times New Roman" w:hAnsi="Times New Roman" w:cs="Times New Roman"/>
              </w:rPr>
            </w:pPr>
            <w:r>
              <w:rPr>
                <w:rFonts w:ascii="Times New Roman" w:eastAsia="Times New Roman" w:hAnsi="Times New Roman" w:cs="Times New Roman"/>
              </w:rPr>
              <w:t>5,64/0,57</w:t>
            </w:r>
          </w:p>
        </w:tc>
        <w:tc>
          <w:tcPr>
            <w:tcW w:w="1701" w:type="dxa"/>
            <w:vAlign w:val="bottom"/>
          </w:tcPr>
          <w:p w:rsidR="00DE1756" w:rsidRPr="008E18D3" w:rsidRDefault="00DE1756" w:rsidP="0062066E">
            <w:pPr>
              <w:jc w:val="center"/>
              <w:rPr>
                <w:rFonts w:ascii="Times New Roman" w:eastAsia="Times New Roman" w:hAnsi="Times New Roman" w:cs="Times New Roman"/>
              </w:rPr>
            </w:pPr>
            <w:r>
              <w:rPr>
                <w:rFonts w:ascii="Times New Roman" w:eastAsia="Times New Roman" w:hAnsi="Times New Roman" w:cs="Times New Roman"/>
              </w:rPr>
              <w:t>5,64/0,57</w:t>
            </w:r>
          </w:p>
        </w:tc>
      </w:tr>
      <w:tr w:rsidR="00DE1756" w:rsidRPr="00B33E41" w:rsidTr="0062066E">
        <w:tc>
          <w:tcPr>
            <w:tcW w:w="817" w:type="dxa"/>
          </w:tcPr>
          <w:p w:rsidR="00DE1756" w:rsidRPr="008E18D3" w:rsidRDefault="00DE1756" w:rsidP="000370A2">
            <w:pPr>
              <w:pStyle w:val="a7"/>
              <w:ind w:left="0"/>
              <w:jc w:val="center"/>
              <w:rPr>
                <w:rFonts w:ascii="Times New Roman" w:hAnsi="Times New Roman" w:cs="Times New Roman"/>
                <w:b/>
              </w:rPr>
            </w:pPr>
            <w:r>
              <w:rPr>
                <w:rFonts w:ascii="Times New Roman" w:hAnsi="Times New Roman" w:cs="Times New Roman"/>
                <w:b/>
              </w:rPr>
              <w:t>3.10.1</w:t>
            </w:r>
          </w:p>
        </w:tc>
        <w:tc>
          <w:tcPr>
            <w:tcW w:w="4820" w:type="dxa"/>
            <w:vAlign w:val="bottom"/>
          </w:tcPr>
          <w:p w:rsidR="00DE1756" w:rsidRPr="00D71D74" w:rsidRDefault="00DE1756" w:rsidP="00F91E99">
            <w:pPr>
              <w:rPr>
                <w:rFonts w:ascii="Times New Roman" w:eastAsia="Times New Roman" w:hAnsi="Times New Roman" w:cs="Times New Roman"/>
                <w:b/>
                <w:i/>
              </w:rPr>
            </w:pPr>
            <w:r w:rsidRPr="00D71D74">
              <w:rPr>
                <w:rFonts w:ascii="Times New Roman" w:eastAsia="Times New Roman" w:hAnsi="Times New Roman" w:cs="Times New Roman"/>
                <w:b/>
                <w:i/>
              </w:rPr>
              <w:t>Иные зоны</w:t>
            </w:r>
          </w:p>
        </w:tc>
        <w:tc>
          <w:tcPr>
            <w:tcW w:w="1275" w:type="dxa"/>
          </w:tcPr>
          <w:p w:rsidR="00DE1756" w:rsidRPr="008E18D3" w:rsidRDefault="00DE1756" w:rsidP="00F91E99">
            <w:pPr>
              <w:jc w:val="center"/>
            </w:pPr>
            <w:r w:rsidRPr="008E18D3">
              <w:rPr>
                <w:rFonts w:ascii="Times New Roman" w:hAnsi="Times New Roman" w:cs="Times New Roman"/>
                <w:b/>
              </w:rPr>
              <w:t>га / %</w:t>
            </w:r>
          </w:p>
        </w:tc>
        <w:tc>
          <w:tcPr>
            <w:tcW w:w="1701" w:type="dxa"/>
            <w:vAlign w:val="bottom"/>
          </w:tcPr>
          <w:p w:rsidR="00DE1756" w:rsidRPr="00D71D74" w:rsidRDefault="00DE1756" w:rsidP="00F91E99">
            <w:pPr>
              <w:jc w:val="center"/>
              <w:rPr>
                <w:rFonts w:ascii="Times New Roman" w:eastAsia="Times New Roman" w:hAnsi="Times New Roman" w:cs="Times New Roman"/>
                <w:b/>
              </w:rPr>
            </w:pPr>
            <w:r w:rsidRPr="00D71D74">
              <w:rPr>
                <w:rFonts w:ascii="Times New Roman" w:eastAsia="Times New Roman" w:hAnsi="Times New Roman" w:cs="Times New Roman"/>
                <w:b/>
              </w:rPr>
              <w:t>236,28</w:t>
            </w:r>
            <w:r>
              <w:rPr>
                <w:rFonts w:ascii="Times New Roman" w:eastAsia="Times New Roman" w:hAnsi="Times New Roman" w:cs="Times New Roman"/>
                <w:b/>
              </w:rPr>
              <w:t>/24,01</w:t>
            </w:r>
          </w:p>
        </w:tc>
        <w:tc>
          <w:tcPr>
            <w:tcW w:w="1701" w:type="dxa"/>
            <w:vAlign w:val="bottom"/>
          </w:tcPr>
          <w:p w:rsidR="00DE1756" w:rsidRPr="00D71D74" w:rsidRDefault="00DE1756" w:rsidP="0062066E">
            <w:pPr>
              <w:jc w:val="center"/>
              <w:rPr>
                <w:rFonts w:ascii="Times New Roman" w:eastAsia="Times New Roman" w:hAnsi="Times New Roman" w:cs="Times New Roman"/>
                <w:b/>
              </w:rPr>
            </w:pPr>
            <w:r w:rsidRPr="00D71D74">
              <w:rPr>
                <w:rFonts w:ascii="Times New Roman" w:eastAsia="Times New Roman" w:hAnsi="Times New Roman" w:cs="Times New Roman"/>
                <w:b/>
              </w:rPr>
              <w:t>236,28</w:t>
            </w:r>
            <w:r>
              <w:rPr>
                <w:rFonts w:ascii="Times New Roman" w:eastAsia="Times New Roman" w:hAnsi="Times New Roman" w:cs="Times New Roman"/>
                <w:b/>
              </w:rPr>
              <w:t>/24,01</w:t>
            </w:r>
          </w:p>
        </w:tc>
      </w:tr>
    </w:tbl>
    <w:p w:rsidR="004C0BFD" w:rsidRPr="00DE1756" w:rsidRDefault="004C0BFD" w:rsidP="004C0BFD">
      <w:pPr>
        <w:pStyle w:val="a7"/>
        <w:spacing w:after="0" w:line="240" w:lineRule="auto"/>
        <w:ind w:left="0" w:firstLine="851"/>
        <w:jc w:val="both"/>
        <w:rPr>
          <w:rFonts w:ascii="Times New Roman" w:hAnsi="Times New Roman" w:cs="Times New Roman"/>
          <w:sz w:val="24"/>
          <w:szCs w:val="24"/>
        </w:rPr>
      </w:pPr>
      <w:r w:rsidRPr="00DE1756">
        <w:rPr>
          <w:rFonts w:ascii="Times New Roman" w:hAnsi="Times New Roman" w:cs="Times New Roman"/>
          <w:sz w:val="24"/>
          <w:szCs w:val="24"/>
        </w:rPr>
        <w:t>Примечание. *</w:t>
      </w:r>
      <w:r w:rsidR="000370A2" w:rsidRPr="00DE1756">
        <w:rPr>
          <w:rFonts w:ascii="Times New Roman" w:hAnsi="Times New Roman" w:cs="Times New Roman"/>
          <w:sz w:val="24"/>
          <w:szCs w:val="24"/>
        </w:rPr>
        <w:t>У</w:t>
      </w:r>
      <w:r w:rsidRPr="00DE1756">
        <w:rPr>
          <w:rFonts w:ascii="Times New Roman" w:hAnsi="Times New Roman" w:cs="Times New Roman"/>
          <w:sz w:val="24"/>
          <w:szCs w:val="24"/>
        </w:rPr>
        <w:t>казаны ориентировочные значения с учетом возможного увеличения площадей территорий жилой застройки.</w:t>
      </w:r>
    </w:p>
    <w:p w:rsidR="00125BD9" w:rsidRPr="00825CB0" w:rsidRDefault="00240B0F" w:rsidP="00825CB0">
      <w:pPr>
        <w:pStyle w:val="a7"/>
        <w:spacing w:after="0" w:line="240" w:lineRule="auto"/>
        <w:ind w:left="0" w:firstLine="851"/>
        <w:jc w:val="both"/>
        <w:rPr>
          <w:rFonts w:ascii="Times New Roman" w:eastAsia="Courier New" w:hAnsi="Times New Roman" w:cs="Times New Roman"/>
          <w:sz w:val="28"/>
          <w:szCs w:val="28"/>
        </w:rPr>
      </w:pPr>
      <w:r w:rsidRPr="00DE1756">
        <w:rPr>
          <w:rFonts w:ascii="Times New Roman" w:hAnsi="Times New Roman" w:cs="Times New Roman"/>
          <w:sz w:val="24"/>
          <w:szCs w:val="24"/>
        </w:rPr>
        <w:t xml:space="preserve">**В </w:t>
      </w:r>
      <w:r w:rsidR="004C0BFD" w:rsidRPr="00DE1756">
        <w:rPr>
          <w:rFonts w:ascii="Times New Roman" w:hAnsi="Times New Roman" w:cs="Times New Roman"/>
          <w:sz w:val="24"/>
          <w:szCs w:val="24"/>
        </w:rPr>
        <w:t>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rsidR="00200825" w:rsidRPr="00825CB0" w:rsidRDefault="00200825" w:rsidP="00935248">
      <w:pPr>
        <w:pStyle w:val="ae"/>
        <w:spacing w:after="0" w:line="240" w:lineRule="auto"/>
        <w:ind w:firstLine="709"/>
        <w:jc w:val="both"/>
        <w:rPr>
          <w:rFonts w:ascii="Times New Roman" w:eastAsia="Courier New" w:hAnsi="Times New Roman" w:cs="Times New Roman"/>
          <w:sz w:val="28"/>
          <w:szCs w:val="28"/>
        </w:rPr>
      </w:pPr>
    </w:p>
    <w:sectPr w:rsidR="00200825" w:rsidRPr="00825CB0" w:rsidSect="004C540F">
      <w:footerReference w:type="default" r:id="rId16"/>
      <w:pgSz w:w="11906" w:h="16838"/>
      <w:pgMar w:top="1134" w:right="567" w:bottom="1134"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22" w:rsidRDefault="00E80522" w:rsidP="00C861E8">
      <w:pPr>
        <w:spacing w:after="0" w:line="240" w:lineRule="auto"/>
      </w:pPr>
      <w:r>
        <w:separator/>
      </w:r>
    </w:p>
  </w:endnote>
  <w:endnote w:type="continuationSeparator" w:id="0">
    <w:p w:rsidR="00E80522" w:rsidRDefault="00E80522"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sig w:usb0="00000000" w:usb1="00000000" w:usb2="00000000"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015827"/>
      <w:docPartObj>
        <w:docPartGallery w:val="Page Numbers (Bottom of Page)"/>
        <w:docPartUnique/>
      </w:docPartObj>
    </w:sdtPr>
    <w:sdtContent>
      <w:p w:rsidR="00E80522" w:rsidRDefault="00E80522">
        <w:pPr>
          <w:pStyle w:val="aff"/>
          <w:jc w:val="center"/>
        </w:pPr>
        <w:r w:rsidRPr="00542CBA">
          <w:rPr>
            <w:rFonts w:ascii="Times New Roman" w:hAnsi="Times New Roman"/>
            <w:sz w:val="24"/>
          </w:rPr>
          <w:fldChar w:fldCharType="begin"/>
        </w:r>
        <w:r w:rsidRPr="00542CBA">
          <w:rPr>
            <w:rFonts w:ascii="Times New Roman" w:hAnsi="Times New Roman"/>
            <w:sz w:val="24"/>
          </w:rPr>
          <w:instrText xml:space="preserve"> PAGE   \* MERGEFORMAT </w:instrText>
        </w:r>
        <w:r w:rsidRPr="00542CBA">
          <w:rPr>
            <w:rFonts w:ascii="Times New Roman" w:hAnsi="Times New Roman"/>
            <w:sz w:val="24"/>
          </w:rPr>
          <w:fldChar w:fldCharType="separate"/>
        </w:r>
        <w:r w:rsidR="00BF0E58">
          <w:rPr>
            <w:rFonts w:ascii="Times New Roman" w:hAnsi="Times New Roman"/>
            <w:noProof/>
            <w:sz w:val="24"/>
          </w:rPr>
          <w:t>84</w:t>
        </w:r>
        <w:r w:rsidRPr="00542CBA">
          <w:rPr>
            <w:rFonts w:ascii="Times New Roman" w:hAnsi="Times New Roman"/>
            <w:sz w:val="24"/>
          </w:rPr>
          <w:fldChar w:fldCharType="end"/>
        </w:r>
      </w:p>
    </w:sdtContent>
  </w:sdt>
  <w:p w:rsidR="00E80522" w:rsidRDefault="00E80522">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22" w:rsidRDefault="00E80522" w:rsidP="00C861E8">
      <w:pPr>
        <w:spacing w:after="0" w:line="240" w:lineRule="auto"/>
      </w:pPr>
      <w:r>
        <w:separator/>
      </w:r>
    </w:p>
  </w:footnote>
  <w:footnote w:type="continuationSeparator" w:id="0">
    <w:p w:rsidR="00E80522" w:rsidRDefault="00E80522" w:rsidP="00C86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15:restartNumberingAfterBreak="0">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9" w15:restartNumberingAfterBreak="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0" w15:restartNumberingAfterBreak="0">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1" w15:restartNumberingAfterBreak="0">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2" w15:restartNumberingAfterBreak="0">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3" w15:restartNumberingAfterBreak="0">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4" w15:restartNumberingAfterBreak="0">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5" w15:restartNumberingAfterBreak="0">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6" w15:restartNumberingAfterBreak="0">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7"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8" w15:restartNumberingAfterBreak="0">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19" w15:restartNumberingAfterBreak="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0" w15:restartNumberingAfterBreak="0">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1" w15:restartNumberingAfterBreak="0">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2" w15:restartNumberingAfterBreak="0">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921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03771EAE"/>
    <w:multiLevelType w:val="hybridMultilevel"/>
    <w:tmpl w:val="BACEF5E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55C3896"/>
    <w:multiLevelType w:val="hybridMultilevel"/>
    <w:tmpl w:val="3268338E"/>
    <w:lvl w:ilvl="0" w:tplc="38187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A3D05D7"/>
    <w:multiLevelType w:val="hybridMultilevel"/>
    <w:tmpl w:val="822EAD42"/>
    <w:lvl w:ilvl="0" w:tplc="0CCAF49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0344A9B"/>
    <w:multiLevelType w:val="hybridMultilevel"/>
    <w:tmpl w:val="E0B88B60"/>
    <w:lvl w:ilvl="0" w:tplc="0CCAF49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1A34579"/>
    <w:multiLevelType w:val="hybridMultilevel"/>
    <w:tmpl w:val="EBC2EFB2"/>
    <w:lvl w:ilvl="0" w:tplc="190A01C0">
      <w:start w:val="1"/>
      <w:numFmt w:val="bullet"/>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14067111"/>
    <w:multiLevelType w:val="hybridMultilevel"/>
    <w:tmpl w:val="AD840BF8"/>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4DD0DB1"/>
    <w:multiLevelType w:val="hybridMultilevel"/>
    <w:tmpl w:val="F0E413C6"/>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647486B"/>
    <w:multiLevelType w:val="hybridMultilevel"/>
    <w:tmpl w:val="B06816F6"/>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7FE1DE7"/>
    <w:multiLevelType w:val="hybridMultilevel"/>
    <w:tmpl w:val="C26C5A0A"/>
    <w:lvl w:ilvl="0" w:tplc="0CCAF49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9A5721B"/>
    <w:multiLevelType w:val="hybridMultilevel"/>
    <w:tmpl w:val="B226DC6E"/>
    <w:lvl w:ilvl="0" w:tplc="00000024">
      <w:start w:val="1"/>
      <w:numFmt w:val="bullet"/>
      <w:lvlText w:val=""/>
      <w:lvlJc w:val="left"/>
      <w:pPr>
        <w:ind w:left="3479" w:hanging="360"/>
      </w:pPr>
      <w:rPr>
        <w:rFonts w:ascii="Symbol" w:hAnsi="Symbol"/>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34" w15:restartNumberingAfterBreak="0">
    <w:nsid w:val="19CA1EDF"/>
    <w:multiLevelType w:val="hybridMultilevel"/>
    <w:tmpl w:val="AB185C0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D602105"/>
    <w:multiLevelType w:val="hybridMultilevel"/>
    <w:tmpl w:val="938A7E3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56249A4"/>
    <w:multiLevelType w:val="hybridMultilevel"/>
    <w:tmpl w:val="137A886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5C702A0"/>
    <w:multiLevelType w:val="hybridMultilevel"/>
    <w:tmpl w:val="FF2A8ABA"/>
    <w:lvl w:ilvl="0" w:tplc="75D01286">
      <w:start w:val="1"/>
      <w:numFmt w:val="decimal"/>
      <w:lvlText w:val="%1."/>
      <w:lvlJc w:val="left"/>
      <w:pPr>
        <w:ind w:left="1350" w:hanging="360"/>
      </w:pPr>
      <w:rPr>
        <w:rFonts w:ascii="Times New Roman" w:eastAsiaTheme="minorEastAsia" w:hAnsi="Times New Roman" w:cs="Times New Roman"/>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15:restartNumberingAfterBreak="0">
    <w:nsid w:val="28BE3D41"/>
    <w:multiLevelType w:val="hybridMultilevel"/>
    <w:tmpl w:val="37E01EA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A734302"/>
    <w:multiLevelType w:val="hybridMultilevel"/>
    <w:tmpl w:val="F4B6908E"/>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FE1E59"/>
    <w:multiLevelType w:val="hybridMultilevel"/>
    <w:tmpl w:val="CB32BE9A"/>
    <w:lvl w:ilvl="0" w:tplc="197E76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D85128C"/>
    <w:multiLevelType w:val="hybridMultilevel"/>
    <w:tmpl w:val="76FE5024"/>
    <w:lvl w:ilvl="0" w:tplc="0419000F">
      <w:start w:val="1"/>
      <w:numFmt w:val="bullet"/>
      <w:lvlText w:val="­"/>
      <w:lvlJc w:val="left"/>
      <w:pPr>
        <w:ind w:left="2149" w:hanging="36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15:restartNumberingAfterBreak="0">
    <w:nsid w:val="309B7814"/>
    <w:multiLevelType w:val="hybridMultilevel"/>
    <w:tmpl w:val="B21EB8E0"/>
    <w:lvl w:ilvl="0" w:tplc="0CCAF49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4E04370"/>
    <w:multiLevelType w:val="hybridMultilevel"/>
    <w:tmpl w:val="9F142A8C"/>
    <w:lvl w:ilvl="0" w:tplc="0CCAF49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3F462D13"/>
    <w:multiLevelType w:val="hybridMultilevel"/>
    <w:tmpl w:val="D36C7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145260F"/>
    <w:multiLevelType w:val="hybridMultilevel"/>
    <w:tmpl w:val="81C4B510"/>
    <w:lvl w:ilvl="0" w:tplc="0419000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415C28FF"/>
    <w:multiLevelType w:val="multilevel"/>
    <w:tmpl w:val="149866A8"/>
    <w:lvl w:ilvl="0">
      <w:start w:val="1"/>
      <w:numFmt w:val="decimal"/>
      <w:lvlText w:val="%1."/>
      <w:lvlJc w:val="left"/>
      <w:pPr>
        <w:ind w:left="7448" w:hanging="360"/>
      </w:pPr>
      <w:rPr>
        <w:b/>
      </w:rPr>
    </w:lvl>
    <w:lvl w:ilvl="1">
      <w:start w:val="1"/>
      <w:numFmt w:val="decimal"/>
      <w:isLgl/>
      <w:lvlText w:val="%1.%2"/>
      <w:lvlJc w:val="left"/>
      <w:pPr>
        <w:ind w:left="10060" w:hanging="420"/>
      </w:pPr>
      <w:rPr>
        <w:rFonts w:ascii="Times New Roman" w:hAnsi="Times New Roman" w:cs="Times New Roman" w:hint="default"/>
        <w:sz w:val="28"/>
      </w:rPr>
    </w:lvl>
    <w:lvl w:ilvl="2">
      <w:start w:val="1"/>
      <w:numFmt w:val="decimal"/>
      <w:isLgl/>
      <w:lvlText w:val="%1.%2.%3"/>
      <w:lvlJc w:val="left"/>
      <w:pPr>
        <w:ind w:left="1288"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49" w15:restartNumberingAfterBreak="0">
    <w:nsid w:val="41674042"/>
    <w:multiLevelType w:val="hybridMultilevel"/>
    <w:tmpl w:val="AEC09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25218FE"/>
    <w:multiLevelType w:val="hybridMultilevel"/>
    <w:tmpl w:val="E586DDA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4B52874"/>
    <w:multiLevelType w:val="hybridMultilevel"/>
    <w:tmpl w:val="60062832"/>
    <w:lvl w:ilvl="0" w:tplc="0419000F">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5325885"/>
    <w:multiLevelType w:val="hybridMultilevel"/>
    <w:tmpl w:val="230AAA68"/>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9B55F42"/>
    <w:multiLevelType w:val="hybridMultilevel"/>
    <w:tmpl w:val="71D0993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EE275D8"/>
    <w:multiLevelType w:val="hybridMultilevel"/>
    <w:tmpl w:val="4F78424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5" w15:restartNumberingAfterBreak="0">
    <w:nsid w:val="4EEC677F"/>
    <w:multiLevelType w:val="hybridMultilevel"/>
    <w:tmpl w:val="A28C4086"/>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01B54F4"/>
    <w:multiLevelType w:val="hybridMultilevel"/>
    <w:tmpl w:val="ACC0DBEC"/>
    <w:lvl w:ilvl="0" w:tplc="C430E048">
      <w:start w:val="1"/>
      <w:numFmt w:val="bullet"/>
      <w:lvlText w:val="­"/>
      <w:lvlJc w:val="left"/>
      <w:pPr>
        <w:ind w:left="2628"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15:restartNumberingAfterBreak="0">
    <w:nsid w:val="580B60A9"/>
    <w:multiLevelType w:val="hybridMultilevel"/>
    <w:tmpl w:val="C2DC2B0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1" w15:restartNumberingAfterBreak="0">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5EE2F7F"/>
    <w:multiLevelType w:val="hybridMultilevel"/>
    <w:tmpl w:val="EBAE160E"/>
    <w:lvl w:ilvl="0" w:tplc="9ED28532">
      <w:start w:val="1"/>
      <w:numFmt w:val="bullet"/>
      <w:lvlText w:val="­"/>
      <w:lvlJc w:val="left"/>
      <w:pPr>
        <w:ind w:left="1429" w:hanging="360"/>
      </w:pPr>
      <w:rPr>
        <w:rFonts w:ascii="Courier New" w:hAnsi="Courier New"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621474C"/>
    <w:multiLevelType w:val="hybridMultilevel"/>
    <w:tmpl w:val="D5884C9E"/>
    <w:lvl w:ilvl="0" w:tplc="0419000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67F500D"/>
    <w:multiLevelType w:val="hybridMultilevel"/>
    <w:tmpl w:val="82C2C94C"/>
    <w:lvl w:ilvl="0" w:tplc="197E76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66E47A68"/>
    <w:multiLevelType w:val="hybridMultilevel"/>
    <w:tmpl w:val="517C619A"/>
    <w:lvl w:ilvl="0" w:tplc="0CCAF49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67420E67"/>
    <w:multiLevelType w:val="hybridMultilevel"/>
    <w:tmpl w:val="63D0910A"/>
    <w:lvl w:ilvl="0" w:tplc="C430E048">
      <w:start w:val="1"/>
      <w:numFmt w:val="bullet"/>
      <w:lvlText w:val="­"/>
      <w:lvlJc w:val="left"/>
      <w:pPr>
        <w:tabs>
          <w:tab w:val="num" w:pos="1931"/>
        </w:tabs>
        <w:ind w:left="1931" w:hanging="360"/>
      </w:pPr>
      <w:rPr>
        <w:rFonts w:ascii="Courier New" w:hAnsi="Courier New" w:hint="default"/>
      </w:rPr>
    </w:lvl>
    <w:lvl w:ilvl="1" w:tplc="04190019">
      <w:start w:val="1"/>
      <w:numFmt w:val="decimal"/>
      <w:lvlText w:val="%2."/>
      <w:lvlJc w:val="left"/>
      <w:pPr>
        <w:tabs>
          <w:tab w:val="num" w:pos="1440"/>
        </w:tabs>
        <w:ind w:left="1440" w:hanging="360"/>
      </w:pPr>
    </w:lvl>
    <w:lvl w:ilvl="2" w:tplc="803E374C">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6E02216D"/>
    <w:multiLevelType w:val="hybridMultilevel"/>
    <w:tmpl w:val="C17672F8"/>
    <w:lvl w:ilvl="0" w:tplc="0419000F">
      <w:start w:val="1"/>
      <w:numFmt w:val="decimal"/>
      <w:lvlText w:val="%1."/>
      <w:lvlJc w:val="left"/>
      <w:pPr>
        <w:ind w:left="1070" w:hanging="360"/>
      </w:pPr>
    </w:lvl>
    <w:lvl w:ilvl="1" w:tplc="0EF64EA4">
      <w:start w:val="1"/>
      <w:numFmt w:val="decimal"/>
      <w:lvlText w:val="%2)"/>
      <w:lvlJc w:val="left"/>
      <w:pPr>
        <w:ind w:left="2630" w:hanging="1200"/>
      </w:pPr>
      <w:rPr>
        <w:rFonts w:hint="default"/>
      </w:r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8" w15:restartNumberingAfterBreak="0">
    <w:nsid w:val="7101133E"/>
    <w:multiLevelType w:val="hybridMultilevel"/>
    <w:tmpl w:val="C4E6356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1243BDD"/>
    <w:multiLevelType w:val="hybridMultilevel"/>
    <w:tmpl w:val="958A6F32"/>
    <w:lvl w:ilvl="0" w:tplc="7C7E8F20">
      <w:start w:val="1"/>
      <w:numFmt w:val="bullet"/>
      <w:lvlText w:val="­"/>
      <w:lvlJc w:val="left"/>
      <w:pPr>
        <w:ind w:left="1996" w:hanging="360"/>
      </w:pPr>
      <w:rPr>
        <w:rFonts w:ascii="Courier New" w:hAnsi="Courier New" w:hint="default"/>
        <w:color w:val="000000" w:themeColor="text1"/>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0" w15:restartNumberingAfterBreak="0">
    <w:nsid w:val="73F14680"/>
    <w:multiLevelType w:val="hybridMultilevel"/>
    <w:tmpl w:val="A58437D6"/>
    <w:lvl w:ilvl="0" w:tplc="0CCAF49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77817020"/>
    <w:multiLevelType w:val="hybridMultilevel"/>
    <w:tmpl w:val="AB96497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2"/>
  </w:num>
  <w:num w:numId="2">
    <w:abstractNumId w:val="48"/>
  </w:num>
  <w:num w:numId="3">
    <w:abstractNumId w:val="21"/>
  </w:num>
  <w:num w:numId="4">
    <w:abstractNumId w:val="10"/>
  </w:num>
  <w:num w:numId="5">
    <w:abstractNumId w:val="3"/>
  </w:num>
  <w:num w:numId="6">
    <w:abstractNumId w:val="58"/>
  </w:num>
  <w:num w:numId="7">
    <w:abstractNumId w:val="26"/>
  </w:num>
  <w:num w:numId="8">
    <w:abstractNumId w:val="33"/>
  </w:num>
  <w:num w:numId="9">
    <w:abstractNumId w:val="71"/>
  </w:num>
  <w:num w:numId="10">
    <w:abstractNumId w:val="45"/>
  </w:num>
  <w:num w:numId="11">
    <w:abstractNumId w:val="60"/>
  </w:num>
  <w:num w:numId="12">
    <w:abstractNumId w:val="72"/>
  </w:num>
  <w:num w:numId="13">
    <w:abstractNumId w:val="35"/>
  </w:num>
  <w:num w:numId="14">
    <w:abstractNumId w:val="57"/>
  </w:num>
  <w:num w:numId="15">
    <w:abstractNumId w:val="50"/>
  </w:num>
  <w:num w:numId="16">
    <w:abstractNumId w:val="64"/>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53"/>
  </w:num>
  <w:num w:numId="20">
    <w:abstractNumId w:val="61"/>
  </w:num>
  <w:num w:numId="21">
    <w:abstractNumId w:val="67"/>
  </w:num>
  <w:num w:numId="22">
    <w:abstractNumId w:val="59"/>
  </w:num>
  <w:num w:numId="23">
    <w:abstractNumId w:val="39"/>
  </w:num>
  <w:num w:numId="24">
    <w:abstractNumId w:val="38"/>
  </w:num>
  <w:num w:numId="25">
    <w:abstractNumId w:val="28"/>
  </w:num>
  <w:num w:numId="26">
    <w:abstractNumId w:val="29"/>
  </w:num>
  <w:num w:numId="27">
    <w:abstractNumId w:val="49"/>
  </w:num>
  <w:num w:numId="28">
    <w:abstractNumId w:val="46"/>
  </w:num>
  <w:num w:numId="29">
    <w:abstractNumId w:val="34"/>
  </w:num>
  <w:num w:numId="30">
    <w:abstractNumId w:val="40"/>
  </w:num>
  <w:num w:numId="31">
    <w:abstractNumId w:val="36"/>
  </w:num>
  <w:num w:numId="32">
    <w:abstractNumId w:val="23"/>
  </w:num>
  <w:num w:numId="33">
    <w:abstractNumId w:val="37"/>
  </w:num>
  <w:num w:numId="34">
    <w:abstractNumId w:val="62"/>
  </w:num>
  <w:num w:numId="35">
    <w:abstractNumId w:val="24"/>
  </w:num>
  <w:num w:numId="36">
    <w:abstractNumId w:val="52"/>
  </w:num>
  <w:num w:numId="37">
    <w:abstractNumId w:val="31"/>
  </w:num>
  <w:num w:numId="38">
    <w:abstractNumId w:val="30"/>
  </w:num>
  <w:num w:numId="39">
    <w:abstractNumId w:val="42"/>
  </w:num>
  <w:num w:numId="40">
    <w:abstractNumId w:val="47"/>
  </w:num>
  <w:num w:numId="41">
    <w:abstractNumId w:val="51"/>
  </w:num>
  <w:num w:numId="42">
    <w:abstractNumId w:val="63"/>
  </w:num>
  <w:num w:numId="43">
    <w:abstractNumId w:val="68"/>
  </w:num>
  <w:num w:numId="44">
    <w:abstractNumId w:val="55"/>
  </w:num>
  <w:num w:numId="45">
    <w:abstractNumId w:val="56"/>
  </w:num>
  <w:num w:numId="46">
    <w:abstractNumId w:val="69"/>
  </w:num>
  <w:num w:numId="47">
    <w:abstractNumId w:val="25"/>
  </w:num>
  <w:num w:numId="48">
    <w:abstractNumId w:val="27"/>
  </w:num>
  <w:num w:numId="49">
    <w:abstractNumId w:val="65"/>
  </w:num>
  <w:num w:numId="50">
    <w:abstractNumId w:val="70"/>
  </w:num>
  <w:num w:numId="51">
    <w:abstractNumId w:val="43"/>
  </w:num>
  <w:num w:numId="52">
    <w:abstractNumId w:val="32"/>
  </w:num>
  <w:num w:numId="53">
    <w:abstractNumId w:val="44"/>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E00749"/>
    <w:rsid w:val="00000A69"/>
    <w:rsid w:val="00001A76"/>
    <w:rsid w:val="00001AE5"/>
    <w:rsid w:val="00003ED4"/>
    <w:rsid w:val="0000449C"/>
    <w:rsid w:val="000047D0"/>
    <w:rsid w:val="00004AD8"/>
    <w:rsid w:val="00004D50"/>
    <w:rsid w:val="00004D81"/>
    <w:rsid w:val="00005295"/>
    <w:rsid w:val="00006D73"/>
    <w:rsid w:val="000072CD"/>
    <w:rsid w:val="00007A0E"/>
    <w:rsid w:val="00010015"/>
    <w:rsid w:val="000103EE"/>
    <w:rsid w:val="00010AC0"/>
    <w:rsid w:val="00010F7D"/>
    <w:rsid w:val="00010FF7"/>
    <w:rsid w:val="000115D7"/>
    <w:rsid w:val="0001197A"/>
    <w:rsid w:val="000119BE"/>
    <w:rsid w:val="00011C2C"/>
    <w:rsid w:val="0001280F"/>
    <w:rsid w:val="00012A4F"/>
    <w:rsid w:val="0001335F"/>
    <w:rsid w:val="00013381"/>
    <w:rsid w:val="00013FF0"/>
    <w:rsid w:val="00014C4D"/>
    <w:rsid w:val="00014CAC"/>
    <w:rsid w:val="00014F54"/>
    <w:rsid w:val="00014FCE"/>
    <w:rsid w:val="0001537E"/>
    <w:rsid w:val="00016DD3"/>
    <w:rsid w:val="00020034"/>
    <w:rsid w:val="00020AD3"/>
    <w:rsid w:val="00021067"/>
    <w:rsid w:val="000227FD"/>
    <w:rsid w:val="000228A5"/>
    <w:rsid w:val="00025356"/>
    <w:rsid w:val="00025466"/>
    <w:rsid w:val="00026B2A"/>
    <w:rsid w:val="00026E8C"/>
    <w:rsid w:val="00027480"/>
    <w:rsid w:val="0002773D"/>
    <w:rsid w:val="00027850"/>
    <w:rsid w:val="0002791E"/>
    <w:rsid w:val="0003020C"/>
    <w:rsid w:val="00031032"/>
    <w:rsid w:val="000310BE"/>
    <w:rsid w:val="000315B4"/>
    <w:rsid w:val="00031B22"/>
    <w:rsid w:val="00032645"/>
    <w:rsid w:val="00033AD3"/>
    <w:rsid w:val="00033D63"/>
    <w:rsid w:val="00034689"/>
    <w:rsid w:val="00034E2F"/>
    <w:rsid w:val="0003618C"/>
    <w:rsid w:val="00036677"/>
    <w:rsid w:val="00036866"/>
    <w:rsid w:val="000370A2"/>
    <w:rsid w:val="00037281"/>
    <w:rsid w:val="00040245"/>
    <w:rsid w:val="000413CE"/>
    <w:rsid w:val="00041902"/>
    <w:rsid w:val="00042E6E"/>
    <w:rsid w:val="00043320"/>
    <w:rsid w:val="00044E26"/>
    <w:rsid w:val="00044E7B"/>
    <w:rsid w:val="00044F5E"/>
    <w:rsid w:val="0004591D"/>
    <w:rsid w:val="00045E6D"/>
    <w:rsid w:val="000464CF"/>
    <w:rsid w:val="00046A46"/>
    <w:rsid w:val="00047326"/>
    <w:rsid w:val="00051BB7"/>
    <w:rsid w:val="0005387F"/>
    <w:rsid w:val="000539E5"/>
    <w:rsid w:val="000540A0"/>
    <w:rsid w:val="00056353"/>
    <w:rsid w:val="0005679E"/>
    <w:rsid w:val="000570FF"/>
    <w:rsid w:val="000573D0"/>
    <w:rsid w:val="00057C36"/>
    <w:rsid w:val="000605D8"/>
    <w:rsid w:val="00060B64"/>
    <w:rsid w:val="00061909"/>
    <w:rsid w:val="000624BD"/>
    <w:rsid w:val="00062638"/>
    <w:rsid w:val="00062F06"/>
    <w:rsid w:val="00064155"/>
    <w:rsid w:val="000655ED"/>
    <w:rsid w:val="00065708"/>
    <w:rsid w:val="000660CC"/>
    <w:rsid w:val="0006651D"/>
    <w:rsid w:val="000666E5"/>
    <w:rsid w:val="000666EB"/>
    <w:rsid w:val="00066A40"/>
    <w:rsid w:val="0006797D"/>
    <w:rsid w:val="00067E54"/>
    <w:rsid w:val="000705D0"/>
    <w:rsid w:val="00070AD6"/>
    <w:rsid w:val="000710F1"/>
    <w:rsid w:val="000711F9"/>
    <w:rsid w:val="000725A9"/>
    <w:rsid w:val="00073CC3"/>
    <w:rsid w:val="00074D2F"/>
    <w:rsid w:val="000752C4"/>
    <w:rsid w:val="0007628E"/>
    <w:rsid w:val="00076293"/>
    <w:rsid w:val="0007662F"/>
    <w:rsid w:val="000770C5"/>
    <w:rsid w:val="00077169"/>
    <w:rsid w:val="00077CEE"/>
    <w:rsid w:val="00077DC1"/>
    <w:rsid w:val="00080D77"/>
    <w:rsid w:val="00083766"/>
    <w:rsid w:val="00083C47"/>
    <w:rsid w:val="00085247"/>
    <w:rsid w:val="0008588D"/>
    <w:rsid w:val="00085EC2"/>
    <w:rsid w:val="00086280"/>
    <w:rsid w:val="00086D7C"/>
    <w:rsid w:val="00087D16"/>
    <w:rsid w:val="0009099C"/>
    <w:rsid w:val="00090F60"/>
    <w:rsid w:val="000914EB"/>
    <w:rsid w:val="00091579"/>
    <w:rsid w:val="000929E8"/>
    <w:rsid w:val="00092C68"/>
    <w:rsid w:val="00093CF3"/>
    <w:rsid w:val="00093F53"/>
    <w:rsid w:val="00096304"/>
    <w:rsid w:val="000964F9"/>
    <w:rsid w:val="000965AC"/>
    <w:rsid w:val="00096FBD"/>
    <w:rsid w:val="0009702A"/>
    <w:rsid w:val="00097943"/>
    <w:rsid w:val="000A0F1E"/>
    <w:rsid w:val="000A1104"/>
    <w:rsid w:val="000A1593"/>
    <w:rsid w:val="000A2B4A"/>
    <w:rsid w:val="000A33A4"/>
    <w:rsid w:val="000A4415"/>
    <w:rsid w:val="000A4C40"/>
    <w:rsid w:val="000A58A7"/>
    <w:rsid w:val="000A6DBF"/>
    <w:rsid w:val="000A72E7"/>
    <w:rsid w:val="000A72FA"/>
    <w:rsid w:val="000A76C1"/>
    <w:rsid w:val="000B0474"/>
    <w:rsid w:val="000B06D9"/>
    <w:rsid w:val="000B0F0F"/>
    <w:rsid w:val="000B20BF"/>
    <w:rsid w:val="000B2641"/>
    <w:rsid w:val="000B2997"/>
    <w:rsid w:val="000B34AA"/>
    <w:rsid w:val="000B3C74"/>
    <w:rsid w:val="000B4499"/>
    <w:rsid w:val="000B4E7E"/>
    <w:rsid w:val="000B51D1"/>
    <w:rsid w:val="000B5D4C"/>
    <w:rsid w:val="000B6DD8"/>
    <w:rsid w:val="000C02F6"/>
    <w:rsid w:val="000C110E"/>
    <w:rsid w:val="000C11AD"/>
    <w:rsid w:val="000C195E"/>
    <w:rsid w:val="000C2904"/>
    <w:rsid w:val="000C2C7D"/>
    <w:rsid w:val="000C55B0"/>
    <w:rsid w:val="000C60E8"/>
    <w:rsid w:val="000C6CF9"/>
    <w:rsid w:val="000D02C7"/>
    <w:rsid w:val="000D0BDD"/>
    <w:rsid w:val="000D1766"/>
    <w:rsid w:val="000D1C25"/>
    <w:rsid w:val="000D2559"/>
    <w:rsid w:val="000D26AB"/>
    <w:rsid w:val="000D2BB2"/>
    <w:rsid w:val="000D2D18"/>
    <w:rsid w:val="000D30DC"/>
    <w:rsid w:val="000D31D7"/>
    <w:rsid w:val="000D3E02"/>
    <w:rsid w:val="000D4773"/>
    <w:rsid w:val="000D52CF"/>
    <w:rsid w:val="000D52F2"/>
    <w:rsid w:val="000D5341"/>
    <w:rsid w:val="000D56DC"/>
    <w:rsid w:val="000D72C2"/>
    <w:rsid w:val="000D77F1"/>
    <w:rsid w:val="000E021F"/>
    <w:rsid w:val="000E14A7"/>
    <w:rsid w:val="000E1B0B"/>
    <w:rsid w:val="000E3F35"/>
    <w:rsid w:val="000E543D"/>
    <w:rsid w:val="000E59D0"/>
    <w:rsid w:val="000E5A7C"/>
    <w:rsid w:val="000E68F3"/>
    <w:rsid w:val="000E72FD"/>
    <w:rsid w:val="000F12CC"/>
    <w:rsid w:val="000F22DA"/>
    <w:rsid w:val="000F36B4"/>
    <w:rsid w:val="000F38A4"/>
    <w:rsid w:val="000F4192"/>
    <w:rsid w:val="000F4DE9"/>
    <w:rsid w:val="000F4FFB"/>
    <w:rsid w:val="000F56E0"/>
    <w:rsid w:val="000F5A56"/>
    <w:rsid w:val="000F5C0B"/>
    <w:rsid w:val="000F6A25"/>
    <w:rsid w:val="001008E1"/>
    <w:rsid w:val="00100D3C"/>
    <w:rsid w:val="001013CC"/>
    <w:rsid w:val="001014DB"/>
    <w:rsid w:val="00102ED8"/>
    <w:rsid w:val="0010313B"/>
    <w:rsid w:val="0010354D"/>
    <w:rsid w:val="00103C84"/>
    <w:rsid w:val="00103FE1"/>
    <w:rsid w:val="001040D1"/>
    <w:rsid w:val="00105561"/>
    <w:rsid w:val="00106167"/>
    <w:rsid w:val="001067F5"/>
    <w:rsid w:val="00106EA1"/>
    <w:rsid w:val="00107E46"/>
    <w:rsid w:val="00111044"/>
    <w:rsid w:val="00111989"/>
    <w:rsid w:val="00111FC1"/>
    <w:rsid w:val="0011238D"/>
    <w:rsid w:val="00113136"/>
    <w:rsid w:val="00113B63"/>
    <w:rsid w:val="00113F7D"/>
    <w:rsid w:val="001150D4"/>
    <w:rsid w:val="00116284"/>
    <w:rsid w:val="001162DB"/>
    <w:rsid w:val="00116874"/>
    <w:rsid w:val="00116942"/>
    <w:rsid w:val="00116A64"/>
    <w:rsid w:val="001179FC"/>
    <w:rsid w:val="0012077F"/>
    <w:rsid w:val="00120E22"/>
    <w:rsid w:val="00122A84"/>
    <w:rsid w:val="00122D5F"/>
    <w:rsid w:val="001235F8"/>
    <w:rsid w:val="00123CDC"/>
    <w:rsid w:val="0012413C"/>
    <w:rsid w:val="00124A92"/>
    <w:rsid w:val="00124C15"/>
    <w:rsid w:val="00124D9B"/>
    <w:rsid w:val="0012559B"/>
    <w:rsid w:val="00125BD9"/>
    <w:rsid w:val="00126088"/>
    <w:rsid w:val="00127009"/>
    <w:rsid w:val="00127E4F"/>
    <w:rsid w:val="0013120F"/>
    <w:rsid w:val="0013223D"/>
    <w:rsid w:val="001325AB"/>
    <w:rsid w:val="00132C23"/>
    <w:rsid w:val="0013309E"/>
    <w:rsid w:val="00133A5E"/>
    <w:rsid w:val="00134C9F"/>
    <w:rsid w:val="001363D0"/>
    <w:rsid w:val="00136AA3"/>
    <w:rsid w:val="00137A33"/>
    <w:rsid w:val="00137FBB"/>
    <w:rsid w:val="00137FF0"/>
    <w:rsid w:val="0014107C"/>
    <w:rsid w:val="00141D33"/>
    <w:rsid w:val="00142656"/>
    <w:rsid w:val="00142C3E"/>
    <w:rsid w:val="00143392"/>
    <w:rsid w:val="0014626E"/>
    <w:rsid w:val="00146C01"/>
    <w:rsid w:val="00147024"/>
    <w:rsid w:val="0014733F"/>
    <w:rsid w:val="001475A4"/>
    <w:rsid w:val="00147806"/>
    <w:rsid w:val="00147915"/>
    <w:rsid w:val="001509D8"/>
    <w:rsid w:val="00152590"/>
    <w:rsid w:val="001528AB"/>
    <w:rsid w:val="00153125"/>
    <w:rsid w:val="001541AE"/>
    <w:rsid w:val="001547DA"/>
    <w:rsid w:val="00155016"/>
    <w:rsid w:val="001550E0"/>
    <w:rsid w:val="00156817"/>
    <w:rsid w:val="00156A9A"/>
    <w:rsid w:val="00156D34"/>
    <w:rsid w:val="0015793D"/>
    <w:rsid w:val="00160DF8"/>
    <w:rsid w:val="00160E80"/>
    <w:rsid w:val="0016188A"/>
    <w:rsid w:val="00161D63"/>
    <w:rsid w:val="00162568"/>
    <w:rsid w:val="001625F8"/>
    <w:rsid w:val="00163B00"/>
    <w:rsid w:val="001644D0"/>
    <w:rsid w:val="001646D9"/>
    <w:rsid w:val="001649A3"/>
    <w:rsid w:val="00164A91"/>
    <w:rsid w:val="00165360"/>
    <w:rsid w:val="00166691"/>
    <w:rsid w:val="00167702"/>
    <w:rsid w:val="00167C20"/>
    <w:rsid w:val="001702CD"/>
    <w:rsid w:val="00170848"/>
    <w:rsid w:val="00172A4D"/>
    <w:rsid w:val="00173065"/>
    <w:rsid w:val="00173BB1"/>
    <w:rsid w:val="00173EFF"/>
    <w:rsid w:val="00174666"/>
    <w:rsid w:val="00175DE8"/>
    <w:rsid w:val="00176435"/>
    <w:rsid w:val="001767CA"/>
    <w:rsid w:val="00176E21"/>
    <w:rsid w:val="00176E98"/>
    <w:rsid w:val="00180DC3"/>
    <w:rsid w:val="00181487"/>
    <w:rsid w:val="00182338"/>
    <w:rsid w:val="00182A49"/>
    <w:rsid w:val="00183137"/>
    <w:rsid w:val="0018425F"/>
    <w:rsid w:val="001846AF"/>
    <w:rsid w:val="001853EF"/>
    <w:rsid w:val="00185AD8"/>
    <w:rsid w:val="00186FD4"/>
    <w:rsid w:val="0018784C"/>
    <w:rsid w:val="00187A48"/>
    <w:rsid w:val="001906E7"/>
    <w:rsid w:val="00191205"/>
    <w:rsid w:val="00191822"/>
    <w:rsid w:val="00192067"/>
    <w:rsid w:val="001924C8"/>
    <w:rsid w:val="00192ABD"/>
    <w:rsid w:val="001937D5"/>
    <w:rsid w:val="00194AEA"/>
    <w:rsid w:val="001955FC"/>
    <w:rsid w:val="00195D3B"/>
    <w:rsid w:val="00196AEA"/>
    <w:rsid w:val="00196CBF"/>
    <w:rsid w:val="00197EBB"/>
    <w:rsid w:val="001A02BD"/>
    <w:rsid w:val="001A02EE"/>
    <w:rsid w:val="001A138F"/>
    <w:rsid w:val="001A14EB"/>
    <w:rsid w:val="001A2671"/>
    <w:rsid w:val="001A3903"/>
    <w:rsid w:val="001A3BCE"/>
    <w:rsid w:val="001A403A"/>
    <w:rsid w:val="001A4B0B"/>
    <w:rsid w:val="001A5205"/>
    <w:rsid w:val="001A52EB"/>
    <w:rsid w:val="001A5C3D"/>
    <w:rsid w:val="001A6F6B"/>
    <w:rsid w:val="001B057A"/>
    <w:rsid w:val="001B13C6"/>
    <w:rsid w:val="001B19ED"/>
    <w:rsid w:val="001B1DAE"/>
    <w:rsid w:val="001B2CE8"/>
    <w:rsid w:val="001B2D74"/>
    <w:rsid w:val="001B379B"/>
    <w:rsid w:val="001B462B"/>
    <w:rsid w:val="001B5919"/>
    <w:rsid w:val="001B6072"/>
    <w:rsid w:val="001B623B"/>
    <w:rsid w:val="001B7C1F"/>
    <w:rsid w:val="001B7DA4"/>
    <w:rsid w:val="001C0EA1"/>
    <w:rsid w:val="001C0F00"/>
    <w:rsid w:val="001C156B"/>
    <w:rsid w:val="001C1A0E"/>
    <w:rsid w:val="001C220A"/>
    <w:rsid w:val="001C24F7"/>
    <w:rsid w:val="001C28D5"/>
    <w:rsid w:val="001C3899"/>
    <w:rsid w:val="001C3D5B"/>
    <w:rsid w:val="001C4062"/>
    <w:rsid w:val="001C784F"/>
    <w:rsid w:val="001D099F"/>
    <w:rsid w:val="001D3296"/>
    <w:rsid w:val="001D345C"/>
    <w:rsid w:val="001D4E23"/>
    <w:rsid w:val="001D7AD8"/>
    <w:rsid w:val="001D7BE4"/>
    <w:rsid w:val="001D7EBB"/>
    <w:rsid w:val="001E0C0A"/>
    <w:rsid w:val="001E0D77"/>
    <w:rsid w:val="001E163C"/>
    <w:rsid w:val="001E19FA"/>
    <w:rsid w:val="001E286F"/>
    <w:rsid w:val="001E3910"/>
    <w:rsid w:val="001E3952"/>
    <w:rsid w:val="001E4193"/>
    <w:rsid w:val="001E5FCD"/>
    <w:rsid w:val="001E62EA"/>
    <w:rsid w:val="001E66C7"/>
    <w:rsid w:val="001E786D"/>
    <w:rsid w:val="001F0D02"/>
    <w:rsid w:val="001F13A9"/>
    <w:rsid w:val="001F1FCC"/>
    <w:rsid w:val="001F2364"/>
    <w:rsid w:val="001F3914"/>
    <w:rsid w:val="001F4216"/>
    <w:rsid w:val="001F5B88"/>
    <w:rsid w:val="001F754A"/>
    <w:rsid w:val="001F7592"/>
    <w:rsid w:val="001F792C"/>
    <w:rsid w:val="00200825"/>
    <w:rsid w:val="002011CC"/>
    <w:rsid w:val="00203583"/>
    <w:rsid w:val="00203AD0"/>
    <w:rsid w:val="00203E0D"/>
    <w:rsid w:val="00203EA5"/>
    <w:rsid w:val="00204935"/>
    <w:rsid w:val="00205C16"/>
    <w:rsid w:val="00206D96"/>
    <w:rsid w:val="0020765B"/>
    <w:rsid w:val="002078E1"/>
    <w:rsid w:val="0021301E"/>
    <w:rsid w:val="0021384B"/>
    <w:rsid w:val="002138FF"/>
    <w:rsid w:val="002144BD"/>
    <w:rsid w:val="002148F3"/>
    <w:rsid w:val="00214930"/>
    <w:rsid w:val="00214C86"/>
    <w:rsid w:val="00215653"/>
    <w:rsid w:val="00215D53"/>
    <w:rsid w:val="00216383"/>
    <w:rsid w:val="002166DE"/>
    <w:rsid w:val="00217421"/>
    <w:rsid w:val="002175DB"/>
    <w:rsid w:val="002178FB"/>
    <w:rsid w:val="00221D5C"/>
    <w:rsid w:val="00221EB4"/>
    <w:rsid w:val="002239AA"/>
    <w:rsid w:val="00223E9D"/>
    <w:rsid w:val="00225E3B"/>
    <w:rsid w:val="00230025"/>
    <w:rsid w:val="0023015D"/>
    <w:rsid w:val="002304D9"/>
    <w:rsid w:val="002328CF"/>
    <w:rsid w:val="00233101"/>
    <w:rsid w:val="002342B1"/>
    <w:rsid w:val="00234F27"/>
    <w:rsid w:val="00236808"/>
    <w:rsid w:val="002373C2"/>
    <w:rsid w:val="00237BF0"/>
    <w:rsid w:val="00240547"/>
    <w:rsid w:val="00240908"/>
    <w:rsid w:val="00240B0F"/>
    <w:rsid w:val="00240D26"/>
    <w:rsid w:val="0024184F"/>
    <w:rsid w:val="00241E6B"/>
    <w:rsid w:val="00242F97"/>
    <w:rsid w:val="00244097"/>
    <w:rsid w:val="0024559B"/>
    <w:rsid w:val="00245767"/>
    <w:rsid w:val="00245AC3"/>
    <w:rsid w:val="00245C9C"/>
    <w:rsid w:val="002466D0"/>
    <w:rsid w:val="002468D0"/>
    <w:rsid w:val="00247507"/>
    <w:rsid w:val="00247A9E"/>
    <w:rsid w:val="00247FDD"/>
    <w:rsid w:val="002501F2"/>
    <w:rsid w:val="00250FAA"/>
    <w:rsid w:val="002530EF"/>
    <w:rsid w:val="002541D3"/>
    <w:rsid w:val="0025666E"/>
    <w:rsid w:val="002572DA"/>
    <w:rsid w:val="00257E8D"/>
    <w:rsid w:val="00257F06"/>
    <w:rsid w:val="002609B6"/>
    <w:rsid w:val="00260B08"/>
    <w:rsid w:val="00261090"/>
    <w:rsid w:val="00261CE5"/>
    <w:rsid w:val="00262310"/>
    <w:rsid w:val="002631E2"/>
    <w:rsid w:val="00263B32"/>
    <w:rsid w:val="00264086"/>
    <w:rsid w:val="00265257"/>
    <w:rsid w:val="00265A65"/>
    <w:rsid w:val="00265A93"/>
    <w:rsid w:val="00265D04"/>
    <w:rsid w:val="002663EF"/>
    <w:rsid w:val="002668D7"/>
    <w:rsid w:val="0027207D"/>
    <w:rsid w:val="002740CB"/>
    <w:rsid w:val="00275625"/>
    <w:rsid w:val="00276115"/>
    <w:rsid w:val="00276815"/>
    <w:rsid w:val="00276D9C"/>
    <w:rsid w:val="002774E6"/>
    <w:rsid w:val="002778A6"/>
    <w:rsid w:val="0028064F"/>
    <w:rsid w:val="002809CE"/>
    <w:rsid w:val="00282161"/>
    <w:rsid w:val="00282880"/>
    <w:rsid w:val="00283108"/>
    <w:rsid w:val="002835BD"/>
    <w:rsid w:val="00283B66"/>
    <w:rsid w:val="00283E81"/>
    <w:rsid w:val="002863DD"/>
    <w:rsid w:val="0028719C"/>
    <w:rsid w:val="00290619"/>
    <w:rsid w:val="00291441"/>
    <w:rsid w:val="002929A3"/>
    <w:rsid w:val="00292ECE"/>
    <w:rsid w:val="00293074"/>
    <w:rsid w:val="002947A8"/>
    <w:rsid w:val="00294A57"/>
    <w:rsid w:val="00295780"/>
    <w:rsid w:val="00297112"/>
    <w:rsid w:val="002979E2"/>
    <w:rsid w:val="00297D17"/>
    <w:rsid w:val="002A0694"/>
    <w:rsid w:val="002A09BB"/>
    <w:rsid w:val="002A261C"/>
    <w:rsid w:val="002A3C48"/>
    <w:rsid w:val="002A6252"/>
    <w:rsid w:val="002A6DA1"/>
    <w:rsid w:val="002A748F"/>
    <w:rsid w:val="002B00B7"/>
    <w:rsid w:val="002B0CB1"/>
    <w:rsid w:val="002B0F7F"/>
    <w:rsid w:val="002B1751"/>
    <w:rsid w:val="002B1AAB"/>
    <w:rsid w:val="002B25DB"/>
    <w:rsid w:val="002B2BDC"/>
    <w:rsid w:val="002B3FAE"/>
    <w:rsid w:val="002B41A5"/>
    <w:rsid w:val="002B498A"/>
    <w:rsid w:val="002B4C17"/>
    <w:rsid w:val="002B4D08"/>
    <w:rsid w:val="002B4EB7"/>
    <w:rsid w:val="002B5376"/>
    <w:rsid w:val="002B537D"/>
    <w:rsid w:val="002B6101"/>
    <w:rsid w:val="002B6B1E"/>
    <w:rsid w:val="002B6BBD"/>
    <w:rsid w:val="002B76BD"/>
    <w:rsid w:val="002B791A"/>
    <w:rsid w:val="002B7D32"/>
    <w:rsid w:val="002B7F8E"/>
    <w:rsid w:val="002C12BD"/>
    <w:rsid w:val="002C189B"/>
    <w:rsid w:val="002C18B5"/>
    <w:rsid w:val="002C2B04"/>
    <w:rsid w:val="002C3A2C"/>
    <w:rsid w:val="002C46F1"/>
    <w:rsid w:val="002C4807"/>
    <w:rsid w:val="002C55F9"/>
    <w:rsid w:val="002C5863"/>
    <w:rsid w:val="002C5982"/>
    <w:rsid w:val="002C5B23"/>
    <w:rsid w:val="002C629B"/>
    <w:rsid w:val="002C7CF3"/>
    <w:rsid w:val="002C7EF5"/>
    <w:rsid w:val="002D0008"/>
    <w:rsid w:val="002D0206"/>
    <w:rsid w:val="002D07A5"/>
    <w:rsid w:val="002D1F74"/>
    <w:rsid w:val="002D2BFE"/>
    <w:rsid w:val="002D37B9"/>
    <w:rsid w:val="002D3CF9"/>
    <w:rsid w:val="002D40C4"/>
    <w:rsid w:val="002D49B4"/>
    <w:rsid w:val="002D5849"/>
    <w:rsid w:val="002D72A0"/>
    <w:rsid w:val="002D73CF"/>
    <w:rsid w:val="002E263E"/>
    <w:rsid w:val="002E300B"/>
    <w:rsid w:val="002E306F"/>
    <w:rsid w:val="002E45E8"/>
    <w:rsid w:val="002E4B21"/>
    <w:rsid w:val="002E6544"/>
    <w:rsid w:val="002E6EAD"/>
    <w:rsid w:val="002F05D6"/>
    <w:rsid w:val="002F0DBD"/>
    <w:rsid w:val="002F1292"/>
    <w:rsid w:val="002F166C"/>
    <w:rsid w:val="002F3CE4"/>
    <w:rsid w:val="002F417A"/>
    <w:rsid w:val="002F4D5E"/>
    <w:rsid w:val="002F550E"/>
    <w:rsid w:val="002F5E94"/>
    <w:rsid w:val="002F5ECA"/>
    <w:rsid w:val="002F5FD4"/>
    <w:rsid w:val="002F61ED"/>
    <w:rsid w:val="002F67AC"/>
    <w:rsid w:val="002F716E"/>
    <w:rsid w:val="002F7B75"/>
    <w:rsid w:val="00301217"/>
    <w:rsid w:val="0030386E"/>
    <w:rsid w:val="00303E16"/>
    <w:rsid w:val="00304647"/>
    <w:rsid w:val="00306138"/>
    <w:rsid w:val="0030659D"/>
    <w:rsid w:val="00306D11"/>
    <w:rsid w:val="0030750C"/>
    <w:rsid w:val="00307576"/>
    <w:rsid w:val="003105C8"/>
    <w:rsid w:val="00310C2E"/>
    <w:rsid w:val="00310F1A"/>
    <w:rsid w:val="003114FA"/>
    <w:rsid w:val="00312907"/>
    <w:rsid w:val="0031414E"/>
    <w:rsid w:val="00314255"/>
    <w:rsid w:val="003147CE"/>
    <w:rsid w:val="00314A1C"/>
    <w:rsid w:val="0031528D"/>
    <w:rsid w:val="0031547E"/>
    <w:rsid w:val="00315ED8"/>
    <w:rsid w:val="00316187"/>
    <w:rsid w:val="00316C40"/>
    <w:rsid w:val="00316D10"/>
    <w:rsid w:val="00317C3F"/>
    <w:rsid w:val="003203BB"/>
    <w:rsid w:val="00320686"/>
    <w:rsid w:val="00322266"/>
    <w:rsid w:val="00322423"/>
    <w:rsid w:val="00322701"/>
    <w:rsid w:val="003229BF"/>
    <w:rsid w:val="00322ACF"/>
    <w:rsid w:val="00322BFB"/>
    <w:rsid w:val="00323428"/>
    <w:rsid w:val="003235C5"/>
    <w:rsid w:val="00323F1C"/>
    <w:rsid w:val="00323FC4"/>
    <w:rsid w:val="00324119"/>
    <w:rsid w:val="00324A94"/>
    <w:rsid w:val="00325718"/>
    <w:rsid w:val="00326BCE"/>
    <w:rsid w:val="003270E3"/>
    <w:rsid w:val="00330E14"/>
    <w:rsid w:val="00333D74"/>
    <w:rsid w:val="003343E2"/>
    <w:rsid w:val="00334C42"/>
    <w:rsid w:val="00336EB8"/>
    <w:rsid w:val="003402AE"/>
    <w:rsid w:val="003402BF"/>
    <w:rsid w:val="00340804"/>
    <w:rsid w:val="0034098A"/>
    <w:rsid w:val="0034203A"/>
    <w:rsid w:val="00342575"/>
    <w:rsid w:val="003425A2"/>
    <w:rsid w:val="00343734"/>
    <w:rsid w:val="00343BEA"/>
    <w:rsid w:val="003451B1"/>
    <w:rsid w:val="003468DB"/>
    <w:rsid w:val="00346EDA"/>
    <w:rsid w:val="003472B9"/>
    <w:rsid w:val="003500ED"/>
    <w:rsid w:val="00353282"/>
    <w:rsid w:val="00353622"/>
    <w:rsid w:val="00353ED4"/>
    <w:rsid w:val="00354B2A"/>
    <w:rsid w:val="00355285"/>
    <w:rsid w:val="003556D6"/>
    <w:rsid w:val="00356238"/>
    <w:rsid w:val="00361710"/>
    <w:rsid w:val="00361B25"/>
    <w:rsid w:val="00363F24"/>
    <w:rsid w:val="00364BBE"/>
    <w:rsid w:val="00364FDC"/>
    <w:rsid w:val="0036525A"/>
    <w:rsid w:val="003655D6"/>
    <w:rsid w:val="003659CF"/>
    <w:rsid w:val="00366027"/>
    <w:rsid w:val="00366131"/>
    <w:rsid w:val="00366465"/>
    <w:rsid w:val="00366723"/>
    <w:rsid w:val="00366DCC"/>
    <w:rsid w:val="00367512"/>
    <w:rsid w:val="00370739"/>
    <w:rsid w:val="00370E96"/>
    <w:rsid w:val="00373444"/>
    <w:rsid w:val="0037447C"/>
    <w:rsid w:val="00374A1B"/>
    <w:rsid w:val="00375AB0"/>
    <w:rsid w:val="00380E17"/>
    <w:rsid w:val="00381437"/>
    <w:rsid w:val="00381EF5"/>
    <w:rsid w:val="003823F5"/>
    <w:rsid w:val="0038240C"/>
    <w:rsid w:val="00383029"/>
    <w:rsid w:val="003838E7"/>
    <w:rsid w:val="003839A3"/>
    <w:rsid w:val="003859AF"/>
    <w:rsid w:val="003863B0"/>
    <w:rsid w:val="003864F8"/>
    <w:rsid w:val="003876A7"/>
    <w:rsid w:val="003904E6"/>
    <w:rsid w:val="003910D7"/>
    <w:rsid w:val="00391848"/>
    <w:rsid w:val="0039278A"/>
    <w:rsid w:val="0039347F"/>
    <w:rsid w:val="00394660"/>
    <w:rsid w:val="003954D9"/>
    <w:rsid w:val="00395E6D"/>
    <w:rsid w:val="00396E4D"/>
    <w:rsid w:val="00396FC9"/>
    <w:rsid w:val="003A02C9"/>
    <w:rsid w:val="003A0E19"/>
    <w:rsid w:val="003A188B"/>
    <w:rsid w:val="003A2621"/>
    <w:rsid w:val="003A2F6E"/>
    <w:rsid w:val="003A3623"/>
    <w:rsid w:val="003A391C"/>
    <w:rsid w:val="003A3BAD"/>
    <w:rsid w:val="003A3C96"/>
    <w:rsid w:val="003A404A"/>
    <w:rsid w:val="003A415A"/>
    <w:rsid w:val="003A44A2"/>
    <w:rsid w:val="003A4669"/>
    <w:rsid w:val="003A4724"/>
    <w:rsid w:val="003A4E44"/>
    <w:rsid w:val="003A5226"/>
    <w:rsid w:val="003A5EF0"/>
    <w:rsid w:val="003A6381"/>
    <w:rsid w:val="003A64E3"/>
    <w:rsid w:val="003A6E7C"/>
    <w:rsid w:val="003A7086"/>
    <w:rsid w:val="003A7DF8"/>
    <w:rsid w:val="003B03EF"/>
    <w:rsid w:val="003B088E"/>
    <w:rsid w:val="003B0ABF"/>
    <w:rsid w:val="003B0BE7"/>
    <w:rsid w:val="003B1721"/>
    <w:rsid w:val="003B1F0B"/>
    <w:rsid w:val="003B20B7"/>
    <w:rsid w:val="003B2467"/>
    <w:rsid w:val="003B2FFA"/>
    <w:rsid w:val="003B3D80"/>
    <w:rsid w:val="003B42C3"/>
    <w:rsid w:val="003B4F61"/>
    <w:rsid w:val="003B5985"/>
    <w:rsid w:val="003B5A9F"/>
    <w:rsid w:val="003B5B9E"/>
    <w:rsid w:val="003B61F2"/>
    <w:rsid w:val="003B66EA"/>
    <w:rsid w:val="003B719C"/>
    <w:rsid w:val="003B73FF"/>
    <w:rsid w:val="003B7690"/>
    <w:rsid w:val="003C02A8"/>
    <w:rsid w:val="003C08ED"/>
    <w:rsid w:val="003C0B74"/>
    <w:rsid w:val="003C0CC7"/>
    <w:rsid w:val="003C35ED"/>
    <w:rsid w:val="003C366B"/>
    <w:rsid w:val="003C39C1"/>
    <w:rsid w:val="003C4C98"/>
    <w:rsid w:val="003C4ECC"/>
    <w:rsid w:val="003C51FF"/>
    <w:rsid w:val="003C7205"/>
    <w:rsid w:val="003D043D"/>
    <w:rsid w:val="003D071F"/>
    <w:rsid w:val="003D1CEC"/>
    <w:rsid w:val="003D1F0C"/>
    <w:rsid w:val="003D1F95"/>
    <w:rsid w:val="003D2173"/>
    <w:rsid w:val="003D2AF8"/>
    <w:rsid w:val="003D3E0D"/>
    <w:rsid w:val="003D4012"/>
    <w:rsid w:val="003D5E43"/>
    <w:rsid w:val="003D6385"/>
    <w:rsid w:val="003D6AEA"/>
    <w:rsid w:val="003D7182"/>
    <w:rsid w:val="003D7D43"/>
    <w:rsid w:val="003D7F97"/>
    <w:rsid w:val="003E015E"/>
    <w:rsid w:val="003E0398"/>
    <w:rsid w:val="003E187B"/>
    <w:rsid w:val="003E1987"/>
    <w:rsid w:val="003E1B38"/>
    <w:rsid w:val="003E209E"/>
    <w:rsid w:val="003E2347"/>
    <w:rsid w:val="003E3E6B"/>
    <w:rsid w:val="003E4024"/>
    <w:rsid w:val="003E622B"/>
    <w:rsid w:val="003F049F"/>
    <w:rsid w:val="003F0B8A"/>
    <w:rsid w:val="003F0D71"/>
    <w:rsid w:val="003F10E3"/>
    <w:rsid w:val="003F1B3F"/>
    <w:rsid w:val="003F1C6E"/>
    <w:rsid w:val="003F2F3E"/>
    <w:rsid w:val="003F3200"/>
    <w:rsid w:val="003F3231"/>
    <w:rsid w:val="003F4874"/>
    <w:rsid w:val="003F4CA2"/>
    <w:rsid w:val="003F5A50"/>
    <w:rsid w:val="003F6733"/>
    <w:rsid w:val="003F6C24"/>
    <w:rsid w:val="003F7147"/>
    <w:rsid w:val="003F772A"/>
    <w:rsid w:val="00400157"/>
    <w:rsid w:val="00400B2A"/>
    <w:rsid w:val="00400C9C"/>
    <w:rsid w:val="00400DD3"/>
    <w:rsid w:val="00400E6A"/>
    <w:rsid w:val="004013CF"/>
    <w:rsid w:val="004016D6"/>
    <w:rsid w:val="00401BFD"/>
    <w:rsid w:val="004021E8"/>
    <w:rsid w:val="00403AC4"/>
    <w:rsid w:val="00404509"/>
    <w:rsid w:val="00405809"/>
    <w:rsid w:val="00406816"/>
    <w:rsid w:val="004068AD"/>
    <w:rsid w:val="00406F7C"/>
    <w:rsid w:val="0040755A"/>
    <w:rsid w:val="004101DA"/>
    <w:rsid w:val="0041180B"/>
    <w:rsid w:val="0041220D"/>
    <w:rsid w:val="0041288E"/>
    <w:rsid w:val="00412E63"/>
    <w:rsid w:val="00412F6C"/>
    <w:rsid w:val="004151DE"/>
    <w:rsid w:val="00415A29"/>
    <w:rsid w:val="004161EC"/>
    <w:rsid w:val="00416499"/>
    <w:rsid w:val="0041734D"/>
    <w:rsid w:val="0042229C"/>
    <w:rsid w:val="004235AC"/>
    <w:rsid w:val="00423DE1"/>
    <w:rsid w:val="0042489C"/>
    <w:rsid w:val="00424CE2"/>
    <w:rsid w:val="00424FA7"/>
    <w:rsid w:val="0042513C"/>
    <w:rsid w:val="00425809"/>
    <w:rsid w:val="0042595B"/>
    <w:rsid w:val="00426BD5"/>
    <w:rsid w:val="004277DC"/>
    <w:rsid w:val="0043062D"/>
    <w:rsid w:val="0043081F"/>
    <w:rsid w:val="00430C73"/>
    <w:rsid w:val="0043372F"/>
    <w:rsid w:val="00435B34"/>
    <w:rsid w:val="004378D7"/>
    <w:rsid w:val="0044028B"/>
    <w:rsid w:val="004403C9"/>
    <w:rsid w:val="004408F5"/>
    <w:rsid w:val="00441143"/>
    <w:rsid w:val="0044215D"/>
    <w:rsid w:val="0044287F"/>
    <w:rsid w:val="00445056"/>
    <w:rsid w:val="004469B3"/>
    <w:rsid w:val="00446D9C"/>
    <w:rsid w:val="0044725D"/>
    <w:rsid w:val="00450407"/>
    <w:rsid w:val="00452433"/>
    <w:rsid w:val="004530C3"/>
    <w:rsid w:val="004534F3"/>
    <w:rsid w:val="00453912"/>
    <w:rsid w:val="004542B7"/>
    <w:rsid w:val="00454E4C"/>
    <w:rsid w:val="00455A84"/>
    <w:rsid w:val="00455FEE"/>
    <w:rsid w:val="004564AD"/>
    <w:rsid w:val="00456BBC"/>
    <w:rsid w:val="00457561"/>
    <w:rsid w:val="00457D62"/>
    <w:rsid w:val="00457F5D"/>
    <w:rsid w:val="00461866"/>
    <w:rsid w:val="0046188F"/>
    <w:rsid w:val="00461A81"/>
    <w:rsid w:val="0046260C"/>
    <w:rsid w:val="004636F6"/>
    <w:rsid w:val="0046375C"/>
    <w:rsid w:val="004647F1"/>
    <w:rsid w:val="00465B37"/>
    <w:rsid w:val="00465CE3"/>
    <w:rsid w:val="00466714"/>
    <w:rsid w:val="00466ABC"/>
    <w:rsid w:val="00470C92"/>
    <w:rsid w:val="004714F9"/>
    <w:rsid w:val="00471777"/>
    <w:rsid w:val="00472805"/>
    <w:rsid w:val="00472CDA"/>
    <w:rsid w:val="004737B8"/>
    <w:rsid w:val="00473A79"/>
    <w:rsid w:val="004757BC"/>
    <w:rsid w:val="00476699"/>
    <w:rsid w:val="00476ECC"/>
    <w:rsid w:val="004772CF"/>
    <w:rsid w:val="00477C01"/>
    <w:rsid w:val="00480098"/>
    <w:rsid w:val="00480DD7"/>
    <w:rsid w:val="00482B25"/>
    <w:rsid w:val="00483431"/>
    <w:rsid w:val="0048357A"/>
    <w:rsid w:val="00484AB2"/>
    <w:rsid w:val="00484E26"/>
    <w:rsid w:val="00486471"/>
    <w:rsid w:val="0048662E"/>
    <w:rsid w:val="00486C81"/>
    <w:rsid w:val="004908FA"/>
    <w:rsid w:val="00492D04"/>
    <w:rsid w:val="00493EF6"/>
    <w:rsid w:val="004943D2"/>
    <w:rsid w:val="0049445C"/>
    <w:rsid w:val="00496839"/>
    <w:rsid w:val="00497390"/>
    <w:rsid w:val="00497C14"/>
    <w:rsid w:val="004A122D"/>
    <w:rsid w:val="004A1986"/>
    <w:rsid w:val="004A2F58"/>
    <w:rsid w:val="004A3DC7"/>
    <w:rsid w:val="004A4882"/>
    <w:rsid w:val="004A5127"/>
    <w:rsid w:val="004A5911"/>
    <w:rsid w:val="004A5AF7"/>
    <w:rsid w:val="004A6747"/>
    <w:rsid w:val="004A7443"/>
    <w:rsid w:val="004A77AC"/>
    <w:rsid w:val="004A7CE7"/>
    <w:rsid w:val="004A7F22"/>
    <w:rsid w:val="004B1206"/>
    <w:rsid w:val="004B1836"/>
    <w:rsid w:val="004B256C"/>
    <w:rsid w:val="004B2B32"/>
    <w:rsid w:val="004B3BDD"/>
    <w:rsid w:val="004B44EF"/>
    <w:rsid w:val="004B57C3"/>
    <w:rsid w:val="004B5CA9"/>
    <w:rsid w:val="004B6E80"/>
    <w:rsid w:val="004B77FA"/>
    <w:rsid w:val="004B790C"/>
    <w:rsid w:val="004B7D8C"/>
    <w:rsid w:val="004C09AD"/>
    <w:rsid w:val="004C0BFD"/>
    <w:rsid w:val="004C0DD0"/>
    <w:rsid w:val="004C0F04"/>
    <w:rsid w:val="004C1425"/>
    <w:rsid w:val="004C1F95"/>
    <w:rsid w:val="004C2189"/>
    <w:rsid w:val="004C2D72"/>
    <w:rsid w:val="004C3A39"/>
    <w:rsid w:val="004C4489"/>
    <w:rsid w:val="004C44D6"/>
    <w:rsid w:val="004C483D"/>
    <w:rsid w:val="004C504B"/>
    <w:rsid w:val="004C540F"/>
    <w:rsid w:val="004C7219"/>
    <w:rsid w:val="004D0348"/>
    <w:rsid w:val="004D0404"/>
    <w:rsid w:val="004D0B94"/>
    <w:rsid w:val="004D1558"/>
    <w:rsid w:val="004D2787"/>
    <w:rsid w:val="004D3BF8"/>
    <w:rsid w:val="004D3E4A"/>
    <w:rsid w:val="004D4659"/>
    <w:rsid w:val="004D6964"/>
    <w:rsid w:val="004D6F4E"/>
    <w:rsid w:val="004D7F05"/>
    <w:rsid w:val="004E003C"/>
    <w:rsid w:val="004E0148"/>
    <w:rsid w:val="004E064B"/>
    <w:rsid w:val="004E12E8"/>
    <w:rsid w:val="004E15DE"/>
    <w:rsid w:val="004E1E11"/>
    <w:rsid w:val="004E2754"/>
    <w:rsid w:val="004E4BFD"/>
    <w:rsid w:val="004E5AFA"/>
    <w:rsid w:val="004E647B"/>
    <w:rsid w:val="004E6BE6"/>
    <w:rsid w:val="004E7E0E"/>
    <w:rsid w:val="004F0223"/>
    <w:rsid w:val="004F199D"/>
    <w:rsid w:val="004F2051"/>
    <w:rsid w:val="004F20F9"/>
    <w:rsid w:val="004F2A26"/>
    <w:rsid w:val="004F3131"/>
    <w:rsid w:val="004F4530"/>
    <w:rsid w:val="004F5D76"/>
    <w:rsid w:val="004F6208"/>
    <w:rsid w:val="004F7265"/>
    <w:rsid w:val="004F7576"/>
    <w:rsid w:val="004F7D0D"/>
    <w:rsid w:val="005007A8"/>
    <w:rsid w:val="00501650"/>
    <w:rsid w:val="00501D1B"/>
    <w:rsid w:val="0050259B"/>
    <w:rsid w:val="00502799"/>
    <w:rsid w:val="00503D3B"/>
    <w:rsid w:val="0050469A"/>
    <w:rsid w:val="00504B76"/>
    <w:rsid w:val="0050502E"/>
    <w:rsid w:val="00506360"/>
    <w:rsid w:val="005072B1"/>
    <w:rsid w:val="00510882"/>
    <w:rsid w:val="005114B3"/>
    <w:rsid w:val="00513628"/>
    <w:rsid w:val="005145F2"/>
    <w:rsid w:val="0051602D"/>
    <w:rsid w:val="00516DCC"/>
    <w:rsid w:val="00517922"/>
    <w:rsid w:val="00517DB7"/>
    <w:rsid w:val="00517EDA"/>
    <w:rsid w:val="005205D0"/>
    <w:rsid w:val="00520CD1"/>
    <w:rsid w:val="00520FC9"/>
    <w:rsid w:val="005214AA"/>
    <w:rsid w:val="00521504"/>
    <w:rsid w:val="0052231C"/>
    <w:rsid w:val="00522641"/>
    <w:rsid w:val="0052273D"/>
    <w:rsid w:val="00523373"/>
    <w:rsid w:val="0052450D"/>
    <w:rsid w:val="005246BD"/>
    <w:rsid w:val="0052491D"/>
    <w:rsid w:val="00526661"/>
    <w:rsid w:val="0052695A"/>
    <w:rsid w:val="005303BB"/>
    <w:rsid w:val="00533B6B"/>
    <w:rsid w:val="005347FF"/>
    <w:rsid w:val="00535A7D"/>
    <w:rsid w:val="00535CD1"/>
    <w:rsid w:val="00536D11"/>
    <w:rsid w:val="0053715D"/>
    <w:rsid w:val="005372CE"/>
    <w:rsid w:val="0053797E"/>
    <w:rsid w:val="00540098"/>
    <w:rsid w:val="00540AFD"/>
    <w:rsid w:val="0054218C"/>
    <w:rsid w:val="00542CBA"/>
    <w:rsid w:val="00543348"/>
    <w:rsid w:val="00543EAA"/>
    <w:rsid w:val="005441C8"/>
    <w:rsid w:val="005461A8"/>
    <w:rsid w:val="00547A10"/>
    <w:rsid w:val="005504E3"/>
    <w:rsid w:val="00550F50"/>
    <w:rsid w:val="00551265"/>
    <w:rsid w:val="005513BA"/>
    <w:rsid w:val="0055164F"/>
    <w:rsid w:val="00551CF5"/>
    <w:rsid w:val="0055233B"/>
    <w:rsid w:val="0055321C"/>
    <w:rsid w:val="0055428F"/>
    <w:rsid w:val="00554B6A"/>
    <w:rsid w:val="005555F5"/>
    <w:rsid w:val="005567F6"/>
    <w:rsid w:val="005568C5"/>
    <w:rsid w:val="005568CB"/>
    <w:rsid w:val="00556DD4"/>
    <w:rsid w:val="005571C6"/>
    <w:rsid w:val="005572B0"/>
    <w:rsid w:val="00557522"/>
    <w:rsid w:val="005602B6"/>
    <w:rsid w:val="00560A7A"/>
    <w:rsid w:val="00561F6C"/>
    <w:rsid w:val="005621A4"/>
    <w:rsid w:val="005626D0"/>
    <w:rsid w:val="005629BE"/>
    <w:rsid w:val="00563495"/>
    <w:rsid w:val="00564284"/>
    <w:rsid w:val="00566C73"/>
    <w:rsid w:val="00567007"/>
    <w:rsid w:val="00567A88"/>
    <w:rsid w:val="00567E23"/>
    <w:rsid w:val="005706C1"/>
    <w:rsid w:val="00570978"/>
    <w:rsid w:val="00570BC2"/>
    <w:rsid w:val="00570F29"/>
    <w:rsid w:val="00571FEA"/>
    <w:rsid w:val="00572138"/>
    <w:rsid w:val="00572420"/>
    <w:rsid w:val="00572A24"/>
    <w:rsid w:val="0057347B"/>
    <w:rsid w:val="00574051"/>
    <w:rsid w:val="00577274"/>
    <w:rsid w:val="005778F7"/>
    <w:rsid w:val="00580CC2"/>
    <w:rsid w:val="00581C8B"/>
    <w:rsid w:val="005831A8"/>
    <w:rsid w:val="00583D60"/>
    <w:rsid w:val="005852F7"/>
    <w:rsid w:val="00585D3E"/>
    <w:rsid w:val="00587D8B"/>
    <w:rsid w:val="0059028E"/>
    <w:rsid w:val="00591B28"/>
    <w:rsid w:val="00591C91"/>
    <w:rsid w:val="00592865"/>
    <w:rsid w:val="00593FB2"/>
    <w:rsid w:val="00594DEA"/>
    <w:rsid w:val="005951D3"/>
    <w:rsid w:val="0059563D"/>
    <w:rsid w:val="00595C81"/>
    <w:rsid w:val="00595DCC"/>
    <w:rsid w:val="005A0567"/>
    <w:rsid w:val="005A2DBF"/>
    <w:rsid w:val="005A4388"/>
    <w:rsid w:val="005A4F48"/>
    <w:rsid w:val="005A50F7"/>
    <w:rsid w:val="005A597D"/>
    <w:rsid w:val="005A65D5"/>
    <w:rsid w:val="005A722B"/>
    <w:rsid w:val="005A74A3"/>
    <w:rsid w:val="005B00A2"/>
    <w:rsid w:val="005B0F92"/>
    <w:rsid w:val="005B13D2"/>
    <w:rsid w:val="005B1DB7"/>
    <w:rsid w:val="005B2B3F"/>
    <w:rsid w:val="005B4CB6"/>
    <w:rsid w:val="005B4FBE"/>
    <w:rsid w:val="005B5207"/>
    <w:rsid w:val="005B7CF2"/>
    <w:rsid w:val="005B7E18"/>
    <w:rsid w:val="005C04A1"/>
    <w:rsid w:val="005C0598"/>
    <w:rsid w:val="005C0EFD"/>
    <w:rsid w:val="005C0F5C"/>
    <w:rsid w:val="005C1EFA"/>
    <w:rsid w:val="005C247A"/>
    <w:rsid w:val="005C294E"/>
    <w:rsid w:val="005C3B94"/>
    <w:rsid w:val="005C3CFE"/>
    <w:rsid w:val="005C53C9"/>
    <w:rsid w:val="005C5545"/>
    <w:rsid w:val="005C5F02"/>
    <w:rsid w:val="005C6D62"/>
    <w:rsid w:val="005C70DC"/>
    <w:rsid w:val="005C77EA"/>
    <w:rsid w:val="005C7EA7"/>
    <w:rsid w:val="005D0166"/>
    <w:rsid w:val="005D4004"/>
    <w:rsid w:val="005D405E"/>
    <w:rsid w:val="005D48F4"/>
    <w:rsid w:val="005D59BF"/>
    <w:rsid w:val="005D65F7"/>
    <w:rsid w:val="005D6D1D"/>
    <w:rsid w:val="005D7F47"/>
    <w:rsid w:val="005E025D"/>
    <w:rsid w:val="005E0A19"/>
    <w:rsid w:val="005E19DE"/>
    <w:rsid w:val="005E1B61"/>
    <w:rsid w:val="005E29E9"/>
    <w:rsid w:val="005E3188"/>
    <w:rsid w:val="005E4ABD"/>
    <w:rsid w:val="005E4C0A"/>
    <w:rsid w:val="005E5C42"/>
    <w:rsid w:val="005E5DE4"/>
    <w:rsid w:val="005E6BE8"/>
    <w:rsid w:val="005E6BEA"/>
    <w:rsid w:val="005F0633"/>
    <w:rsid w:val="005F06DF"/>
    <w:rsid w:val="005F0FDB"/>
    <w:rsid w:val="005F2CB2"/>
    <w:rsid w:val="005F3E82"/>
    <w:rsid w:val="005F4FBF"/>
    <w:rsid w:val="005F565C"/>
    <w:rsid w:val="005F7840"/>
    <w:rsid w:val="005F7B5D"/>
    <w:rsid w:val="0060002A"/>
    <w:rsid w:val="006000B0"/>
    <w:rsid w:val="00600D98"/>
    <w:rsid w:val="00601107"/>
    <w:rsid w:val="0060312A"/>
    <w:rsid w:val="006031E5"/>
    <w:rsid w:val="00605AA8"/>
    <w:rsid w:val="00610097"/>
    <w:rsid w:val="006107B3"/>
    <w:rsid w:val="006135FF"/>
    <w:rsid w:val="00613EEE"/>
    <w:rsid w:val="00614185"/>
    <w:rsid w:val="00614B8F"/>
    <w:rsid w:val="006155AB"/>
    <w:rsid w:val="00615CBE"/>
    <w:rsid w:val="0061611D"/>
    <w:rsid w:val="00616397"/>
    <w:rsid w:val="006203E7"/>
    <w:rsid w:val="0062066E"/>
    <w:rsid w:val="00621389"/>
    <w:rsid w:val="00621FFB"/>
    <w:rsid w:val="00622606"/>
    <w:rsid w:val="006228B5"/>
    <w:rsid w:val="00622B3F"/>
    <w:rsid w:val="006241F2"/>
    <w:rsid w:val="00624A6B"/>
    <w:rsid w:val="00625943"/>
    <w:rsid w:val="00625951"/>
    <w:rsid w:val="00625D73"/>
    <w:rsid w:val="00625FE5"/>
    <w:rsid w:val="0062688E"/>
    <w:rsid w:val="006268F9"/>
    <w:rsid w:val="00626999"/>
    <w:rsid w:val="00627E5B"/>
    <w:rsid w:val="00630868"/>
    <w:rsid w:val="00631FF2"/>
    <w:rsid w:val="0063210A"/>
    <w:rsid w:val="00632592"/>
    <w:rsid w:val="00633D65"/>
    <w:rsid w:val="00634083"/>
    <w:rsid w:val="006351CA"/>
    <w:rsid w:val="00635A77"/>
    <w:rsid w:val="00637145"/>
    <w:rsid w:val="006402D6"/>
    <w:rsid w:val="00640DAE"/>
    <w:rsid w:val="0064172F"/>
    <w:rsid w:val="00641C1D"/>
    <w:rsid w:val="00643AC0"/>
    <w:rsid w:val="00644B8B"/>
    <w:rsid w:val="0064549B"/>
    <w:rsid w:val="00645F6F"/>
    <w:rsid w:val="006475BD"/>
    <w:rsid w:val="00647DE8"/>
    <w:rsid w:val="0065017B"/>
    <w:rsid w:val="006504F6"/>
    <w:rsid w:val="006519F5"/>
    <w:rsid w:val="00653326"/>
    <w:rsid w:val="00653CBB"/>
    <w:rsid w:val="006541B2"/>
    <w:rsid w:val="0065476A"/>
    <w:rsid w:val="006548E6"/>
    <w:rsid w:val="00654AF8"/>
    <w:rsid w:val="00655151"/>
    <w:rsid w:val="0065792E"/>
    <w:rsid w:val="0065794E"/>
    <w:rsid w:val="00657ACD"/>
    <w:rsid w:val="00660125"/>
    <w:rsid w:val="00660C71"/>
    <w:rsid w:val="00661470"/>
    <w:rsid w:val="0066161B"/>
    <w:rsid w:val="00661935"/>
    <w:rsid w:val="0066215F"/>
    <w:rsid w:val="00664ED6"/>
    <w:rsid w:val="006651E9"/>
    <w:rsid w:val="00665A0C"/>
    <w:rsid w:val="00665F48"/>
    <w:rsid w:val="006661D3"/>
    <w:rsid w:val="00666964"/>
    <w:rsid w:val="00667122"/>
    <w:rsid w:val="00667852"/>
    <w:rsid w:val="00670174"/>
    <w:rsid w:val="0067031B"/>
    <w:rsid w:val="00670C93"/>
    <w:rsid w:val="00672229"/>
    <w:rsid w:val="006744C6"/>
    <w:rsid w:val="00674617"/>
    <w:rsid w:val="0067468B"/>
    <w:rsid w:val="006748C8"/>
    <w:rsid w:val="0067606C"/>
    <w:rsid w:val="00676515"/>
    <w:rsid w:val="006774EC"/>
    <w:rsid w:val="00680063"/>
    <w:rsid w:val="006805E0"/>
    <w:rsid w:val="00681CFA"/>
    <w:rsid w:val="006829EF"/>
    <w:rsid w:val="00682FC4"/>
    <w:rsid w:val="00684265"/>
    <w:rsid w:val="00684650"/>
    <w:rsid w:val="00684797"/>
    <w:rsid w:val="00684CE7"/>
    <w:rsid w:val="006854E1"/>
    <w:rsid w:val="00685669"/>
    <w:rsid w:val="0068580D"/>
    <w:rsid w:val="00685B04"/>
    <w:rsid w:val="00686045"/>
    <w:rsid w:val="00686283"/>
    <w:rsid w:val="00686B9E"/>
    <w:rsid w:val="006909D7"/>
    <w:rsid w:val="00690BF3"/>
    <w:rsid w:val="00691939"/>
    <w:rsid w:val="00691A27"/>
    <w:rsid w:val="00692102"/>
    <w:rsid w:val="00693CE2"/>
    <w:rsid w:val="00693FE8"/>
    <w:rsid w:val="006948C7"/>
    <w:rsid w:val="00695089"/>
    <w:rsid w:val="00695D27"/>
    <w:rsid w:val="006961E7"/>
    <w:rsid w:val="0069696A"/>
    <w:rsid w:val="006975A3"/>
    <w:rsid w:val="006979EC"/>
    <w:rsid w:val="006A07BB"/>
    <w:rsid w:val="006A0EB0"/>
    <w:rsid w:val="006A1C63"/>
    <w:rsid w:val="006A2615"/>
    <w:rsid w:val="006A29C6"/>
    <w:rsid w:val="006A468D"/>
    <w:rsid w:val="006A4B91"/>
    <w:rsid w:val="006A5574"/>
    <w:rsid w:val="006A6CC5"/>
    <w:rsid w:val="006A761A"/>
    <w:rsid w:val="006A79F2"/>
    <w:rsid w:val="006A7BBF"/>
    <w:rsid w:val="006A7F8F"/>
    <w:rsid w:val="006B0004"/>
    <w:rsid w:val="006B09D3"/>
    <w:rsid w:val="006B0A80"/>
    <w:rsid w:val="006B1A47"/>
    <w:rsid w:val="006B2334"/>
    <w:rsid w:val="006B26DF"/>
    <w:rsid w:val="006B4326"/>
    <w:rsid w:val="006B4901"/>
    <w:rsid w:val="006B546C"/>
    <w:rsid w:val="006B5ACD"/>
    <w:rsid w:val="006B67FF"/>
    <w:rsid w:val="006B6D89"/>
    <w:rsid w:val="006B6F20"/>
    <w:rsid w:val="006B7945"/>
    <w:rsid w:val="006C0705"/>
    <w:rsid w:val="006C2678"/>
    <w:rsid w:val="006C31EF"/>
    <w:rsid w:val="006C4EC2"/>
    <w:rsid w:val="006C5080"/>
    <w:rsid w:val="006C630E"/>
    <w:rsid w:val="006C63AD"/>
    <w:rsid w:val="006C63E4"/>
    <w:rsid w:val="006C6EBC"/>
    <w:rsid w:val="006C71FD"/>
    <w:rsid w:val="006C7BF4"/>
    <w:rsid w:val="006D093B"/>
    <w:rsid w:val="006D1330"/>
    <w:rsid w:val="006D1BAB"/>
    <w:rsid w:val="006D2BDC"/>
    <w:rsid w:val="006D2C69"/>
    <w:rsid w:val="006D563A"/>
    <w:rsid w:val="006D5B58"/>
    <w:rsid w:val="006D5D2D"/>
    <w:rsid w:val="006D6034"/>
    <w:rsid w:val="006D6DC8"/>
    <w:rsid w:val="006D7723"/>
    <w:rsid w:val="006E123A"/>
    <w:rsid w:val="006E26DE"/>
    <w:rsid w:val="006E2CA6"/>
    <w:rsid w:val="006E2DE8"/>
    <w:rsid w:val="006E33B4"/>
    <w:rsid w:val="006E439C"/>
    <w:rsid w:val="006E4778"/>
    <w:rsid w:val="006E5623"/>
    <w:rsid w:val="006E58C4"/>
    <w:rsid w:val="006E640D"/>
    <w:rsid w:val="006E6ECC"/>
    <w:rsid w:val="006E75A7"/>
    <w:rsid w:val="006E7C91"/>
    <w:rsid w:val="006F0039"/>
    <w:rsid w:val="006F015D"/>
    <w:rsid w:val="006F0B2E"/>
    <w:rsid w:val="006F0D07"/>
    <w:rsid w:val="006F1C88"/>
    <w:rsid w:val="006F2621"/>
    <w:rsid w:val="006F31B9"/>
    <w:rsid w:val="006F3554"/>
    <w:rsid w:val="006F43B1"/>
    <w:rsid w:val="006F4996"/>
    <w:rsid w:val="006F4F49"/>
    <w:rsid w:val="006F5ECA"/>
    <w:rsid w:val="006F5FC3"/>
    <w:rsid w:val="006F62C1"/>
    <w:rsid w:val="006F6386"/>
    <w:rsid w:val="006F6F7D"/>
    <w:rsid w:val="006F7520"/>
    <w:rsid w:val="006F7E7F"/>
    <w:rsid w:val="00700052"/>
    <w:rsid w:val="00701641"/>
    <w:rsid w:val="0070196C"/>
    <w:rsid w:val="00701CF5"/>
    <w:rsid w:val="007024B3"/>
    <w:rsid w:val="00703040"/>
    <w:rsid w:val="00703613"/>
    <w:rsid w:val="007056FD"/>
    <w:rsid w:val="007061B3"/>
    <w:rsid w:val="00710523"/>
    <w:rsid w:val="00711698"/>
    <w:rsid w:val="00712622"/>
    <w:rsid w:val="007141BB"/>
    <w:rsid w:val="00714518"/>
    <w:rsid w:val="00714AB0"/>
    <w:rsid w:val="0071527D"/>
    <w:rsid w:val="00720145"/>
    <w:rsid w:val="00721242"/>
    <w:rsid w:val="00721459"/>
    <w:rsid w:val="00722B0E"/>
    <w:rsid w:val="007235E2"/>
    <w:rsid w:val="00723961"/>
    <w:rsid w:val="0072589E"/>
    <w:rsid w:val="00726AE9"/>
    <w:rsid w:val="007271FE"/>
    <w:rsid w:val="00727497"/>
    <w:rsid w:val="00727B49"/>
    <w:rsid w:val="00730183"/>
    <w:rsid w:val="00731589"/>
    <w:rsid w:val="007326B9"/>
    <w:rsid w:val="00733A91"/>
    <w:rsid w:val="007345B5"/>
    <w:rsid w:val="007350D2"/>
    <w:rsid w:val="007350E0"/>
    <w:rsid w:val="00740D3A"/>
    <w:rsid w:val="00741BDC"/>
    <w:rsid w:val="00741BFD"/>
    <w:rsid w:val="0074276D"/>
    <w:rsid w:val="00742964"/>
    <w:rsid w:val="00743487"/>
    <w:rsid w:val="0074421D"/>
    <w:rsid w:val="0074435E"/>
    <w:rsid w:val="00745281"/>
    <w:rsid w:val="007461C2"/>
    <w:rsid w:val="00746E13"/>
    <w:rsid w:val="0074706A"/>
    <w:rsid w:val="00747DE9"/>
    <w:rsid w:val="007506F6"/>
    <w:rsid w:val="00750DD2"/>
    <w:rsid w:val="00750F9A"/>
    <w:rsid w:val="00751A22"/>
    <w:rsid w:val="00751F0B"/>
    <w:rsid w:val="00752748"/>
    <w:rsid w:val="00752D5C"/>
    <w:rsid w:val="0075400C"/>
    <w:rsid w:val="007543C1"/>
    <w:rsid w:val="00754C33"/>
    <w:rsid w:val="0075741D"/>
    <w:rsid w:val="007576DA"/>
    <w:rsid w:val="00757726"/>
    <w:rsid w:val="00757929"/>
    <w:rsid w:val="00757B83"/>
    <w:rsid w:val="00761814"/>
    <w:rsid w:val="00761881"/>
    <w:rsid w:val="00761D7C"/>
    <w:rsid w:val="00762D95"/>
    <w:rsid w:val="007631F8"/>
    <w:rsid w:val="0076461A"/>
    <w:rsid w:val="00764913"/>
    <w:rsid w:val="00764CF2"/>
    <w:rsid w:val="00765C61"/>
    <w:rsid w:val="00766198"/>
    <w:rsid w:val="00766742"/>
    <w:rsid w:val="00766ACE"/>
    <w:rsid w:val="0076751A"/>
    <w:rsid w:val="007700FE"/>
    <w:rsid w:val="0077019D"/>
    <w:rsid w:val="007701B0"/>
    <w:rsid w:val="00773009"/>
    <w:rsid w:val="0077396F"/>
    <w:rsid w:val="00774234"/>
    <w:rsid w:val="007752C0"/>
    <w:rsid w:val="007757FD"/>
    <w:rsid w:val="007762C7"/>
    <w:rsid w:val="00776373"/>
    <w:rsid w:val="00776D58"/>
    <w:rsid w:val="007776F9"/>
    <w:rsid w:val="007778F5"/>
    <w:rsid w:val="007805EF"/>
    <w:rsid w:val="00782044"/>
    <w:rsid w:val="00783186"/>
    <w:rsid w:val="0078321A"/>
    <w:rsid w:val="00783CC6"/>
    <w:rsid w:val="00784759"/>
    <w:rsid w:val="00784ABD"/>
    <w:rsid w:val="00784F50"/>
    <w:rsid w:val="00787175"/>
    <w:rsid w:val="00787E00"/>
    <w:rsid w:val="00790A88"/>
    <w:rsid w:val="00790BA3"/>
    <w:rsid w:val="007910AE"/>
    <w:rsid w:val="00791B64"/>
    <w:rsid w:val="00791BAF"/>
    <w:rsid w:val="007929F4"/>
    <w:rsid w:val="007932D0"/>
    <w:rsid w:val="0079475C"/>
    <w:rsid w:val="007951AD"/>
    <w:rsid w:val="007960D6"/>
    <w:rsid w:val="007977AB"/>
    <w:rsid w:val="00797934"/>
    <w:rsid w:val="007A0916"/>
    <w:rsid w:val="007A0E5B"/>
    <w:rsid w:val="007A12C4"/>
    <w:rsid w:val="007A153B"/>
    <w:rsid w:val="007A32D0"/>
    <w:rsid w:val="007A3766"/>
    <w:rsid w:val="007A3B11"/>
    <w:rsid w:val="007A3D29"/>
    <w:rsid w:val="007A5490"/>
    <w:rsid w:val="007A62A6"/>
    <w:rsid w:val="007A677D"/>
    <w:rsid w:val="007A6E21"/>
    <w:rsid w:val="007A7540"/>
    <w:rsid w:val="007B0431"/>
    <w:rsid w:val="007B2126"/>
    <w:rsid w:val="007B2F2A"/>
    <w:rsid w:val="007B3796"/>
    <w:rsid w:val="007B46F0"/>
    <w:rsid w:val="007B525B"/>
    <w:rsid w:val="007B5A19"/>
    <w:rsid w:val="007B5CD9"/>
    <w:rsid w:val="007B5D59"/>
    <w:rsid w:val="007B61D2"/>
    <w:rsid w:val="007B62D1"/>
    <w:rsid w:val="007C0DD1"/>
    <w:rsid w:val="007C142C"/>
    <w:rsid w:val="007C1D25"/>
    <w:rsid w:val="007C1ED1"/>
    <w:rsid w:val="007C2CB5"/>
    <w:rsid w:val="007C32AE"/>
    <w:rsid w:val="007C3EBC"/>
    <w:rsid w:val="007C5049"/>
    <w:rsid w:val="007C535C"/>
    <w:rsid w:val="007C5883"/>
    <w:rsid w:val="007C6DEE"/>
    <w:rsid w:val="007C6DEF"/>
    <w:rsid w:val="007C7190"/>
    <w:rsid w:val="007C7544"/>
    <w:rsid w:val="007D13D1"/>
    <w:rsid w:val="007D13E9"/>
    <w:rsid w:val="007D275F"/>
    <w:rsid w:val="007D3840"/>
    <w:rsid w:val="007D3D7A"/>
    <w:rsid w:val="007D458A"/>
    <w:rsid w:val="007D4EA9"/>
    <w:rsid w:val="007D5287"/>
    <w:rsid w:val="007D5541"/>
    <w:rsid w:val="007D5742"/>
    <w:rsid w:val="007D5D26"/>
    <w:rsid w:val="007D69DC"/>
    <w:rsid w:val="007D6F0B"/>
    <w:rsid w:val="007D6FCF"/>
    <w:rsid w:val="007E09F8"/>
    <w:rsid w:val="007E15A1"/>
    <w:rsid w:val="007E16AE"/>
    <w:rsid w:val="007E1A64"/>
    <w:rsid w:val="007E1AC1"/>
    <w:rsid w:val="007E266A"/>
    <w:rsid w:val="007E4ABC"/>
    <w:rsid w:val="007E541A"/>
    <w:rsid w:val="007E5B75"/>
    <w:rsid w:val="007E6420"/>
    <w:rsid w:val="007E66C4"/>
    <w:rsid w:val="007F146C"/>
    <w:rsid w:val="007F165D"/>
    <w:rsid w:val="007F1C30"/>
    <w:rsid w:val="007F1F35"/>
    <w:rsid w:val="007F2672"/>
    <w:rsid w:val="007F2DA2"/>
    <w:rsid w:val="007F2F70"/>
    <w:rsid w:val="007F3582"/>
    <w:rsid w:val="007F3972"/>
    <w:rsid w:val="007F40FB"/>
    <w:rsid w:val="007F4143"/>
    <w:rsid w:val="007F4503"/>
    <w:rsid w:val="007F5388"/>
    <w:rsid w:val="007F5832"/>
    <w:rsid w:val="007F66BA"/>
    <w:rsid w:val="00801C77"/>
    <w:rsid w:val="0080224D"/>
    <w:rsid w:val="00802D2C"/>
    <w:rsid w:val="008032F3"/>
    <w:rsid w:val="00804074"/>
    <w:rsid w:val="00804501"/>
    <w:rsid w:val="00804826"/>
    <w:rsid w:val="00804A0A"/>
    <w:rsid w:val="00804F6A"/>
    <w:rsid w:val="00806431"/>
    <w:rsid w:val="00806B3C"/>
    <w:rsid w:val="008070DE"/>
    <w:rsid w:val="008073DE"/>
    <w:rsid w:val="00807C67"/>
    <w:rsid w:val="008102FC"/>
    <w:rsid w:val="0081031A"/>
    <w:rsid w:val="0081141E"/>
    <w:rsid w:val="00811FC1"/>
    <w:rsid w:val="00813A75"/>
    <w:rsid w:val="00815087"/>
    <w:rsid w:val="00815CB0"/>
    <w:rsid w:val="00817600"/>
    <w:rsid w:val="00817B20"/>
    <w:rsid w:val="00820893"/>
    <w:rsid w:val="00820B21"/>
    <w:rsid w:val="00820D4F"/>
    <w:rsid w:val="00820E03"/>
    <w:rsid w:val="00820F9D"/>
    <w:rsid w:val="00821415"/>
    <w:rsid w:val="00821A76"/>
    <w:rsid w:val="00821C28"/>
    <w:rsid w:val="00822116"/>
    <w:rsid w:val="008222D0"/>
    <w:rsid w:val="008228B1"/>
    <w:rsid w:val="00822DAF"/>
    <w:rsid w:val="00822EDD"/>
    <w:rsid w:val="00823414"/>
    <w:rsid w:val="00823DB8"/>
    <w:rsid w:val="00823E09"/>
    <w:rsid w:val="00825CB0"/>
    <w:rsid w:val="00825E9B"/>
    <w:rsid w:val="008274FE"/>
    <w:rsid w:val="00827D98"/>
    <w:rsid w:val="00827DF1"/>
    <w:rsid w:val="0083007B"/>
    <w:rsid w:val="008302F1"/>
    <w:rsid w:val="00831CC8"/>
    <w:rsid w:val="00832D51"/>
    <w:rsid w:val="008341B2"/>
    <w:rsid w:val="0083510E"/>
    <w:rsid w:val="0083552F"/>
    <w:rsid w:val="00835629"/>
    <w:rsid w:val="008357BE"/>
    <w:rsid w:val="00835C5A"/>
    <w:rsid w:val="00837161"/>
    <w:rsid w:val="00837643"/>
    <w:rsid w:val="00841901"/>
    <w:rsid w:val="00842298"/>
    <w:rsid w:val="00842801"/>
    <w:rsid w:val="008431E7"/>
    <w:rsid w:val="008434E8"/>
    <w:rsid w:val="00843555"/>
    <w:rsid w:val="00843E23"/>
    <w:rsid w:val="008441AE"/>
    <w:rsid w:val="008452CA"/>
    <w:rsid w:val="008455F9"/>
    <w:rsid w:val="00845B08"/>
    <w:rsid w:val="00845F86"/>
    <w:rsid w:val="00846E57"/>
    <w:rsid w:val="0085188B"/>
    <w:rsid w:val="0085257A"/>
    <w:rsid w:val="008537DA"/>
    <w:rsid w:val="00854123"/>
    <w:rsid w:val="00855A6E"/>
    <w:rsid w:val="0085696B"/>
    <w:rsid w:val="00857015"/>
    <w:rsid w:val="0085777E"/>
    <w:rsid w:val="008601D5"/>
    <w:rsid w:val="008611E2"/>
    <w:rsid w:val="00861396"/>
    <w:rsid w:val="0086189F"/>
    <w:rsid w:val="00862A69"/>
    <w:rsid w:val="00862B6F"/>
    <w:rsid w:val="00863540"/>
    <w:rsid w:val="0086405B"/>
    <w:rsid w:val="00864A7B"/>
    <w:rsid w:val="00864BD9"/>
    <w:rsid w:val="00864FC5"/>
    <w:rsid w:val="0086520E"/>
    <w:rsid w:val="0086669A"/>
    <w:rsid w:val="00866FF6"/>
    <w:rsid w:val="008679E9"/>
    <w:rsid w:val="00867AB4"/>
    <w:rsid w:val="0087068B"/>
    <w:rsid w:val="00870999"/>
    <w:rsid w:val="00870E3C"/>
    <w:rsid w:val="008715CB"/>
    <w:rsid w:val="00871A58"/>
    <w:rsid w:val="0087364E"/>
    <w:rsid w:val="00873A75"/>
    <w:rsid w:val="00873F07"/>
    <w:rsid w:val="008743C6"/>
    <w:rsid w:val="008754AA"/>
    <w:rsid w:val="008760D6"/>
    <w:rsid w:val="008771D9"/>
    <w:rsid w:val="008778C5"/>
    <w:rsid w:val="00882457"/>
    <w:rsid w:val="00883002"/>
    <w:rsid w:val="00884CA0"/>
    <w:rsid w:val="00884E14"/>
    <w:rsid w:val="00884EB7"/>
    <w:rsid w:val="00884ED7"/>
    <w:rsid w:val="0088513F"/>
    <w:rsid w:val="00885768"/>
    <w:rsid w:val="00885B78"/>
    <w:rsid w:val="00886CB8"/>
    <w:rsid w:val="0088708D"/>
    <w:rsid w:val="008912C6"/>
    <w:rsid w:val="00891910"/>
    <w:rsid w:val="00892B92"/>
    <w:rsid w:val="008944EA"/>
    <w:rsid w:val="00895E73"/>
    <w:rsid w:val="008A0A69"/>
    <w:rsid w:val="008A0AA4"/>
    <w:rsid w:val="008A13CA"/>
    <w:rsid w:val="008A1D9F"/>
    <w:rsid w:val="008A2754"/>
    <w:rsid w:val="008A27D6"/>
    <w:rsid w:val="008A34C3"/>
    <w:rsid w:val="008A3C00"/>
    <w:rsid w:val="008A41DC"/>
    <w:rsid w:val="008A4533"/>
    <w:rsid w:val="008A4DE3"/>
    <w:rsid w:val="008A51E3"/>
    <w:rsid w:val="008A672C"/>
    <w:rsid w:val="008A740B"/>
    <w:rsid w:val="008A7A17"/>
    <w:rsid w:val="008A7B52"/>
    <w:rsid w:val="008A7D36"/>
    <w:rsid w:val="008B0FBC"/>
    <w:rsid w:val="008B1ADF"/>
    <w:rsid w:val="008B1F99"/>
    <w:rsid w:val="008B3843"/>
    <w:rsid w:val="008B47C7"/>
    <w:rsid w:val="008B52E0"/>
    <w:rsid w:val="008B5388"/>
    <w:rsid w:val="008B6630"/>
    <w:rsid w:val="008B7152"/>
    <w:rsid w:val="008B7315"/>
    <w:rsid w:val="008C06C2"/>
    <w:rsid w:val="008C0910"/>
    <w:rsid w:val="008C1111"/>
    <w:rsid w:val="008C11AE"/>
    <w:rsid w:val="008C14DB"/>
    <w:rsid w:val="008C1A2E"/>
    <w:rsid w:val="008C1C26"/>
    <w:rsid w:val="008C1F70"/>
    <w:rsid w:val="008C26D6"/>
    <w:rsid w:val="008C2C23"/>
    <w:rsid w:val="008C3F78"/>
    <w:rsid w:val="008C46E2"/>
    <w:rsid w:val="008C552B"/>
    <w:rsid w:val="008C6150"/>
    <w:rsid w:val="008C6309"/>
    <w:rsid w:val="008C6918"/>
    <w:rsid w:val="008D03B1"/>
    <w:rsid w:val="008D0A5E"/>
    <w:rsid w:val="008D1C9C"/>
    <w:rsid w:val="008D2D7F"/>
    <w:rsid w:val="008D2D99"/>
    <w:rsid w:val="008D361F"/>
    <w:rsid w:val="008D4AC2"/>
    <w:rsid w:val="008D4E36"/>
    <w:rsid w:val="008D52E0"/>
    <w:rsid w:val="008D56ED"/>
    <w:rsid w:val="008D603C"/>
    <w:rsid w:val="008D67DB"/>
    <w:rsid w:val="008D76FD"/>
    <w:rsid w:val="008E16B9"/>
    <w:rsid w:val="008E18D3"/>
    <w:rsid w:val="008E1DA7"/>
    <w:rsid w:val="008E2103"/>
    <w:rsid w:val="008E2426"/>
    <w:rsid w:val="008E3753"/>
    <w:rsid w:val="008E4C05"/>
    <w:rsid w:val="008E4C24"/>
    <w:rsid w:val="008E51C1"/>
    <w:rsid w:val="008E56C9"/>
    <w:rsid w:val="008E7D1D"/>
    <w:rsid w:val="008F05BC"/>
    <w:rsid w:val="008F0DF4"/>
    <w:rsid w:val="008F3E23"/>
    <w:rsid w:val="008F44E2"/>
    <w:rsid w:val="008F50DF"/>
    <w:rsid w:val="008F6CC3"/>
    <w:rsid w:val="008F6DE5"/>
    <w:rsid w:val="008F755A"/>
    <w:rsid w:val="008F77EA"/>
    <w:rsid w:val="008F7F30"/>
    <w:rsid w:val="00900B68"/>
    <w:rsid w:val="009014A9"/>
    <w:rsid w:val="009024CB"/>
    <w:rsid w:val="0090322D"/>
    <w:rsid w:val="0090357A"/>
    <w:rsid w:val="00903BC9"/>
    <w:rsid w:val="00904C3E"/>
    <w:rsid w:val="0090562C"/>
    <w:rsid w:val="00906033"/>
    <w:rsid w:val="00906350"/>
    <w:rsid w:val="00906615"/>
    <w:rsid w:val="009066F1"/>
    <w:rsid w:val="00907137"/>
    <w:rsid w:val="00907387"/>
    <w:rsid w:val="00907837"/>
    <w:rsid w:val="00907847"/>
    <w:rsid w:val="00907B77"/>
    <w:rsid w:val="009107D3"/>
    <w:rsid w:val="00910AB3"/>
    <w:rsid w:val="009122FC"/>
    <w:rsid w:val="00913B87"/>
    <w:rsid w:val="009154BC"/>
    <w:rsid w:val="0091672D"/>
    <w:rsid w:val="00916DF4"/>
    <w:rsid w:val="009171BA"/>
    <w:rsid w:val="009175F7"/>
    <w:rsid w:val="009209CB"/>
    <w:rsid w:val="009214AE"/>
    <w:rsid w:val="00921F88"/>
    <w:rsid w:val="00922776"/>
    <w:rsid w:val="009235ED"/>
    <w:rsid w:val="009239C8"/>
    <w:rsid w:val="0092460F"/>
    <w:rsid w:val="009251E4"/>
    <w:rsid w:val="0092697B"/>
    <w:rsid w:val="009269A4"/>
    <w:rsid w:val="0092746D"/>
    <w:rsid w:val="0093012D"/>
    <w:rsid w:val="0093059A"/>
    <w:rsid w:val="00930E67"/>
    <w:rsid w:val="009316FA"/>
    <w:rsid w:val="00931BB1"/>
    <w:rsid w:val="009325F5"/>
    <w:rsid w:val="00932903"/>
    <w:rsid w:val="00933786"/>
    <w:rsid w:val="00933E8A"/>
    <w:rsid w:val="00934EF3"/>
    <w:rsid w:val="00935248"/>
    <w:rsid w:val="00935D09"/>
    <w:rsid w:val="00936206"/>
    <w:rsid w:val="009367C0"/>
    <w:rsid w:val="0093699D"/>
    <w:rsid w:val="00937C4A"/>
    <w:rsid w:val="00941156"/>
    <w:rsid w:val="00941B48"/>
    <w:rsid w:val="00942926"/>
    <w:rsid w:val="00942B1D"/>
    <w:rsid w:val="009430D2"/>
    <w:rsid w:val="0094416B"/>
    <w:rsid w:val="00945CD3"/>
    <w:rsid w:val="009471F0"/>
    <w:rsid w:val="00950683"/>
    <w:rsid w:val="00950F18"/>
    <w:rsid w:val="009510DF"/>
    <w:rsid w:val="00951DFA"/>
    <w:rsid w:val="009523F4"/>
    <w:rsid w:val="009524AB"/>
    <w:rsid w:val="00952E50"/>
    <w:rsid w:val="00953FDB"/>
    <w:rsid w:val="00954B59"/>
    <w:rsid w:val="00955D39"/>
    <w:rsid w:val="00955DDC"/>
    <w:rsid w:val="00956F63"/>
    <w:rsid w:val="0095754B"/>
    <w:rsid w:val="0095773C"/>
    <w:rsid w:val="00960E3B"/>
    <w:rsid w:val="00962C38"/>
    <w:rsid w:val="00963743"/>
    <w:rsid w:val="00963A81"/>
    <w:rsid w:val="00964669"/>
    <w:rsid w:val="00965E48"/>
    <w:rsid w:val="00966C36"/>
    <w:rsid w:val="00967408"/>
    <w:rsid w:val="0096756A"/>
    <w:rsid w:val="009709B5"/>
    <w:rsid w:val="00971C6E"/>
    <w:rsid w:val="00971ECA"/>
    <w:rsid w:val="00972C9C"/>
    <w:rsid w:val="009753C6"/>
    <w:rsid w:val="00975B53"/>
    <w:rsid w:val="00975D2C"/>
    <w:rsid w:val="00976538"/>
    <w:rsid w:val="00976D14"/>
    <w:rsid w:val="00976EFF"/>
    <w:rsid w:val="00976F43"/>
    <w:rsid w:val="00977353"/>
    <w:rsid w:val="00980C84"/>
    <w:rsid w:val="0098264D"/>
    <w:rsid w:val="00985230"/>
    <w:rsid w:val="009857B9"/>
    <w:rsid w:val="00985E04"/>
    <w:rsid w:val="00986531"/>
    <w:rsid w:val="00987430"/>
    <w:rsid w:val="00990B21"/>
    <w:rsid w:val="00990B4E"/>
    <w:rsid w:val="00990CE6"/>
    <w:rsid w:val="00991165"/>
    <w:rsid w:val="0099122D"/>
    <w:rsid w:val="00991326"/>
    <w:rsid w:val="0099162D"/>
    <w:rsid w:val="00991AC4"/>
    <w:rsid w:val="00992B64"/>
    <w:rsid w:val="009931BD"/>
    <w:rsid w:val="00994DFD"/>
    <w:rsid w:val="00995A3A"/>
    <w:rsid w:val="00995F24"/>
    <w:rsid w:val="009961B4"/>
    <w:rsid w:val="0099744E"/>
    <w:rsid w:val="009A0B66"/>
    <w:rsid w:val="009A0EE8"/>
    <w:rsid w:val="009A0F29"/>
    <w:rsid w:val="009A10C4"/>
    <w:rsid w:val="009A15C5"/>
    <w:rsid w:val="009A18C7"/>
    <w:rsid w:val="009A1C19"/>
    <w:rsid w:val="009A2B46"/>
    <w:rsid w:val="009A368D"/>
    <w:rsid w:val="009A3EE6"/>
    <w:rsid w:val="009A442C"/>
    <w:rsid w:val="009A542E"/>
    <w:rsid w:val="009A5671"/>
    <w:rsid w:val="009A5914"/>
    <w:rsid w:val="009A67F2"/>
    <w:rsid w:val="009A6B78"/>
    <w:rsid w:val="009A736C"/>
    <w:rsid w:val="009B07A6"/>
    <w:rsid w:val="009B185D"/>
    <w:rsid w:val="009B25C9"/>
    <w:rsid w:val="009B2A41"/>
    <w:rsid w:val="009B30D1"/>
    <w:rsid w:val="009B3866"/>
    <w:rsid w:val="009B3EED"/>
    <w:rsid w:val="009B4111"/>
    <w:rsid w:val="009B480A"/>
    <w:rsid w:val="009B50E1"/>
    <w:rsid w:val="009B5978"/>
    <w:rsid w:val="009B71A6"/>
    <w:rsid w:val="009C05B9"/>
    <w:rsid w:val="009C102D"/>
    <w:rsid w:val="009C10D3"/>
    <w:rsid w:val="009C14B4"/>
    <w:rsid w:val="009C18E9"/>
    <w:rsid w:val="009C206D"/>
    <w:rsid w:val="009C29F5"/>
    <w:rsid w:val="009C2E23"/>
    <w:rsid w:val="009C35DD"/>
    <w:rsid w:val="009C3D54"/>
    <w:rsid w:val="009C44F9"/>
    <w:rsid w:val="009C51BD"/>
    <w:rsid w:val="009C5CBC"/>
    <w:rsid w:val="009C740C"/>
    <w:rsid w:val="009D0BBD"/>
    <w:rsid w:val="009D25E3"/>
    <w:rsid w:val="009D32A8"/>
    <w:rsid w:val="009D3F4C"/>
    <w:rsid w:val="009D492A"/>
    <w:rsid w:val="009D4A42"/>
    <w:rsid w:val="009D5074"/>
    <w:rsid w:val="009D549F"/>
    <w:rsid w:val="009D554A"/>
    <w:rsid w:val="009D5E5A"/>
    <w:rsid w:val="009D7070"/>
    <w:rsid w:val="009D7A44"/>
    <w:rsid w:val="009E01B5"/>
    <w:rsid w:val="009E0ADD"/>
    <w:rsid w:val="009E0C12"/>
    <w:rsid w:val="009E0F7F"/>
    <w:rsid w:val="009E10C7"/>
    <w:rsid w:val="009E21DD"/>
    <w:rsid w:val="009E292A"/>
    <w:rsid w:val="009E2AD0"/>
    <w:rsid w:val="009E319A"/>
    <w:rsid w:val="009E5AC3"/>
    <w:rsid w:val="009E5FE1"/>
    <w:rsid w:val="009E6765"/>
    <w:rsid w:val="009E6A4F"/>
    <w:rsid w:val="009F05CA"/>
    <w:rsid w:val="009F0651"/>
    <w:rsid w:val="009F0A4B"/>
    <w:rsid w:val="009F0ADA"/>
    <w:rsid w:val="009F0D8E"/>
    <w:rsid w:val="009F1ABB"/>
    <w:rsid w:val="009F318D"/>
    <w:rsid w:val="009F51BC"/>
    <w:rsid w:val="009F5417"/>
    <w:rsid w:val="009F7A7E"/>
    <w:rsid w:val="00A00229"/>
    <w:rsid w:val="00A015EB"/>
    <w:rsid w:val="00A01790"/>
    <w:rsid w:val="00A02607"/>
    <w:rsid w:val="00A03169"/>
    <w:rsid w:val="00A0316A"/>
    <w:rsid w:val="00A03319"/>
    <w:rsid w:val="00A04250"/>
    <w:rsid w:val="00A042DF"/>
    <w:rsid w:val="00A0594D"/>
    <w:rsid w:val="00A07194"/>
    <w:rsid w:val="00A07BF7"/>
    <w:rsid w:val="00A07E9F"/>
    <w:rsid w:val="00A10351"/>
    <w:rsid w:val="00A11021"/>
    <w:rsid w:val="00A11CD2"/>
    <w:rsid w:val="00A12FD4"/>
    <w:rsid w:val="00A13F88"/>
    <w:rsid w:val="00A14A24"/>
    <w:rsid w:val="00A14C6C"/>
    <w:rsid w:val="00A15187"/>
    <w:rsid w:val="00A15569"/>
    <w:rsid w:val="00A15898"/>
    <w:rsid w:val="00A16219"/>
    <w:rsid w:val="00A16602"/>
    <w:rsid w:val="00A16CC5"/>
    <w:rsid w:val="00A208DB"/>
    <w:rsid w:val="00A20AA5"/>
    <w:rsid w:val="00A20D19"/>
    <w:rsid w:val="00A21555"/>
    <w:rsid w:val="00A21697"/>
    <w:rsid w:val="00A21E45"/>
    <w:rsid w:val="00A223D3"/>
    <w:rsid w:val="00A22E14"/>
    <w:rsid w:val="00A23646"/>
    <w:rsid w:val="00A248EA"/>
    <w:rsid w:val="00A26736"/>
    <w:rsid w:val="00A269C6"/>
    <w:rsid w:val="00A273F5"/>
    <w:rsid w:val="00A276AA"/>
    <w:rsid w:val="00A27DC7"/>
    <w:rsid w:val="00A27F83"/>
    <w:rsid w:val="00A3059A"/>
    <w:rsid w:val="00A3079B"/>
    <w:rsid w:val="00A30FBC"/>
    <w:rsid w:val="00A31E3B"/>
    <w:rsid w:val="00A327A4"/>
    <w:rsid w:val="00A32E92"/>
    <w:rsid w:val="00A33B59"/>
    <w:rsid w:val="00A344E8"/>
    <w:rsid w:val="00A345B4"/>
    <w:rsid w:val="00A3480D"/>
    <w:rsid w:val="00A358F5"/>
    <w:rsid w:val="00A35F8E"/>
    <w:rsid w:val="00A3659C"/>
    <w:rsid w:val="00A36B74"/>
    <w:rsid w:val="00A36D66"/>
    <w:rsid w:val="00A36FB9"/>
    <w:rsid w:val="00A3720D"/>
    <w:rsid w:val="00A40937"/>
    <w:rsid w:val="00A411F5"/>
    <w:rsid w:val="00A415C9"/>
    <w:rsid w:val="00A41E28"/>
    <w:rsid w:val="00A42631"/>
    <w:rsid w:val="00A44197"/>
    <w:rsid w:val="00A4422C"/>
    <w:rsid w:val="00A45C20"/>
    <w:rsid w:val="00A4656D"/>
    <w:rsid w:val="00A46985"/>
    <w:rsid w:val="00A47183"/>
    <w:rsid w:val="00A475F5"/>
    <w:rsid w:val="00A47E6A"/>
    <w:rsid w:val="00A5020A"/>
    <w:rsid w:val="00A5036B"/>
    <w:rsid w:val="00A50EF2"/>
    <w:rsid w:val="00A51323"/>
    <w:rsid w:val="00A52398"/>
    <w:rsid w:val="00A5253A"/>
    <w:rsid w:val="00A528A6"/>
    <w:rsid w:val="00A52DE4"/>
    <w:rsid w:val="00A5314C"/>
    <w:rsid w:val="00A533D9"/>
    <w:rsid w:val="00A5494D"/>
    <w:rsid w:val="00A54B2C"/>
    <w:rsid w:val="00A561A8"/>
    <w:rsid w:val="00A56698"/>
    <w:rsid w:val="00A56A8C"/>
    <w:rsid w:val="00A60766"/>
    <w:rsid w:val="00A60A85"/>
    <w:rsid w:val="00A61827"/>
    <w:rsid w:val="00A6228E"/>
    <w:rsid w:val="00A622C4"/>
    <w:rsid w:val="00A6234A"/>
    <w:rsid w:val="00A624B0"/>
    <w:rsid w:val="00A63DDD"/>
    <w:rsid w:val="00A64DE5"/>
    <w:rsid w:val="00A65D0C"/>
    <w:rsid w:val="00A66401"/>
    <w:rsid w:val="00A66784"/>
    <w:rsid w:val="00A676FD"/>
    <w:rsid w:val="00A677B6"/>
    <w:rsid w:val="00A70441"/>
    <w:rsid w:val="00A712BA"/>
    <w:rsid w:val="00A7191F"/>
    <w:rsid w:val="00A72DFE"/>
    <w:rsid w:val="00A73E26"/>
    <w:rsid w:val="00A7422E"/>
    <w:rsid w:val="00A75761"/>
    <w:rsid w:val="00A80C9A"/>
    <w:rsid w:val="00A81103"/>
    <w:rsid w:val="00A81738"/>
    <w:rsid w:val="00A821D0"/>
    <w:rsid w:val="00A82388"/>
    <w:rsid w:val="00A82B83"/>
    <w:rsid w:val="00A82D83"/>
    <w:rsid w:val="00A83ABB"/>
    <w:rsid w:val="00A8433F"/>
    <w:rsid w:val="00A85FF4"/>
    <w:rsid w:val="00A86002"/>
    <w:rsid w:val="00A8629C"/>
    <w:rsid w:val="00A869E4"/>
    <w:rsid w:val="00A86BF2"/>
    <w:rsid w:val="00A86FDA"/>
    <w:rsid w:val="00A9084B"/>
    <w:rsid w:val="00A91B80"/>
    <w:rsid w:val="00A92267"/>
    <w:rsid w:val="00A937ED"/>
    <w:rsid w:val="00A944B5"/>
    <w:rsid w:val="00A945BE"/>
    <w:rsid w:val="00A958A2"/>
    <w:rsid w:val="00A960BB"/>
    <w:rsid w:val="00A96B16"/>
    <w:rsid w:val="00A96EA3"/>
    <w:rsid w:val="00A97198"/>
    <w:rsid w:val="00AA11C5"/>
    <w:rsid w:val="00AA153B"/>
    <w:rsid w:val="00AA1F67"/>
    <w:rsid w:val="00AA21E4"/>
    <w:rsid w:val="00AA352B"/>
    <w:rsid w:val="00AA485A"/>
    <w:rsid w:val="00AA50A1"/>
    <w:rsid w:val="00AA5104"/>
    <w:rsid w:val="00AA5902"/>
    <w:rsid w:val="00AA598D"/>
    <w:rsid w:val="00AA5E8B"/>
    <w:rsid w:val="00AA5F61"/>
    <w:rsid w:val="00AA65F4"/>
    <w:rsid w:val="00AA6C2F"/>
    <w:rsid w:val="00AB0042"/>
    <w:rsid w:val="00AB16CD"/>
    <w:rsid w:val="00AB22EB"/>
    <w:rsid w:val="00AB278D"/>
    <w:rsid w:val="00AB280E"/>
    <w:rsid w:val="00AB4B2F"/>
    <w:rsid w:val="00AB4C52"/>
    <w:rsid w:val="00AB6B80"/>
    <w:rsid w:val="00AB6BFB"/>
    <w:rsid w:val="00AB6DB8"/>
    <w:rsid w:val="00AB73ED"/>
    <w:rsid w:val="00AB7468"/>
    <w:rsid w:val="00AC0588"/>
    <w:rsid w:val="00AC18A1"/>
    <w:rsid w:val="00AC1FE3"/>
    <w:rsid w:val="00AC2215"/>
    <w:rsid w:val="00AC226F"/>
    <w:rsid w:val="00AC27D9"/>
    <w:rsid w:val="00AC2C16"/>
    <w:rsid w:val="00AC3A7C"/>
    <w:rsid w:val="00AC3E7F"/>
    <w:rsid w:val="00AC5A72"/>
    <w:rsid w:val="00AC6169"/>
    <w:rsid w:val="00AC6C65"/>
    <w:rsid w:val="00AC7215"/>
    <w:rsid w:val="00AC788E"/>
    <w:rsid w:val="00AC79CF"/>
    <w:rsid w:val="00AD113A"/>
    <w:rsid w:val="00AD3F5D"/>
    <w:rsid w:val="00AD515E"/>
    <w:rsid w:val="00AD5233"/>
    <w:rsid w:val="00AD55AD"/>
    <w:rsid w:val="00AD5ED2"/>
    <w:rsid w:val="00AD5F39"/>
    <w:rsid w:val="00AD64E8"/>
    <w:rsid w:val="00AD6FE7"/>
    <w:rsid w:val="00AD7454"/>
    <w:rsid w:val="00AD7F75"/>
    <w:rsid w:val="00AE036A"/>
    <w:rsid w:val="00AE0FAA"/>
    <w:rsid w:val="00AE2F9B"/>
    <w:rsid w:val="00AE31AD"/>
    <w:rsid w:val="00AE425D"/>
    <w:rsid w:val="00AE47A9"/>
    <w:rsid w:val="00AE4822"/>
    <w:rsid w:val="00AE4870"/>
    <w:rsid w:val="00AE50C2"/>
    <w:rsid w:val="00AE6663"/>
    <w:rsid w:val="00AE7316"/>
    <w:rsid w:val="00AE733F"/>
    <w:rsid w:val="00AE7AAA"/>
    <w:rsid w:val="00AE7BAA"/>
    <w:rsid w:val="00AE7BBA"/>
    <w:rsid w:val="00AF0E8B"/>
    <w:rsid w:val="00AF1992"/>
    <w:rsid w:val="00AF28E4"/>
    <w:rsid w:val="00AF4967"/>
    <w:rsid w:val="00AF4A0A"/>
    <w:rsid w:val="00AF51E7"/>
    <w:rsid w:val="00AF6353"/>
    <w:rsid w:val="00AF6923"/>
    <w:rsid w:val="00AF6A30"/>
    <w:rsid w:val="00AF7E8A"/>
    <w:rsid w:val="00B03787"/>
    <w:rsid w:val="00B03A70"/>
    <w:rsid w:val="00B046B2"/>
    <w:rsid w:val="00B05A94"/>
    <w:rsid w:val="00B062BF"/>
    <w:rsid w:val="00B07243"/>
    <w:rsid w:val="00B11369"/>
    <w:rsid w:val="00B1486C"/>
    <w:rsid w:val="00B14D7C"/>
    <w:rsid w:val="00B15145"/>
    <w:rsid w:val="00B15568"/>
    <w:rsid w:val="00B15B02"/>
    <w:rsid w:val="00B1682D"/>
    <w:rsid w:val="00B16A77"/>
    <w:rsid w:val="00B16EBE"/>
    <w:rsid w:val="00B176B5"/>
    <w:rsid w:val="00B17941"/>
    <w:rsid w:val="00B17F2F"/>
    <w:rsid w:val="00B20398"/>
    <w:rsid w:val="00B203B6"/>
    <w:rsid w:val="00B208FC"/>
    <w:rsid w:val="00B2118F"/>
    <w:rsid w:val="00B229A1"/>
    <w:rsid w:val="00B22B06"/>
    <w:rsid w:val="00B237C3"/>
    <w:rsid w:val="00B24319"/>
    <w:rsid w:val="00B24BB5"/>
    <w:rsid w:val="00B257A2"/>
    <w:rsid w:val="00B25BB0"/>
    <w:rsid w:val="00B27000"/>
    <w:rsid w:val="00B27527"/>
    <w:rsid w:val="00B306EC"/>
    <w:rsid w:val="00B33489"/>
    <w:rsid w:val="00B3356B"/>
    <w:rsid w:val="00B33E41"/>
    <w:rsid w:val="00B33E59"/>
    <w:rsid w:val="00B3402A"/>
    <w:rsid w:val="00B35C46"/>
    <w:rsid w:val="00B36308"/>
    <w:rsid w:val="00B37CB1"/>
    <w:rsid w:val="00B42072"/>
    <w:rsid w:val="00B4247D"/>
    <w:rsid w:val="00B43E2D"/>
    <w:rsid w:val="00B44E0D"/>
    <w:rsid w:val="00B45951"/>
    <w:rsid w:val="00B45EFB"/>
    <w:rsid w:val="00B466DD"/>
    <w:rsid w:val="00B46E39"/>
    <w:rsid w:val="00B47EEE"/>
    <w:rsid w:val="00B51973"/>
    <w:rsid w:val="00B51A4F"/>
    <w:rsid w:val="00B541B2"/>
    <w:rsid w:val="00B54798"/>
    <w:rsid w:val="00B558E2"/>
    <w:rsid w:val="00B57442"/>
    <w:rsid w:val="00B57DA5"/>
    <w:rsid w:val="00B6001D"/>
    <w:rsid w:val="00B6076F"/>
    <w:rsid w:val="00B61E3B"/>
    <w:rsid w:val="00B625FF"/>
    <w:rsid w:val="00B626A4"/>
    <w:rsid w:val="00B626DB"/>
    <w:rsid w:val="00B629FE"/>
    <w:rsid w:val="00B640CC"/>
    <w:rsid w:val="00B6449C"/>
    <w:rsid w:val="00B65401"/>
    <w:rsid w:val="00B6542F"/>
    <w:rsid w:val="00B65B8D"/>
    <w:rsid w:val="00B65F93"/>
    <w:rsid w:val="00B665C7"/>
    <w:rsid w:val="00B676E3"/>
    <w:rsid w:val="00B70348"/>
    <w:rsid w:val="00B70B16"/>
    <w:rsid w:val="00B70CDD"/>
    <w:rsid w:val="00B73020"/>
    <w:rsid w:val="00B7324A"/>
    <w:rsid w:val="00B76C86"/>
    <w:rsid w:val="00B76E83"/>
    <w:rsid w:val="00B77558"/>
    <w:rsid w:val="00B779B5"/>
    <w:rsid w:val="00B77C44"/>
    <w:rsid w:val="00B77F94"/>
    <w:rsid w:val="00B801C7"/>
    <w:rsid w:val="00B80ED0"/>
    <w:rsid w:val="00B81080"/>
    <w:rsid w:val="00B82B32"/>
    <w:rsid w:val="00B838DF"/>
    <w:rsid w:val="00B855AC"/>
    <w:rsid w:val="00B85EDC"/>
    <w:rsid w:val="00B90C71"/>
    <w:rsid w:val="00BA2121"/>
    <w:rsid w:val="00BA3C5D"/>
    <w:rsid w:val="00BA538F"/>
    <w:rsid w:val="00BA5C45"/>
    <w:rsid w:val="00BA667A"/>
    <w:rsid w:val="00BA66E6"/>
    <w:rsid w:val="00BA6F28"/>
    <w:rsid w:val="00BA7595"/>
    <w:rsid w:val="00BB0ED7"/>
    <w:rsid w:val="00BB545E"/>
    <w:rsid w:val="00BB6D1B"/>
    <w:rsid w:val="00BB7787"/>
    <w:rsid w:val="00BC1BCD"/>
    <w:rsid w:val="00BC1E6D"/>
    <w:rsid w:val="00BC4437"/>
    <w:rsid w:val="00BC4E1E"/>
    <w:rsid w:val="00BC5C0F"/>
    <w:rsid w:val="00BC67DF"/>
    <w:rsid w:val="00BC6A89"/>
    <w:rsid w:val="00BC7912"/>
    <w:rsid w:val="00BD1D40"/>
    <w:rsid w:val="00BD277A"/>
    <w:rsid w:val="00BD3C98"/>
    <w:rsid w:val="00BD5263"/>
    <w:rsid w:val="00BD6F5C"/>
    <w:rsid w:val="00BE0CB5"/>
    <w:rsid w:val="00BE0ED3"/>
    <w:rsid w:val="00BE1D2F"/>
    <w:rsid w:val="00BE1DED"/>
    <w:rsid w:val="00BE2D96"/>
    <w:rsid w:val="00BE2F4B"/>
    <w:rsid w:val="00BE356C"/>
    <w:rsid w:val="00BE3AB9"/>
    <w:rsid w:val="00BE4C3A"/>
    <w:rsid w:val="00BE4FC0"/>
    <w:rsid w:val="00BE53BE"/>
    <w:rsid w:val="00BE5845"/>
    <w:rsid w:val="00BE59DB"/>
    <w:rsid w:val="00BE5E7D"/>
    <w:rsid w:val="00BE6DC2"/>
    <w:rsid w:val="00BE7766"/>
    <w:rsid w:val="00BF027F"/>
    <w:rsid w:val="00BF0E4A"/>
    <w:rsid w:val="00BF0E58"/>
    <w:rsid w:val="00BF203A"/>
    <w:rsid w:val="00BF2BB3"/>
    <w:rsid w:val="00BF33B3"/>
    <w:rsid w:val="00BF782B"/>
    <w:rsid w:val="00BF7F04"/>
    <w:rsid w:val="00C01AF9"/>
    <w:rsid w:val="00C02730"/>
    <w:rsid w:val="00C03FA0"/>
    <w:rsid w:val="00C04118"/>
    <w:rsid w:val="00C04E1F"/>
    <w:rsid w:val="00C050A2"/>
    <w:rsid w:val="00C11949"/>
    <w:rsid w:val="00C11CF3"/>
    <w:rsid w:val="00C12A91"/>
    <w:rsid w:val="00C12D42"/>
    <w:rsid w:val="00C132AF"/>
    <w:rsid w:val="00C13C16"/>
    <w:rsid w:val="00C1476A"/>
    <w:rsid w:val="00C14A31"/>
    <w:rsid w:val="00C1593B"/>
    <w:rsid w:val="00C15BD8"/>
    <w:rsid w:val="00C15C54"/>
    <w:rsid w:val="00C15E1B"/>
    <w:rsid w:val="00C16C11"/>
    <w:rsid w:val="00C1714D"/>
    <w:rsid w:val="00C2010B"/>
    <w:rsid w:val="00C20C07"/>
    <w:rsid w:val="00C21E8C"/>
    <w:rsid w:val="00C246AC"/>
    <w:rsid w:val="00C26032"/>
    <w:rsid w:val="00C2689A"/>
    <w:rsid w:val="00C306FD"/>
    <w:rsid w:val="00C3279B"/>
    <w:rsid w:val="00C3315E"/>
    <w:rsid w:val="00C338C8"/>
    <w:rsid w:val="00C3504A"/>
    <w:rsid w:val="00C35475"/>
    <w:rsid w:val="00C35601"/>
    <w:rsid w:val="00C364DF"/>
    <w:rsid w:val="00C37178"/>
    <w:rsid w:val="00C40CAF"/>
    <w:rsid w:val="00C41D33"/>
    <w:rsid w:val="00C421C2"/>
    <w:rsid w:val="00C42AF5"/>
    <w:rsid w:val="00C43339"/>
    <w:rsid w:val="00C43BCD"/>
    <w:rsid w:val="00C446B1"/>
    <w:rsid w:val="00C44F85"/>
    <w:rsid w:val="00C457B3"/>
    <w:rsid w:val="00C4672E"/>
    <w:rsid w:val="00C47CC5"/>
    <w:rsid w:val="00C47E97"/>
    <w:rsid w:val="00C502AA"/>
    <w:rsid w:val="00C5206A"/>
    <w:rsid w:val="00C53976"/>
    <w:rsid w:val="00C54564"/>
    <w:rsid w:val="00C55342"/>
    <w:rsid w:val="00C56551"/>
    <w:rsid w:val="00C571D8"/>
    <w:rsid w:val="00C57A95"/>
    <w:rsid w:val="00C62EF8"/>
    <w:rsid w:val="00C634F7"/>
    <w:rsid w:val="00C64FD3"/>
    <w:rsid w:val="00C6657D"/>
    <w:rsid w:val="00C66BCD"/>
    <w:rsid w:val="00C679FD"/>
    <w:rsid w:val="00C67EA6"/>
    <w:rsid w:val="00C70F6B"/>
    <w:rsid w:val="00C71DC9"/>
    <w:rsid w:val="00C72947"/>
    <w:rsid w:val="00C733A3"/>
    <w:rsid w:val="00C73C33"/>
    <w:rsid w:val="00C73E62"/>
    <w:rsid w:val="00C741A6"/>
    <w:rsid w:val="00C747BC"/>
    <w:rsid w:val="00C74F42"/>
    <w:rsid w:val="00C751DA"/>
    <w:rsid w:val="00C754AB"/>
    <w:rsid w:val="00C75552"/>
    <w:rsid w:val="00C767F0"/>
    <w:rsid w:val="00C778DA"/>
    <w:rsid w:val="00C77937"/>
    <w:rsid w:val="00C77A28"/>
    <w:rsid w:val="00C82DBD"/>
    <w:rsid w:val="00C8334C"/>
    <w:rsid w:val="00C84828"/>
    <w:rsid w:val="00C85812"/>
    <w:rsid w:val="00C861E8"/>
    <w:rsid w:val="00C86978"/>
    <w:rsid w:val="00C900A6"/>
    <w:rsid w:val="00C90F41"/>
    <w:rsid w:val="00C929C3"/>
    <w:rsid w:val="00C93D31"/>
    <w:rsid w:val="00C94051"/>
    <w:rsid w:val="00C94A5E"/>
    <w:rsid w:val="00C94BFB"/>
    <w:rsid w:val="00C96432"/>
    <w:rsid w:val="00C974B7"/>
    <w:rsid w:val="00CA0790"/>
    <w:rsid w:val="00CA0AA9"/>
    <w:rsid w:val="00CA4629"/>
    <w:rsid w:val="00CA4879"/>
    <w:rsid w:val="00CA4AF9"/>
    <w:rsid w:val="00CA508D"/>
    <w:rsid w:val="00CA6A5B"/>
    <w:rsid w:val="00CB0927"/>
    <w:rsid w:val="00CB186E"/>
    <w:rsid w:val="00CB1BDC"/>
    <w:rsid w:val="00CB299E"/>
    <w:rsid w:val="00CB2F19"/>
    <w:rsid w:val="00CB4716"/>
    <w:rsid w:val="00CB4788"/>
    <w:rsid w:val="00CB497F"/>
    <w:rsid w:val="00CB4BD6"/>
    <w:rsid w:val="00CB575D"/>
    <w:rsid w:val="00CB5BC6"/>
    <w:rsid w:val="00CB5F53"/>
    <w:rsid w:val="00CB626A"/>
    <w:rsid w:val="00CB76CB"/>
    <w:rsid w:val="00CB7740"/>
    <w:rsid w:val="00CB7874"/>
    <w:rsid w:val="00CB7EE9"/>
    <w:rsid w:val="00CC0BBD"/>
    <w:rsid w:val="00CC15D2"/>
    <w:rsid w:val="00CC29BF"/>
    <w:rsid w:val="00CC46B6"/>
    <w:rsid w:val="00CC4AE7"/>
    <w:rsid w:val="00CC4C91"/>
    <w:rsid w:val="00CC5A30"/>
    <w:rsid w:val="00CC5D04"/>
    <w:rsid w:val="00CC629D"/>
    <w:rsid w:val="00CC67CC"/>
    <w:rsid w:val="00CC6D41"/>
    <w:rsid w:val="00CD0207"/>
    <w:rsid w:val="00CD03CC"/>
    <w:rsid w:val="00CD0A40"/>
    <w:rsid w:val="00CD2741"/>
    <w:rsid w:val="00CD3355"/>
    <w:rsid w:val="00CD5278"/>
    <w:rsid w:val="00CD5490"/>
    <w:rsid w:val="00CD5C2C"/>
    <w:rsid w:val="00CD5F61"/>
    <w:rsid w:val="00CD6EB8"/>
    <w:rsid w:val="00CD79B1"/>
    <w:rsid w:val="00CD7F61"/>
    <w:rsid w:val="00CE0DA1"/>
    <w:rsid w:val="00CE1757"/>
    <w:rsid w:val="00CE2746"/>
    <w:rsid w:val="00CE5773"/>
    <w:rsid w:val="00CE5C6B"/>
    <w:rsid w:val="00CE6674"/>
    <w:rsid w:val="00CE6E51"/>
    <w:rsid w:val="00CE6E82"/>
    <w:rsid w:val="00CF0866"/>
    <w:rsid w:val="00CF0D19"/>
    <w:rsid w:val="00CF0DA7"/>
    <w:rsid w:val="00CF1DF8"/>
    <w:rsid w:val="00CF1E31"/>
    <w:rsid w:val="00CF2B84"/>
    <w:rsid w:val="00CF3ACA"/>
    <w:rsid w:val="00CF422B"/>
    <w:rsid w:val="00CF4AC9"/>
    <w:rsid w:val="00CF4E37"/>
    <w:rsid w:val="00CF58B4"/>
    <w:rsid w:val="00CF63A9"/>
    <w:rsid w:val="00D0098E"/>
    <w:rsid w:val="00D00F38"/>
    <w:rsid w:val="00D0359F"/>
    <w:rsid w:val="00D037B6"/>
    <w:rsid w:val="00D04234"/>
    <w:rsid w:val="00D04FA9"/>
    <w:rsid w:val="00D056DA"/>
    <w:rsid w:val="00D05C91"/>
    <w:rsid w:val="00D05E94"/>
    <w:rsid w:val="00D06B30"/>
    <w:rsid w:val="00D100D3"/>
    <w:rsid w:val="00D10F94"/>
    <w:rsid w:val="00D1247C"/>
    <w:rsid w:val="00D139A0"/>
    <w:rsid w:val="00D13DBD"/>
    <w:rsid w:val="00D1485F"/>
    <w:rsid w:val="00D148BB"/>
    <w:rsid w:val="00D14F4F"/>
    <w:rsid w:val="00D15DF4"/>
    <w:rsid w:val="00D17B70"/>
    <w:rsid w:val="00D20A34"/>
    <w:rsid w:val="00D20E9C"/>
    <w:rsid w:val="00D21122"/>
    <w:rsid w:val="00D237A0"/>
    <w:rsid w:val="00D23C6E"/>
    <w:rsid w:val="00D2419A"/>
    <w:rsid w:val="00D26964"/>
    <w:rsid w:val="00D26A8C"/>
    <w:rsid w:val="00D26E07"/>
    <w:rsid w:val="00D26E31"/>
    <w:rsid w:val="00D30035"/>
    <w:rsid w:val="00D309E3"/>
    <w:rsid w:val="00D30E35"/>
    <w:rsid w:val="00D31026"/>
    <w:rsid w:val="00D31D09"/>
    <w:rsid w:val="00D32139"/>
    <w:rsid w:val="00D3216E"/>
    <w:rsid w:val="00D32A48"/>
    <w:rsid w:val="00D348AB"/>
    <w:rsid w:val="00D356FC"/>
    <w:rsid w:val="00D35881"/>
    <w:rsid w:val="00D36410"/>
    <w:rsid w:val="00D36DC8"/>
    <w:rsid w:val="00D370A1"/>
    <w:rsid w:val="00D41754"/>
    <w:rsid w:val="00D42FED"/>
    <w:rsid w:val="00D431C6"/>
    <w:rsid w:val="00D461B3"/>
    <w:rsid w:val="00D47513"/>
    <w:rsid w:val="00D529AB"/>
    <w:rsid w:val="00D52C66"/>
    <w:rsid w:val="00D52EC9"/>
    <w:rsid w:val="00D5375B"/>
    <w:rsid w:val="00D55137"/>
    <w:rsid w:val="00D553F8"/>
    <w:rsid w:val="00D55BFA"/>
    <w:rsid w:val="00D56C1C"/>
    <w:rsid w:val="00D60148"/>
    <w:rsid w:val="00D60F3A"/>
    <w:rsid w:val="00D6128F"/>
    <w:rsid w:val="00D61F62"/>
    <w:rsid w:val="00D623FD"/>
    <w:rsid w:val="00D62D62"/>
    <w:rsid w:val="00D63C9E"/>
    <w:rsid w:val="00D63F37"/>
    <w:rsid w:val="00D643F8"/>
    <w:rsid w:val="00D64AD5"/>
    <w:rsid w:val="00D658FD"/>
    <w:rsid w:val="00D664A5"/>
    <w:rsid w:val="00D66553"/>
    <w:rsid w:val="00D669CF"/>
    <w:rsid w:val="00D66A34"/>
    <w:rsid w:val="00D66FD7"/>
    <w:rsid w:val="00D672A7"/>
    <w:rsid w:val="00D672CA"/>
    <w:rsid w:val="00D707C6"/>
    <w:rsid w:val="00D71770"/>
    <w:rsid w:val="00D71D74"/>
    <w:rsid w:val="00D7302D"/>
    <w:rsid w:val="00D73938"/>
    <w:rsid w:val="00D74D64"/>
    <w:rsid w:val="00D74E60"/>
    <w:rsid w:val="00D772E8"/>
    <w:rsid w:val="00D776B1"/>
    <w:rsid w:val="00D804A7"/>
    <w:rsid w:val="00D81235"/>
    <w:rsid w:val="00D81E5B"/>
    <w:rsid w:val="00D81E73"/>
    <w:rsid w:val="00D8262C"/>
    <w:rsid w:val="00D831F2"/>
    <w:rsid w:val="00D83627"/>
    <w:rsid w:val="00D8363A"/>
    <w:rsid w:val="00D84CB8"/>
    <w:rsid w:val="00D84E23"/>
    <w:rsid w:val="00D855F8"/>
    <w:rsid w:val="00D86B64"/>
    <w:rsid w:val="00D8714C"/>
    <w:rsid w:val="00D87287"/>
    <w:rsid w:val="00D90BEA"/>
    <w:rsid w:val="00D918CD"/>
    <w:rsid w:val="00D91D02"/>
    <w:rsid w:val="00D92485"/>
    <w:rsid w:val="00D92E63"/>
    <w:rsid w:val="00D93508"/>
    <w:rsid w:val="00D93A8A"/>
    <w:rsid w:val="00D93DA4"/>
    <w:rsid w:val="00D9524E"/>
    <w:rsid w:val="00D956B4"/>
    <w:rsid w:val="00D95F23"/>
    <w:rsid w:val="00D95FB2"/>
    <w:rsid w:val="00D96B23"/>
    <w:rsid w:val="00D978B7"/>
    <w:rsid w:val="00D97CE0"/>
    <w:rsid w:val="00D97F48"/>
    <w:rsid w:val="00DA0E69"/>
    <w:rsid w:val="00DA1086"/>
    <w:rsid w:val="00DA11A9"/>
    <w:rsid w:val="00DA1CBF"/>
    <w:rsid w:val="00DA2B29"/>
    <w:rsid w:val="00DA3591"/>
    <w:rsid w:val="00DA3B76"/>
    <w:rsid w:val="00DA4113"/>
    <w:rsid w:val="00DA5DB2"/>
    <w:rsid w:val="00DA633D"/>
    <w:rsid w:val="00DA6E6F"/>
    <w:rsid w:val="00DA70C0"/>
    <w:rsid w:val="00DA70E7"/>
    <w:rsid w:val="00DB004D"/>
    <w:rsid w:val="00DB052A"/>
    <w:rsid w:val="00DB06BE"/>
    <w:rsid w:val="00DB0AEC"/>
    <w:rsid w:val="00DB1981"/>
    <w:rsid w:val="00DB2339"/>
    <w:rsid w:val="00DB327A"/>
    <w:rsid w:val="00DB3C7B"/>
    <w:rsid w:val="00DB4ACE"/>
    <w:rsid w:val="00DB65C5"/>
    <w:rsid w:val="00DB69AE"/>
    <w:rsid w:val="00DB6DAB"/>
    <w:rsid w:val="00DB7A28"/>
    <w:rsid w:val="00DC00CA"/>
    <w:rsid w:val="00DC0C36"/>
    <w:rsid w:val="00DC173C"/>
    <w:rsid w:val="00DC37F1"/>
    <w:rsid w:val="00DC40F9"/>
    <w:rsid w:val="00DC6B63"/>
    <w:rsid w:val="00DC6F34"/>
    <w:rsid w:val="00DC72B2"/>
    <w:rsid w:val="00DC77FD"/>
    <w:rsid w:val="00DC7BFF"/>
    <w:rsid w:val="00DD0105"/>
    <w:rsid w:val="00DD0BC2"/>
    <w:rsid w:val="00DD2018"/>
    <w:rsid w:val="00DD2A13"/>
    <w:rsid w:val="00DD4849"/>
    <w:rsid w:val="00DD6A64"/>
    <w:rsid w:val="00DE105A"/>
    <w:rsid w:val="00DE1060"/>
    <w:rsid w:val="00DE1756"/>
    <w:rsid w:val="00DE1CAA"/>
    <w:rsid w:val="00DE1E04"/>
    <w:rsid w:val="00DE2392"/>
    <w:rsid w:val="00DE2807"/>
    <w:rsid w:val="00DE2BC7"/>
    <w:rsid w:val="00DE2F3D"/>
    <w:rsid w:val="00DE31BA"/>
    <w:rsid w:val="00DE3846"/>
    <w:rsid w:val="00DE4308"/>
    <w:rsid w:val="00DE4534"/>
    <w:rsid w:val="00DE4891"/>
    <w:rsid w:val="00DE5101"/>
    <w:rsid w:val="00DE6165"/>
    <w:rsid w:val="00DE626E"/>
    <w:rsid w:val="00DE6306"/>
    <w:rsid w:val="00DE71C2"/>
    <w:rsid w:val="00DE7B06"/>
    <w:rsid w:val="00DE7B5F"/>
    <w:rsid w:val="00DF027F"/>
    <w:rsid w:val="00DF091C"/>
    <w:rsid w:val="00DF0B08"/>
    <w:rsid w:val="00DF3D11"/>
    <w:rsid w:val="00DF4233"/>
    <w:rsid w:val="00DF4F46"/>
    <w:rsid w:val="00DF5A44"/>
    <w:rsid w:val="00DF5B9E"/>
    <w:rsid w:val="00DF5D1C"/>
    <w:rsid w:val="00DF5E66"/>
    <w:rsid w:val="00DF62F5"/>
    <w:rsid w:val="00DF65D6"/>
    <w:rsid w:val="00DF670E"/>
    <w:rsid w:val="00DF6936"/>
    <w:rsid w:val="00DF715A"/>
    <w:rsid w:val="00DF7F98"/>
    <w:rsid w:val="00E004DC"/>
    <w:rsid w:val="00E00749"/>
    <w:rsid w:val="00E0184B"/>
    <w:rsid w:val="00E03108"/>
    <w:rsid w:val="00E050C8"/>
    <w:rsid w:val="00E05F27"/>
    <w:rsid w:val="00E068CD"/>
    <w:rsid w:val="00E0697F"/>
    <w:rsid w:val="00E06CDA"/>
    <w:rsid w:val="00E1014E"/>
    <w:rsid w:val="00E10507"/>
    <w:rsid w:val="00E10786"/>
    <w:rsid w:val="00E1249E"/>
    <w:rsid w:val="00E12509"/>
    <w:rsid w:val="00E12D0E"/>
    <w:rsid w:val="00E13274"/>
    <w:rsid w:val="00E13741"/>
    <w:rsid w:val="00E13F62"/>
    <w:rsid w:val="00E140F9"/>
    <w:rsid w:val="00E147FA"/>
    <w:rsid w:val="00E1495A"/>
    <w:rsid w:val="00E14AB8"/>
    <w:rsid w:val="00E15053"/>
    <w:rsid w:val="00E16E73"/>
    <w:rsid w:val="00E16F45"/>
    <w:rsid w:val="00E1766D"/>
    <w:rsid w:val="00E1794D"/>
    <w:rsid w:val="00E2018E"/>
    <w:rsid w:val="00E20A28"/>
    <w:rsid w:val="00E20D9D"/>
    <w:rsid w:val="00E21580"/>
    <w:rsid w:val="00E21BBD"/>
    <w:rsid w:val="00E2346E"/>
    <w:rsid w:val="00E234BE"/>
    <w:rsid w:val="00E23BD9"/>
    <w:rsid w:val="00E244DE"/>
    <w:rsid w:val="00E259CA"/>
    <w:rsid w:val="00E25FE3"/>
    <w:rsid w:val="00E301E7"/>
    <w:rsid w:val="00E3087C"/>
    <w:rsid w:val="00E30B73"/>
    <w:rsid w:val="00E30F67"/>
    <w:rsid w:val="00E3133D"/>
    <w:rsid w:val="00E316AB"/>
    <w:rsid w:val="00E3192C"/>
    <w:rsid w:val="00E31A55"/>
    <w:rsid w:val="00E31C5B"/>
    <w:rsid w:val="00E324EE"/>
    <w:rsid w:val="00E3329E"/>
    <w:rsid w:val="00E343A1"/>
    <w:rsid w:val="00E34D6D"/>
    <w:rsid w:val="00E357DC"/>
    <w:rsid w:val="00E3654A"/>
    <w:rsid w:val="00E367DF"/>
    <w:rsid w:val="00E36DF5"/>
    <w:rsid w:val="00E37BC8"/>
    <w:rsid w:val="00E40ABE"/>
    <w:rsid w:val="00E43339"/>
    <w:rsid w:val="00E4397F"/>
    <w:rsid w:val="00E449E9"/>
    <w:rsid w:val="00E44C3D"/>
    <w:rsid w:val="00E4514E"/>
    <w:rsid w:val="00E452F9"/>
    <w:rsid w:val="00E45B42"/>
    <w:rsid w:val="00E462E3"/>
    <w:rsid w:val="00E46432"/>
    <w:rsid w:val="00E466C1"/>
    <w:rsid w:val="00E466F6"/>
    <w:rsid w:val="00E4670C"/>
    <w:rsid w:val="00E46AE2"/>
    <w:rsid w:val="00E470ED"/>
    <w:rsid w:val="00E47FEA"/>
    <w:rsid w:val="00E5049B"/>
    <w:rsid w:val="00E5077E"/>
    <w:rsid w:val="00E50E69"/>
    <w:rsid w:val="00E524CB"/>
    <w:rsid w:val="00E5275A"/>
    <w:rsid w:val="00E532C1"/>
    <w:rsid w:val="00E54456"/>
    <w:rsid w:val="00E54ECF"/>
    <w:rsid w:val="00E55CCC"/>
    <w:rsid w:val="00E56829"/>
    <w:rsid w:val="00E57129"/>
    <w:rsid w:val="00E60A0F"/>
    <w:rsid w:val="00E61220"/>
    <w:rsid w:val="00E624EA"/>
    <w:rsid w:val="00E62FF8"/>
    <w:rsid w:val="00E6365C"/>
    <w:rsid w:val="00E64153"/>
    <w:rsid w:val="00E64976"/>
    <w:rsid w:val="00E64F84"/>
    <w:rsid w:val="00E65D75"/>
    <w:rsid w:val="00E667A6"/>
    <w:rsid w:val="00E67A01"/>
    <w:rsid w:val="00E67B0E"/>
    <w:rsid w:val="00E7076A"/>
    <w:rsid w:val="00E7174E"/>
    <w:rsid w:val="00E72B4C"/>
    <w:rsid w:val="00E73D00"/>
    <w:rsid w:val="00E7483A"/>
    <w:rsid w:val="00E75483"/>
    <w:rsid w:val="00E75929"/>
    <w:rsid w:val="00E7621E"/>
    <w:rsid w:val="00E764AA"/>
    <w:rsid w:val="00E764E4"/>
    <w:rsid w:val="00E76A80"/>
    <w:rsid w:val="00E774E4"/>
    <w:rsid w:val="00E7750A"/>
    <w:rsid w:val="00E77A93"/>
    <w:rsid w:val="00E77E90"/>
    <w:rsid w:val="00E80261"/>
    <w:rsid w:val="00E80522"/>
    <w:rsid w:val="00E80E27"/>
    <w:rsid w:val="00E81FDB"/>
    <w:rsid w:val="00E822D2"/>
    <w:rsid w:val="00E8302A"/>
    <w:rsid w:val="00E8351A"/>
    <w:rsid w:val="00E845FA"/>
    <w:rsid w:val="00E8520D"/>
    <w:rsid w:val="00E85239"/>
    <w:rsid w:val="00E863E1"/>
    <w:rsid w:val="00E8783F"/>
    <w:rsid w:val="00E9067F"/>
    <w:rsid w:val="00E92FAF"/>
    <w:rsid w:val="00E932EE"/>
    <w:rsid w:val="00E935AC"/>
    <w:rsid w:val="00E94029"/>
    <w:rsid w:val="00E945DD"/>
    <w:rsid w:val="00E94FDA"/>
    <w:rsid w:val="00E95BE1"/>
    <w:rsid w:val="00E969B5"/>
    <w:rsid w:val="00E96C01"/>
    <w:rsid w:val="00EA06BC"/>
    <w:rsid w:val="00EA0F04"/>
    <w:rsid w:val="00EA11E9"/>
    <w:rsid w:val="00EA1C4C"/>
    <w:rsid w:val="00EA2061"/>
    <w:rsid w:val="00EA2C4C"/>
    <w:rsid w:val="00EA3D0C"/>
    <w:rsid w:val="00EA40C1"/>
    <w:rsid w:val="00EA5B59"/>
    <w:rsid w:val="00EA7A14"/>
    <w:rsid w:val="00EB07C0"/>
    <w:rsid w:val="00EB0D7D"/>
    <w:rsid w:val="00EB129E"/>
    <w:rsid w:val="00EB1CFE"/>
    <w:rsid w:val="00EB2441"/>
    <w:rsid w:val="00EB3BC6"/>
    <w:rsid w:val="00EB5E4C"/>
    <w:rsid w:val="00EB6D25"/>
    <w:rsid w:val="00EB7983"/>
    <w:rsid w:val="00EB7C9F"/>
    <w:rsid w:val="00EC020C"/>
    <w:rsid w:val="00EC02EF"/>
    <w:rsid w:val="00EC1055"/>
    <w:rsid w:val="00EC322F"/>
    <w:rsid w:val="00EC41FE"/>
    <w:rsid w:val="00EC433D"/>
    <w:rsid w:val="00EC4E7A"/>
    <w:rsid w:val="00EC6512"/>
    <w:rsid w:val="00EC6889"/>
    <w:rsid w:val="00EC7A0C"/>
    <w:rsid w:val="00EC7CFE"/>
    <w:rsid w:val="00ED1C21"/>
    <w:rsid w:val="00ED33CA"/>
    <w:rsid w:val="00ED36DB"/>
    <w:rsid w:val="00ED394C"/>
    <w:rsid w:val="00ED45AB"/>
    <w:rsid w:val="00ED5E21"/>
    <w:rsid w:val="00ED61A2"/>
    <w:rsid w:val="00ED6C6E"/>
    <w:rsid w:val="00ED7147"/>
    <w:rsid w:val="00ED7692"/>
    <w:rsid w:val="00EE00E7"/>
    <w:rsid w:val="00EE0A73"/>
    <w:rsid w:val="00EE0BE0"/>
    <w:rsid w:val="00EE0E5C"/>
    <w:rsid w:val="00EE0EF2"/>
    <w:rsid w:val="00EE11A8"/>
    <w:rsid w:val="00EE11FE"/>
    <w:rsid w:val="00EE1CA9"/>
    <w:rsid w:val="00EE208A"/>
    <w:rsid w:val="00EE3039"/>
    <w:rsid w:val="00EE3546"/>
    <w:rsid w:val="00EE5503"/>
    <w:rsid w:val="00EE66C5"/>
    <w:rsid w:val="00EE73BB"/>
    <w:rsid w:val="00EE7944"/>
    <w:rsid w:val="00EE7FB2"/>
    <w:rsid w:val="00EF046F"/>
    <w:rsid w:val="00EF07C0"/>
    <w:rsid w:val="00EF084F"/>
    <w:rsid w:val="00EF0EAD"/>
    <w:rsid w:val="00EF21B9"/>
    <w:rsid w:val="00EF21CB"/>
    <w:rsid w:val="00EF34AD"/>
    <w:rsid w:val="00EF4AEB"/>
    <w:rsid w:val="00EF54D1"/>
    <w:rsid w:val="00EF646F"/>
    <w:rsid w:val="00EF6DE6"/>
    <w:rsid w:val="00EF7C4B"/>
    <w:rsid w:val="00F01051"/>
    <w:rsid w:val="00F011FC"/>
    <w:rsid w:val="00F01972"/>
    <w:rsid w:val="00F02158"/>
    <w:rsid w:val="00F02B82"/>
    <w:rsid w:val="00F0398A"/>
    <w:rsid w:val="00F04003"/>
    <w:rsid w:val="00F042A6"/>
    <w:rsid w:val="00F044A1"/>
    <w:rsid w:val="00F04B5A"/>
    <w:rsid w:val="00F05155"/>
    <w:rsid w:val="00F0596A"/>
    <w:rsid w:val="00F05AEB"/>
    <w:rsid w:val="00F064BD"/>
    <w:rsid w:val="00F066A6"/>
    <w:rsid w:val="00F06788"/>
    <w:rsid w:val="00F07725"/>
    <w:rsid w:val="00F0772D"/>
    <w:rsid w:val="00F13F7F"/>
    <w:rsid w:val="00F15B17"/>
    <w:rsid w:val="00F16206"/>
    <w:rsid w:val="00F17998"/>
    <w:rsid w:val="00F201F1"/>
    <w:rsid w:val="00F2052C"/>
    <w:rsid w:val="00F20B70"/>
    <w:rsid w:val="00F2143F"/>
    <w:rsid w:val="00F2172C"/>
    <w:rsid w:val="00F21DA3"/>
    <w:rsid w:val="00F2264E"/>
    <w:rsid w:val="00F22F00"/>
    <w:rsid w:val="00F23146"/>
    <w:rsid w:val="00F246A7"/>
    <w:rsid w:val="00F24876"/>
    <w:rsid w:val="00F27444"/>
    <w:rsid w:val="00F27718"/>
    <w:rsid w:val="00F30409"/>
    <w:rsid w:val="00F30A4B"/>
    <w:rsid w:val="00F337F4"/>
    <w:rsid w:val="00F338F1"/>
    <w:rsid w:val="00F351D5"/>
    <w:rsid w:val="00F360FE"/>
    <w:rsid w:val="00F36194"/>
    <w:rsid w:val="00F370D2"/>
    <w:rsid w:val="00F3712F"/>
    <w:rsid w:val="00F37E12"/>
    <w:rsid w:val="00F40194"/>
    <w:rsid w:val="00F4022E"/>
    <w:rsid w:val="00F4137D"/>
    <w:rsid w:val="00F43271"/>
    <w:rsid w:val="00F43F3C"/>
    <w:rsid w:val="00F443E6"/>
    <w:rsid w:val="00F45183"/>
    <w:rsid w:val="00F45675"/>
    <w:rsid w:val="00F46A46"/>
    <w:rsid w:val="00F46A66"/>
    <w:rsid w:val="00F479AC"/>
    <w:rsid w:val="00F479C2"/>
    <w:rsid w:val="00F527E8"/>
    <w:rsid w:val="00F52A8E"/>
    <w:rsid w:val="00F53731"/>
    <w:rsid w:val="00F55593"/>
    <w:rsid w:val="00F555E0"/>
    <w:rsid w:val="00F55BBF"/>
    <w:rsid w:val="00F56911"/>
    <w:rsid w:val="00F56CB1"/>
    <w:rsid w:val="00F57D3A"/>
    <w:rsid w:val="00F60032"/>
    <w:rsid w:val="00F601F8"/>
    <w:rsid w:val="00F61206"/>
    <w:rsid w:val="00F613F8"/>
    <w:rsid w:val="00F61B15"/>
    <w:rsid w:val="00F62CFD"/>
    <w:rsid w:val="00F62E52"/>
    <w:rsid w:val="00F635EE"/>
    <w:rsid w:val="00F644AF"/>
    <w:rsid w:val="00F6483C"/>
    <w:rsid w:val="00F656E8"/>
    <w:rsid w:val="00F66ACC"/>
    <w:rsid w:val="00F67644"/>
    <w:rsid w:val="00F70BBB"/>
    <w:rsid w:val="00F7100E"/>
    <w:rsid w:val="00F74011"/>
    <w:rsid w:val="00F75A2D"/>
    <w:rsid w:val="00F76EBF"/>
    <w:rsid w:val="00F7724A"/>
    <w:rsid w:val="00F778AD"/>
    <w:rsid w:val="00F801F4"/>
    <w:rsid w:val="00F8080A"/>
    <w:rsid w:val="00F81468"/>
    <w:rsid w:val="00F81A3E"/>
    <w:rsid w:val="00F82789"/>
    <w:rsid w:val="00F832A6"/>
    <w:rsid w:val="00F83CA1"/>
    <w:rsid w:val="00F83ED0"/>
    <w:rsid w:val="00F84009"/>
    <w:rsid w:val="00F845BE"/>
    <w:rsid w:val="00F856B4"/>
    <w:rsid w:val="00F859FC"/>
    <w:rsid w:val="00F85F4E"/>
    <w:rsid w:val="00F86F8A"/>
    <w:rsid w:val="00F87211"/>
    <w:rsid w:val="00F87A74"/>
    <w:rsid w:val="00F87EB2"/>
    <w:rsid w:val="00F90359"/>
    <w:rsid w:val="00F904C4"/>
    <w:rsid w:val="00F905F2"/>
    <w:rsid w:val="00F908AC"/>
    <w:rsid w:val="00F90A30"/>
    <w:rsid w:val="00F916AB"/>
    <w:rsid w:val="00F91E99"/>
    <w:rsid w:val="00F9343C"/>
    <w:rsid w:val="00F9462D"/>
    <w:rsid w:val="00F94919"/>
    <w:rsid w:val="00F94AAA"/>
    <w:rsid w:val="00F957CE"/>
    <w:rsid w:val="00F9599F"/>
    <w:rsid w:val="00F9609A"/>
    <w:rsid w:val="00F96629"/>
    <w:rsid w:val="00FA1944"/>
    <w:rsid w:val="00FA1DC0"/>
    <w:rsid w:val="00FA1E8D"/>
    <w:rsid w:val="00FA1EF9"/>
    <w:rsid w:val="00FA25AA"/>
    <w:rsid w:val="00FA3A5B"/>
    <w:rsid w:val="00FA3AC1"/>
    <w:rsid w:val="00FA477B"/>
    <w:rsid w:val="00FA6913"/>
    <w:rsid w:val="00FA7223"/>
    <w:rsid w:val="00FA7579"/>
    <w:rsid w:val="00FB1358"/>
    <w:rsid w:val="00FB15EA"/>
    <w:rsid w:val="00FB2271"/>
    <w:rsid w:val="00FB27A7"/>
    <w:rsid w:val="00FB296C"/>
    <w:rsid w:val="00FB2CD8"/>
    <w:rsid w:val="00FB3815"/>
    <w:rsid w:val="00FB3FD9"/>
    <w:rsid w:val="00FB4B19"/>
    <w:rsid w:val="00FB5CA2"/>
    <w:rsid w:val="00FB6BEC"/>
    <w:rsid w:val="00FB6C1F"/>
    <w:rsid w:val="00FB6C71"/>
    <w:rsid w:val="00FB6E03"/>
    <w:rsid w:val="00FB6E6B"/>
    <w:rsid w:val="00FC07CB"/>
    <w:rsid w:val="00FC0A2A"/>
    <w:rsid w:val="00FC185E"/>
    <w:rsid w:val="00FC185F"/>
    <w:rsid w:val="00FC1DCD"/>
    <w:rsid w:val="00FC2361"/>
    <w:rsid w:val="00FC2F65"/>
    <w:rsid w:val="00FC3131"/>
    <w:rsid w:val="00FC3F7E"/>
    <w:rsid w:val="00FC4E17"/>
    <w:rsid w:val="00FC5065"/>
    <w:rsid w:val="00FC5788"/>
    <w:rsid w:val="00FC7738"/>
    <w:rsid w:val="00FC7E16"/>
    <w:rsid w:val="00FD06E2"/>
    <w:rsid w:val="00FD1388"/>
    <w:rsid w:val="00FD1F85"/>
    <w:rsid w:val="00FD20B4"/>
    <w:rsid w:val="00FD2D17"/>
    <w:rsid w:val="00FD30D3"/>
    <w:rsid w:val="00FD36BC"/>
    <w:rsid w:val="00FD4FA9"/>
    <w:rsid w:val="00FD608A"/>
    <w:rsid w:val="00FD677F"/>
    <w:rsid w:val="00FD6C3F"/>
    <w:rsid w:val="00FD7920"/>
    <w:rsid w:val="00FD79F4"/>
    <w:rsid w:val="00FE2D76"/>
    <w:rsid w:val="00FE2FE2"/>
    <w:rsid w:val="00FE3031"/>
    <w:rsid w:val="00FE3B17"/>
    <w:rsid w:val="00FE3C49"/>
    <w:rsid w:val="00FE3DA4"/>
    <w:rsid w:val="00FE420C"/>
    <w:rsid w:val="00FE47BC"/>
    <w:rsid w:val="00FE57BA"/>
    <w:rsid w:val="00FE5920"/>
    <w:rsid w:val="00FE5C3D"/>
    <w:rsid w:val="00FE5FAA"/>
    <w:rsid w:val="00FE793C"/>
    <w:rsid w:val="00FE7A5B"/>
    <w:rsid w:val="00FF0113"/>
    <w:rsid w:val="00FF074B"/>
    <w:rsid w:val="00FF0804"/>
    <w:rsid w:val="00FF11AF"/>
    <w:rsid w:val="00FF1C5A"/>
    <w:rsid w:val="00FF1E3E"/>
    <w:rsid w:val="00FF657D"/>
    <w:rsid w:val="00FF682D"/>
    <w:rsid w:val="00FF6851"/>
    <w:rsid w:val="00FF6979"/>
    <w:rsid w:val="00FF6C34"/>
    <w:rsid w:val="00FF6CC2"/>
    <w:rsid w:val="00FF77D7"/>
    <w:rsid w:val="00FF7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56AB670E"/>
  <w15:docId w15:val="{DF21694B-BF07-400E-87EF-97400D49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12F"/>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1"/>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
    <w:link w:val="a7"/>
    <w:uiPriority w:val="34"/>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0">
    <w:name w:val="Заголовок 4 Знак"/>
    <w:basedOn w:val="a0"/>
    <w:link w:val="4"/>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1"/>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175DE8"/>
    <w:pPr>
      <w:tabs>
        <w:tab w:val="left" w:pos="960"/>
        <w:tab w:val="left" w:pos="993"/>
        <w:tab w:val="right" w:leader="dot" w:pos="10195"/>
      </w:tabs>
      <w:spacing w:after="100"/>
    </w:pPr>
    <w:rPr>
      <w:rFonts w:ascii="Times New Roman" w:hAnsi="Times New Roman"/>
      <w:sz w:val="28"/>
    </w:rPr>
  </w:style>
  <w:style w:type="paragraph" w:styleId="35">
    <w:name w:val="toc 3"/>
    <w:basedOn w:val="a"/>
    <w:next w:val="a"/>
    <w:autoRedefine/>
    <w:uiPriority w:val="39"/>
    <w:unhideWhenUsed/>
    <w:qFormat/>
    <w:rsid w:val="00BC4437"/>
    <w:pPr>
      <w:tabs>
        <w:tab w:val="left" w:pos="993"/>
        <w:tab w:val="right" w:leader="dot" w:pos="10195"/>
      </w:tabs>
      <w:spacing w:after="100"/>
      <w:jc w:val="both"/>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2E306F"/>
    <w:pPr>
      <w:tabs>
        <w:tab w:val="left" w:pos="960"/>
        <w:tab w:val="right" w:leader="dot" w:pos="10195"/>
      </w:tabs>
      <w:spacing w:after="100"/>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Заголовок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1">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2">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3">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10"/>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11"/>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4">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5">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6">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455411394">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615528255">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801575363">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92545836">
      <w:bodyDiv w:val="1"/>
      <w:marLeft w:val="0"/>
      <w:marRight w:val="0"/>
      <w:marTop w:val="0"/>
      <w:marBottom w:val="0"/>
      <w:divBdr>
        <w:top w:val="none" w:sz="0" w:space="0" w:color="auto"/>
        <w:left w:val="none" w:sz="0" w:space="0" w:color="auto"/>
        <w:bottom w:val="none" w:sz="0" w:space="0" w:color="auto"/>
        <w:right w:val="none" w:sz="0" w:space="0" w:color="auto"/>
      </w:divBdr>
    </w:div>
    <w:div w:id="942299809">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65898608">
      <w:bodyDiv w:val="1"/>
      <w:marLeft w:val="0"/>
      <w:marRight w:val="0"/>
      <w:marTop w:val="0"/>
      <w:marBottom w:val="0"/>
      <w:divBdr>
        <w:top w:val="none" w:sz="0" w:space="0" w:color="auto"/>
        <w:left w:val="none" w:sz="0" w:space="0" w:color="auto"/>
        <w:bottom w:val="none" w:sz="0" w:space="0" w:color="auto"/>
        <w:right w:val="none" w:sz="0" w:space="0" w:color="auto"/>
      </w:divBdr>
    </w:div>
    <w:div w:id="1197502910">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13624589">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79051742">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636521089">
      <w:bodyDiv w:val="1"/>
      <w:marLeft w:val="0"/>
      <w:marRight w:val="0"/>
      <w:marTop w:val="0"/>
      <w:marBottom w:val="0"/>
      <w:divBdr>
        <w:top w:val="none" w:sz="0" w:space="0" w:color="auto"/>
        <w:left w:val="none" w:sz="0" w:space="0" w:color="auto"/>
        <w:bottom w:val="none" w:sz="0" w:space="0" w:color="auto"/>
        <w:right w:val="none" w:sz="0" w:space="0" w:color="auto"/>
      </w:divBdr>
    </w:div>
    <w:div w:id="1640499244">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765415543">
      <w:bodyDiv w:val="1"/>
      <w:marLeft w:val="0"/>
      <w:marRight w:val="0"/>
      <w:marTop w:val="0"/>
      <w:marBottom w:val="0"/>
      <w:divBdr>
        <w:top w:val="none" w:sz="0" w:space="0" w:color="auto"/>
        <w:left w:val="none" w:sz="0" w:space="0" w:color="auto"/>
        <w:bottom w:val="none" w:sz="0" w:space="0" w:color="auto"/>
        <w:right w:val="none" w:sz="0" w:space="0" w:color="auto"/>
      </w:divBdr>
    </w:div>
    <w:div w:id="1807353954">
      <w:bodyDiv w:val="1"/>
      <w:marLeft w:val="0"/>
      <w:marRight w:val="0"/>
      <w:marTop w:val="0"/>
      <w:marBottom w:val="0"/>
      <w:divBdr>
        <w:top w:val="none" w:sz="0" w:space="0" w:color="auto"/>
        <w:left w:val="none" w:sz="0" w:space="0" w:color="auto"/>
        <w:bottom w:val="none" w:sz="0" w:space="0" w:color="auto"/>
        <w:right w:val="none" w:sz="0" w:space="0" w:color="auto"/>
      </w:divBdr>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2022079767">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98334/e8486d3a2af306f57be6dcefc0171e4ee5d33d2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nsultant.ru/document/cons_doc_LAW_198334/e8486d3a2af306f57be6dcefc0171e4ee5d33d2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docs.cntd.ru/document/120010159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Естественный прирост</c:v>
                </c:pt>
              </c:strCache>
            </c:strRef>
          </c:tx>
          <c:cat>
            <c:numRef>
              <c:f>Лист1!$A$2:$A$6</c:f>
              <c:numCache>
                <c:formatCode>General</c:formatCode>
                <c:ptCount val="5"/>
                <c:pt idx="0">
                  <c:v>2017</c:v>
                </c:pt>
                <c:pt idx="1">
                  <c:v>2018</c:v>
                </c:pt>
                <c:pt idx="2">
                  <c:v>2019</c:v>
                </c:pt>
                <c:pt idx="3">
                  <c:v>2020</c:v>
                </c:pt>
                <c:pt idx="4">
                  <c:v>2021</c:v>
                </c:pt>
              </c:numCache>
            </c:numRef>
          </c:cat>
          <c:val>
            <c:numRef>
              <c:f>Лист1!$B$2:$B$6</c:f>
              <c:numCache>
                <c:formatCode>General</c:formatCode>
                <c:ptCount val="5"/>
                <c:pt idx="0">
                  <c:v>-66</c:v>
                </c:pt>
                <c:pt idx="1">
                  <c:v>-62</c:v>
                </c:pt>
                <c:pt idx="2">
                  <c:v>-70</c:v>
                </c:pt>
                <c:pt idx="3">
                  <c:v>-105</c:v>
                </c:pt>
                <c:pt idx="4">
                  <c:v>-125</c:v>
                </c:pt>
              </c:numCache>
            </c:numRef>
          </c:val>
          <c:smooth val="0"/>
          <c:extLs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83548160"/>
        <c:axId val="194754752"/>
      </c:lineChart>
      <c:catAx>
        <c:axId val="8354816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4754752"/>
        <c:crosses val="autoZero"/>
        <c:auto val="1"/>
        <c:lblAlgn val="ctr"/>
        <c:lblOffset val="100"/>
        <c:noMultiLvlLbl val="0"/>
      </c:catAx>
      <c:valAx>
        <c:axId val="194754752"/>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3548160"/>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Лист1!$B$1</c:f>
              <c:strCache>
                <c:ptCount val="1"/>
                <c:pt idx="0">
                  <c:v>Столбец1</c:v>
                </c:pt>
              </c:strCache>
            </c:strRef>
          </c:tx>
          <c:explosion val="5"/>
          <c:dLbls>
            <c:dLbl>
              <c:idx val="0"/>
              <c:layout>
                <c:manualLayout>
                  <c:x val="-0.15610254447360747"/>
                  <c:y val="-3.1915073115860691E-2"/>
                </c:manualLayout>
              </c:layout>
              <c:tx>
                <c:rich>
                  <a:bodyPr/>
                  <a:lstStyle/>
                  <a:p>
                    <a:r>
                      <a:rPr lang="en-US" sz="1200" baseline="0">
                        <a:latin typeface="Times New Roman" pitchFamily="18" charset="0"/>
                      </a:rPr>
                      <a:t>55</a:t>
                    </a:r>
                    <a:r>
                      <a:rPr lang="en-US"/>
                      <a:t>%</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201F-4FF0-9E5C-743B676442F9}"/>
                </c:ext>
              </c:extLst>
            </c:dLbl>
            <c:dLbl>
              <c:idx val="1"/>
              <c:layout>
                <c:manualLayout>
                  <c:x val="0.13651848206474351"/>
                  <c:y val="-0.11066429196350554"/>
                </c:manualLayout>
              </c:layout>
              <c:tx>
                <c:rich>
                  <a:bodyPr/>
                  <a:lstStyle/>
                  <a:p>
                    <a:r>
                      <a:rPr lang="en-US" sz="1200" baseline="0">
                        <a:latin typeface="Times New Roman" pitchFamily="18" charset="0"/>
                      </a:rPr>
                      <a:t>21,8</a:t>
                    </a:r>
                    <a:r>
                      <a:rPr lang="en-US"/>
                      <a:t>%</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201F-4FF0-9E5C-743B676442F9}"/>
                </c:ext>
              </c:extLst>
            </c:dLbl>
            <c:dLbl>
              <c:idx val="2"/>
              <c:layout>
                <c:manualLayout>
                  <c:x val="9.9969014289880503E-2"/>
                  <c:y val="0.17129952505936771"/>
                </c:manualLayout>
              </c:layout>
              <c:tx>
                <c:rich>
                  <a:bodyPr/>
                  <a:lstStyle/>
                  <a:p>
                    <a:r>
                      <a:rPr lang="en-US" sz="1200" baseline="0">
                        <a:latin typeface="Times New Roman" pitchFamily="18" charset="0"/>
                      </a:rPr>
                      <a:t>23,2</a:t>
                    </a:r>
                    <a:r>
                      <a:rPr lang="en-US"/>
                      <a:t>%</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201F-4FF0-9E5C-743B676442F9}"/>
                </c:ext>
              </c:extLst>
            </c:dLbl>
            <c:spPr>
              <a:noFill/>
              <a:ln>
                <a:noFill/>
              </a:ln>
              <a:effectLst/>
            </c:spPr>
            <c:txPr>
              <a:bodyPr/>
              <a:lstStyle/>
              <a:p>
                <a:pPr>
                  <a:defRPr sz="1200" baseline="0">
                    <a:latin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трудоспособное</c:v>
                </c:pt>
                <c:pt idx="1">
                  <c:v>младше трудоспособного</c:v>
                </c:pt>
                <c:pt idx="2">
                  <c:v>старше трудоспособного</c:v>
                </c:pt>
              </c:strCache>
            </c:strRef>
          </c:cat>
          <c:val>
            <c:numRef>
              <c:f>Лист1!$B$2:$B$4</c:f>
              <c:numCache>
                <c:formatCode>General</c:formatCode>
                <c:ptCount val="3"/>
                <c:pt idx="0">
                  <c:v>55</c:v>
                </c:pt>
                <c:pt idx="1">
                  <c:v>21.8</c:v>
                </c:pt>
                <c:pt idx="2">
                  <c:v>23.2</c:v>
                </c:pt>
              </c:numCache>
            </c:numRef>
          </c:val>
          <c:extLst>
            <c:ext xmlns:c16="http://schemas.microsoft.com/office/drawing/2014/chart" uri="{C3380CC4-5D6E-409C-BE32-E72D297353CC}">
              <c16:uniqueId val="{00000003-201F-4FF0-9E5C-743B676442F9}"/>
            </c:ext>
          </c:extLst>
        </c:ser>
        <c:dLbls>
          <c:showLegendKey val="0"/>
          <c:showVal val="0"/>
          <c:showCatName val="0"/>
          <c:showSerName val="0"/>
          <c:showPercent val="1"/>
          <c:showBubbleSize val="0"/>
          <c:showLeaderLines val="1"/>
        </c:dLbls>
        <c:firstSliceAng val="0"/>
      </c:pieChart>
    </c:plotArea>
    <c:legend>
      <c:legendPos val="r"/>
      <c:layout/>
      <c:overlay val="0"/>
      <c:txPr>
        <a:bodyPr/>
        <a:lstStyle/>
        <a:p>
          <a:pPr>
            <a:defRPr sz="1200" baseline="0">
              <a:latin typeface="Times New Roman" pitchFamily="18"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Лист1!$B$1</c:f>
              <c:strCache>
                <c:ptCount val="1"/>
                <c:pt idx="0">
                  <c:v>Столбец1</c:v>
                </c:pt>
              </c:strCache>
            </c:strRef>
          </c:tx>
          <c:explosion val="5"/>
          <c:dLbls>
            <c:dLbl>
              <c:idx val="0"/>
              <c:layout>
                <c:manualLayout>
                  <c:x val="-0.17959610164045875"/>
                  <c:y val="6.0266311360919915E-2"/>
                </c:manualLayout>
              </c:layout>
              <c:tx>
                <c:rich>
                  <a:bodyPr/>
                  <a:lstStyle/>
                  <a:p>
                    <a:r>
                      <a:rPr lang="en-US" sz="1200" baseline="0">
                        <a:latin typeface="Times New Roman" pitchFamily="18" charset="0"/>
                      </a:rPr>
                      <a:t>44,17</a:t>
                    </a:r>
                    <a:r>
                      <a:rPr lang="en-US"/>
                      <a:t>%</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1168-4196-92AA-092D4EB099E4}"/>
                </c:ext>
              </c:extLst>
            </c:dLbl>
            <c:dLbl>
              <c:idx val="1"/>
              <c:layout>
                <c:manualLayout>
                  <c:x val="0.18476045018323034"/>
                  <c:y val="-0.10535533840353141"/>
                </c:manualLayout>
              </c:layout>
              <c:tx>
                <c:rich>
                  <a:bodyPr/>
                  <a:lstStyle/>
                  <a:p>
                    <a:r>
                      <a:rPr lang="en-US" sz="1200" baseline="0">
                        <a:latin typeface="Times New Roman" pitchFamily="18" charset="0"/>
                      </a:rPr>
                      <a:t>55,83</a:t>
                    </a:r>
                    <a:r>
                      <a:rPr lang="en-US"/>
                      <a:t>%</a:t>
                    </a:r>
                  </a:p>
                </c:rich>
              </c:tx>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1168-4196-92AA-092D4EB099E4}"/>
                </c:ext>
              </c:extLst>
            </c:dLbl>
            <c:spPr>
              <a:noFill/>
              <a:ln>
                <a:noFill/>
              </a:ln>
              <a:effectLst/>
            </c:spPr>
            <c:txPr>
              <a:bodyPr/>
              <a:lstStyle/>
              <a:p>
                <a:pPr>
                  <a:defRPr sz="1200" baseline="0">
                    <a:latin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мужчин</c:v>
                </c:pt>
                <c:pt idx="1">
                  <c:v>женщин</c:v>
                </c:pt>
              </c:strCache>
            </c:strRef>
          </c:cat>
          <c:val>
            <c:numRef>
              <c:f>Лист1!$B$2:$B$3</c:f>
              <c:numCache>
                <c:formatCode>General</c:formatCode>
                <c:ptCount val="2"/>
                <c:pt idx="0">
                  <c:v>44.17</c:v>
                </c:pt>
                <c:pt idx="1">
                  <c:v>55.83</c:v>
                </c:pt>
              </c:numCache>
            </c:numRef>
          </c:val>
          <c:extLst>
            <c:ext xmlns:c16="http://schemas.microsoft.com/office/drawing/2014/chart" uri="{C3380CC4-5D6E-409C-BE32-E72D297353CC}">
              <c16:uniqueId val="{00000002-1168-4196-92AA-092D4EB099E4}"/>
            </c:ext>
          </c:extLst>
        </c:ser>
        <c:dLbls>
          <c:showLegendKey val="0"/>
          <c:showVal val="0"/>
          <c:showCatName val="0"/>
          <c:showSerName val="0"/>
          <c:showPercent val="1"/>
          <c:showBubbleSize val="0"/>
          <c:showLeaderLines val="1"/>
        </c:dLbls>
        <c:firstSliceAng val="0"/>
      </c:pieChart>
      <c:spPr>
        <a:noFill/>
      </c:spPr>
    </c:plotArea>
    <c:legend>
      <c:legendPos val="r"/>
      <c:layout>
        <c:manualLayout>
          <c:xMode val="edge"/>
          <c:yMode val="edge"/>
          <c:x val="0.78774668751379184"/>
          <c:y val="0.47541481214315551"/>
          <c:w val="0.13835865492085817"/>
          <c:h val="0.14256745650739186"/>
        </c:manualLayout>
      </c:layout>
      <c:overlay val="0"/>
      <c:txPr>
        <a:bodyPr/>
        <a:lstStyle/>
        <a:p>
          <a:pPr>
            <a:defRPr sz="1200" baseline="0">
              <a:latin typeface="Times New Roman"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717607973421927E-2"/>
          <c:y val="7.2847682119205295E-2"/>
          <c:w val="0.90033222591362128"/>
          <c:h val="0.71192052980132448"/>
        </c:manualLayout>
      </c:layout>
      <c:lineChart>
        <c:grouping val="standard"/>
        <c:varyColors val="0"/>
        <c:ser>
          <c:idx val="0"/>
          <c:order val="0"/>
          <c:tx>
            <c:strRef>
              <c:f>Sheet1!$A$2</c:f>
              <c:strCache>
                <c:ptCount val="1"/>
                <c:pt idx="0">
                  <c:v>Инерционный сценарий </c:v>
                </c:pt>
              </c:strCache>
            </c:strRef>
          </c:tx>
          <c:spPr>
            <a:ln w="38084">
              <a:solidFill>
                <a:srgbClr val="FF0000"/>
              </a:solidFill>
              <a:prstDash val="solid"/>
            </a:ln>
          </c:spPr>
          <c:marker>
            <c:symbol val="circle"/>
            <c:size val="4"/>
            <c:spPr>
              <a:solidFill>
                <a:srgbClr val="000000"/>
              </a:solidFill>
              <a:ln>
                <a:solidFill>
                  <a:srgbClr val="000000"/>
                </a:solidFill>
                <a:prstDash val="solid"/>
              </a:ln>
            </c:spPr>
          </c:marker>
          <c:dLbls>
            <c:dLbl>
              <c:idx val="0"/>
              <c:layout>
                <c:manualLayout>
                  <c:x val="-3.0624168508239014E-2"/>
                  <c:y val="8.94943294114169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2A-4C57-A093-506448117CAA}"/>
                </c:ext>
              </c:extLst>
            </c:dLbl>
            <c:dLbl>
              <c:idx val="1"/>
              <c:layout>
                <c:manualLayout>
                  <c:x val="-4.0175630026529241E-2"/>
                  <c:y val="7.01259205217397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2A-4C57-A093-506448117CAA}"/>
                </c:ext>
              </c:extLst>
            </c:dLbl>
            <c:dLbl>
              <c:idx val="2"/>
              <c:layout>
                <c:manualLayout>
                  <c:x val="-3.9760314136181696E-2"/>
                  <c:y val="7.11332712598366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2A-4C57-A093-506448117CAA}"/>
                </c:ext>
              </c:extLst>
            </c:dLbl>
            <c:dLbl>
              <c:idx val="3"/>
              <c:layout>
                <c:manualLayout>
                  <c:x val="-3.934499824583404E-2"/>
                  <c:y val="6.21265681283497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2A-4C57-A093-506448117CAA}"/>
                </c:ext>
              </c:extLst>
            </c:dLbl>
            <c:dLbl>
              <c:idx val="4"/>
              <c:layout>
                <c:manualLayout>
                  <c:x val="-4.0590983549033233E-2"/>
                  <c:y val="6.32689488753545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2A-4C57-A093-506448117CAA}"/>
                </c:ext>
              </c:extLst>
            </c:dLbl>
            <c:dLbl>
              <c:idx val="5"/>
              <c:layout>
                <c:manualLayout>
                  <c:x val="-3.8514538090579364E-2"/>
                  <c:y val="4.79380044311339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2A-4C57-A093-506448117CAA}"/>
                </c:ext>
              </c:extLst>
            </c:dLbl>
            <c:dLbl>
              <c:idx val="6"/>
              <c:layout>
                <c:manualLayout>
                  <c:x val="-3.6438092632125496E-2"/>
                  <c:y val="3.16796523884188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2A-4C57-A093-506448117CAA}"/>
                </c:ext>
              </c:extLst>
            </c:dLbl>
            <c:dLbl>
              <c:idx val="7"/>
              <c:layout>
                <c:manualLayout>
                  <c:x val="-6.553191300885497E-3"/>
                  <c:y val="1.39101062907860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2A-4C57-A093-506448117CAA}"/>
                </c:ext>
              </c:extLst>
            </c:dLbl>
            <c:spPr>
              <a:noFill/>
              <a:ln w="25390">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2013</c:v>
                </c:pt>
                <c:pt idx="1">
                  <c:v>2017</c:v>
                </c:pt>
                <c:pt idx="2">
                  <c:v>2020</c:v>
                </c:pt>
                <c:pt idx="3">
                  <c:v>2023</c:v>
                </c:pt>
                <c:pt idx="4">
                  <c:v>2032</c:v>
                </c:pt>
              </c:numCache>
            </c:numRef>
          </c:cat>
          <c:val>
            <c:numRef>
              <c:f>Sheet1!$B$2:$F$2</c:f>
              <c:numCache>
                <c:formatCode>General</c:formatCode>
                <c:ptCount val="5"/>
                <c:pt idx="0">
                  <c:v>5918</c:v>
                </c:pt>
                <c:pt idx="1">
                  <c:v>5665</c:v>
                </c:pt>
                <c:pt idx="2">
                  <c:v>5414</c:v>
                </c:pt>
                <c:pt idx="3">
                  <c:v>5084</c:v>
                </c:pt>
                <c:pt idx="4">
                  <c:v>3935</c:v>
                </c:pt>
              </c:numCache>
            </c:numRef>
          </c:val>
          <c:smooth val="1"/>
          <c:extLst>
            <c:ext xmlns:c16="http://schemas.microsoft.com/office/drawing/2014/chart" uri="{C3380CC4-5D6E-409C-BE32-E72D297353CC}">
              <c16:uniqueId val="{00000008-FB2A-4C57-A093-506448117CAA}"/>
            </c:ext>
          </c:extLst>
        </c:ser>
        <c:ser>
          <c:idx val="1"/>
          <c:order val="1"/>
          <c:tx>
            <c:strRef>
              <c:f>Sheet1!$A$3</c:f>
              <c:strCache>
                <c:ptCount val="1"/>
                <c:pt idx="0">
                  <c:v>Стабилизационный сценарий</c:v>
                </c:pt>
              </c:strCache>
            </c:strRef>
          </c:tx>
          <c:spPr>
            <a:ln w="38084">
              <a:solidFill>
                <a:srgbClr val="33CCCC"/>
              </a:solidFill>
              <a:prstDash val="solid"/>
            </a:ln>
          </c:spPr>
          <c:marker>
            <c:symbol val="circle"/>
            <c:size val="4"/>
            <c:spPr>
              <a:solidFill>
                <a:srgbClr val="000000"/>
              </a:solidFill>
              <a:ln>
                <a:solidFill>
                  <a:srgbClr val="000000"/>
                </a:solidFill>
                <a:prstDash val="solid"/>
              </a:ln>
            </c:spPr>
          </c:marker>
          <c:dLbls>
            <c:dLbl>
              <c:idx val="0"/>
              <c:delete val="1"/>
              <c:extLst>
                <c:ext xmlns:c15="http://schemas.microsoft.com/office/drawing/2012/chart" uri="{CE6537A1-D6FC-4f65-9D91-7224C49458BB}"/>
                <c:ext xmlns:c16="http://schemas.microsoft.com/office/drawing/2014/chart" uri="{C3380CC4-5D6E-409C-BE32-E72D297353CC}">
                  <c16:uniqueId val="{00000009-FB2A-4C57-A093-506448117CAA}"/>
                </c:ext>
              </c:extLst>
            </c:dLbl>
            <c:dLbl>
              <c:idx val="1"/>
              <c:delete val="1"/>
              <c:extLst>
                <c:ext xmlns:c15="http://schemas.microsoft.com/office/drawing/2012/chart" uri="{CE6537A1-D6FC-4f65-9D91-7224C49458BB}"/>
                <c:ext xmlns:c16="http://schemas.microsoft.com/office/drawing/2014/chart" uri="{C3380CC4-5D6E-409C-BE32-E72D297353CC}">
                  <c16:uniqueId val="{0000000A-FB2A-4C57-A093-506448117CAA}"/>
                </c:ext>
              </c:extLst>
            </c:dLbl>
            <c:dLbl>
              <c:idx val="2"/>
              <c:delete val="1"/>
              <c:extLst>
                <c:ext xmlns:c15="http://schemas.microsoft.com/office/drawing/2012/chart" uri="{CE6537A1-D6FC-4f65-9D91-7224C49458BB}"/>
                <c:ext xmlns:c16="http://schemas.microsoft.com/office/drawing/2014/chart" uri="{C3380CC4-5D6E-409C-BE32-E72D297353CC}">
                  <c16:uniqueId val="{0000000B-FB2A-4C57-A093-506448117CAA}"/>
                </c:ext>
              </c:extLst>
            </c:dLbl>
            <c:dLbl>
              <c:idx val="3"/>
              <c:delete val="1"/>
              <c:extLst>
                <c:ext xmlns:c15="http://schemas.microsoft.com/office/drawing/2012/chart" uri="{CE6537A1-D6FC-4f65-9D91-7224C49458BB}"/>
                <c:ext xmlns:c16="http://schemas.microsoft.com/office/drawing/2014/chart" uri="{C3380CC4-5D6E-409C-BE32-E72D297353CC}">
                  <c16:uniqueId val="{0000000C-FB2A-4C57-A093-506448117CAA}"/>
                </c:ext>
              </c:extLst>
            </c:dLbl>
            <c:dLbl>
              <c:idx val="4"/>
              <c:delete val="1"/>
              <c:extLst>
                <c:ext xmlns:c15="http://schemas.microsoft.com/office/drawing/2012/chart" uri="{CE6537A1-D6FC-4f65-9D91-7224C49458BB}"/>
                <c:ext xmlns:c16="http://schemas.microsoft.com/office/drawing/2014/chart" uri="{C3380CC4-5D6E-409C-BE32-E72D297353CC}">
                  <c16:uniqueId val="{0000000D-FB2A-4C57-A093-506448117CAA}"/>
                </c:ext>
              </c:extLst>
            </c:dLbl>
            <c:dLbl>
              <c:idx val="5"/>
              <c:layout>
                <c:manualLayout>
                  <c:x val="-3.0855802413420896E-4"/>
                  <c:y val="2.84513603097762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B2A-4C57-A093-506448117CAA}"/>
                </c:ext>
              </c:extLst>
            </c:dLbl>
            <c:dLbl>
              <c:idx val="6"/>
              <c:layout>
                <c:manualLayout>
                  <c:x val="-9.8600195424244363E-3"/>
                  <c:y val="-3.24498608720654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B2A-4C57-A093-506448117CAA}"/>
                </c:ext>
              </c:extLst>
            </c:dLbl>
            <c:dLbl>
              <c:idx val="7"/>
              <c:layout>
                <c:manualLayout>
                  <c:x val="-8.2143208689918756E-3"/>
                  <c:y val="-1.07493292165975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B2A-4C57-A093-506448117CAA}"/>
                </c:ext>
              </c:extLst>
            </c:dLbl>
            <c:spPr>
              <a:noFill/>
              <a:ln w="25390">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2013</c:v>
                </c:pt>
                <c:pt idx="1">
                  <c:v>2017</c:v>
                </c:pt>
                <c:pt idx="2">
                  <c:v>2020</c:v>
                </c:pt>
                <c:pt idx="3">
                  <c:v>2023</c:v>
                </c:pt>
                <c:pt idx="4">
                  <c:v>2032</c:v>
                </c:pt>
              </c:numCache>
            </c:numRef>
          </c:cat>
          <c:val>
            <c:numRef>
              <c:f>Sheet1!$B$3:$F$3</c:f>
              <c:numCache>
                <c:formatCode>General</c:formatCode>
                <c:ptCount val="5"/>
                <c:pt idx="0">
                  <c:v>5918</c:v>
                </c:pt>
                <c:pt idx="1">
                  <c:v>5665</c:v>
                </c:pt>
                <c:pt idx="2">
                  <c:v>5414</c:v>
                </c:pt>
                <c:pt idx="3">
                  <c:v>5084</c:v>
                </c:pt>
                <c:pt idx="4">
                  <c:v>5353</c:v>
                </c:pt>
              </c:numCache>
            </c:numRef>
          </c:val>
          <c:smooth val="1"/>
          <c:extLst>
            <c:ext xmlns:c16="http://schemas.microsoft.com/office/drawing/2014/chart" uri="{C3380CC4-5D6E-409C-BE32-E72D297353CC}">
              <c16:uniqueId val="{00000011-FB2A-4C57-A093-506448117CAA}"/>
            </c:ext>
          </c:extLst>
        </c:ser>
        <c:ser>
          <c:idx val="2"/>
          <c:order val="2"/>
          <c:tx>
            <c:strRef>
              <c:f>Sheet1!$A$4</c:f>
              <c:strCache>
                <c:ptCount val="1"/>
                <c:pt idx="0">
                  <c:v>Оптимистический сценарий</c:v>
                </c:pt>
              </c:strCache>
            </c:strRef>
          </c:tx>
          <c:spPr>
            <a:ln w="38084">
              <a:solidFill>
                <a:srgbClr val="0000FF"/>
              </a:solidFill>
              <a:prstDash val="solid"/>
            </a:ln>
          </c:spPr>
          <c:marker>
            <c:symbol val="circle"/>
            <c:size val="4"/>
            <c:spPr>
              <a:solidFill>
                <a:srgbClr val="000000"/>
              </a:solidFill>
              <a:ln>
                <a:solidFill>
                  <a:srgbClr val="000000"/>
                </a:solidFill>
                <a:prstDash val="solid"/>
              </a:ln>
            </c:spPr>
          </c:marker>
          <c:dLbls>
            <c:dLbl>
              <c:idx val="0"/>
              <c:delete val="1"/>
              <c:extLst>
                <c:ext xmlns:c15="http://schemas.microsoft.com/office/drawing/2012/chart" uri="{CE6537A1-D6FC-4f65-9D91-7224C49458BB}"/>
                <c:ext xmlns:c16="http://schemas.microsoft.com/office/drawing/2014/chart" uri="{C3380CC4-5D6E-409C-BE32-E72D297353CC}">
                  <c16:uniqueId val="{00000012-FB2A-4C57-A093-506448117CAA}"/>
                </c:ext>
              </c:extLst>
            </c:dLbl>
            <c:dLbl>
              <c:idx val="1"/>
              <c:delete val="1"/>
              <c:extLst>
                <c:ext xmlns:c15="http://schemas.microsoft.com/office/drawing/2012/chart" uri="{CE6537A1-D6FC-4f65-9D91-7224C49458BB}"/>
                <c:ext xmlns:c16="http://schemas.microsoft.com/office/drawing/2014/chart" uri="{C3380CC4-5D6E-409C-BE32-E72D297353CC}">
                  <c16:uniqueId val="{00000013-FB2A-4C57-A093-506448117CAA}"/>
                </c:ext>
              </c:extLst>
            </c:dLbl>
            <c:dLbl>
              <c:idx val="2"/>
              <c:delete val="1"/>
              <c:extLst>
                <c:ext xmlns:c15="http://schemas.microsoft.com/office/drawing/2012/chart" uri="{CE6537A1-D6FC-4f65-9D91-7224C49458BB}"/>
                <c:ext xmlns:c16="http://schemas.microsoft.com/office/drawing/2014/chart" uri="{C3380CC4-5D6E-409C-BE32-E72D297353CC}">
                  <c16:uniqueId val="{00000014-FB2A-4C57-A093-506448117CAA}"/>
                </c:ext>
              </c:extLst>
            </c:dLbl>
            <c:dLbl>
              <c:idx val="3"/>
              <c:delete val="1"/>
              <c:extLst>
                <c:ext xmlns:c15="http://schemas.microsoft.com/office/drawing/2012/chart" uri="{CE6537A1-D6FC-4f65-9D91-7224C49458BB}"/>
                <c:ext xmlns:c16="http://schemas.microsoft.com/office/drawing/2014/chart" uri="{C3380CC4-5D6E-409C-BE32-E72D297353CC}">
                  <c16:uniqueId val="{00000015-FB2A-4C57-A093-506448117CAA}"/>
                </c:ext>
              </c:extLst>
            </c:dLbl>
            <c:dLbl>
              <c:idx val="4"/>
              <c:delete val="1"/>
              <c:extLst>
                <c:ext xmlns:c15="http://schemas.microsoft.com/office/drawing/2012/chart" uri="{CE6537A1-D6FC-4f65-9D91-7224C49458BB}"/>
                <c:ext xmlns:c16="http://schemas.microsoft.com/office/drawing/2014/chart" uri="{C3380CC4-5D6E-409C-BE32-E72D297353CC}">
                  <c16:uniqueId val="{00000016-FB2A-4C57-A093-506448117CAA}"/>
                </c:ext>
              </c:extLst>
            </c:dLbl>
            <c:dLbl>
              <c:idx val="5"/>
              <c:layout>
                <c:manualLayout>
                  <c:x val="-4.3497926794898389E-2"/>
                  <c:y val="-5.80837293541803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B2A-4C57-A093-506448117CAA}"/>
                </c:ext>
              </c:extLst>
            </c:dLbl>
            <c:dLbl>
              <c:idx val="6"/>
              <c:layout>
                <c:manualLayout>
                  <c:x val="-4.142148133644441E-2"/>
                  <c:y val="-5.35071525597256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B2A-4C57-A093-506448117CAA}"/>
                </c:ext>
              </c:extLst>
            </c:dLbl>
            <c:dLbl>
              <c:idx val="7"/>
              <c:layout>
                <c:manualLayout>
                  <c:x val="-8.2143208689918756E-3"/>
                  <c:y val="-7.82838156121559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B2A-4C57-A093-506448117CAA}"/>
                </c:ext>
              </c:extLst>
            </c:dLbl>
            <c:spPr>
              <a:noFill/>
              <a:ln w="25390">
                <a:noFill/>
              </a:ln>
            </c:spPr>
            <c:txPr>
              <a:bodyPr/>
              <a:lstStyle/>
              <a:p>
                <a:pPr>
                  <a:defRPr sz="10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General</c:formatCode>
                <c:ptCount val="5"/>
                <c:pt idx="0">
                  <c:v>2013</c:v>
                </c:pt>
                <c:pt idx="1">
                  <c:v>2017</c:v>
                </c:pt>
                <c:pt idx="2">
                  <c:v>2020</c:v>
                </c:pt>
                <c:pt idx="3">
                  <c:v>2023</c:v>
                </c:pt>
                <c:pt idx="4">
                  <c:v>2032</c:v>
                </c:pt>
              </c:numCache>
            </c:numRef>
          </c:cat>
          <c:val>
            <c:numRef>
              <c:f>Sheet1!$B$4:$F$4</c:f>
              <c:numCache>
                <c:formatCode>General</c:formatCode>
                <c:ptCount val="5"/>
                <c:pt idx="0">
                  <c:v>5918</c:v>
                </c:pt>
                <c:pt idx="1">
                  <c:v>5665</c:v>
                </c:pt>
                <c:pt idx="2">
                  <c:v>5414</c:v>
                </c:pt>
                <c:pt idx="3">
                  <c:v>5084</c:v>
                </c:pt>
                <c:pt idx="4">
                  <c:v>6098</c:v>
                </c:pt>
              </c:numCache>
            </c:numRef>
          </c:val>
          <c:smooth val="1"/>
          <c:extLst>
            <c:ext xmlns:c16="http://schemas.microsoft.com/office/drawing/2014/chart" uri="{C3380CC4-5D6E-409C-BE32-E72D297353CC}">
              <c16:uniqueId val="{0000001A-FB2A-4C57-A093-506448117CAA}"/>
            </c:ext>
          </c:extLst>
        </c:ser>
        <c:dLbls>
          <c:showLegendKey val="0"/>
          <c:showVal val="1"/>
          <c:showCatName val="0"/>
          <c:showSerName val="0"/>
          <c:showPercent val="0"/>
          <c:showBubbleSize val="0"/>
        </c:dLbls>
        <c:marker val="1"/>
        <c:smooth val="0"/>
        <c:axId val="83547136"/>
        <c:axId val="201533120"/>
      </c:lineChart>
      <c:catAx>
        <c:axId val="83547136"/>
        <c:scaling>
          <c:orientation val="minMax"/>
        </c:scaling>
        <c:delete val="0"/>
        <c:axPos val="b"/>
        <c:majorGridlines>
          <c:spPr>
            <a:ln w="3174">
              <a:solidFill>
                <a:srgbClr val="000000"/>
              </a:solidFill>
              <a:prstDash val="solid"/>
            </a:ln>
          </c:spPr>
        </c:majorGridlines>
        <c:numFmt formatCode="General" sourceLinked="1"/>
        <c:majorTickMark val="cross"/>
        <c:minorTickMark val="none"/>
        <c:tickLblPos val="low"/>
        <c:spPr>
          <a:ln w="3174">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201533120"/>
        <c:crosses val="autoZero"/>
        <c:auto val="0"/>
        <c:lblAlgn val="ctr"/>
        <c:lblOffset val="100"/>
        <c:tickLblSkip val="1"/>
        <c:tickMarkSkip val="1"/>
        <c:noMultiLvlLbl val="0"/>
      </c:catAx>
      <c:valAx>
        <c:axId val="201533120"/>
        <c:scaling>
          <c:orientation val="minMax"/>
        </c:scaling>
        <c:delete val="0"/>
        <c:axPos val="l"/>
        <c:majorGridlines>
          <c:spPr>
            <a:ln w="3174">
              <a:solidFill>
                <a:srgbClr val="000000"/>
              </a:solidFill>
              <a:prstDash val="solid"/>
            </a:ln>
          </c:spPr>
        </c:majorGridlines>
        <c:numFmt formatCode="General" sourceLinked="1"/>
        <c:majorTickMark val="cross"/>
        <c:minorTickMark val="none"/>
        <c:tickLblPos val="nextTo"/>
        <c:spPr>
          <a:ln w="3174">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83547136"/>
        <c:crosses val="autoZero"/>
        <c:crossBetween val="between"/>
      </c:valAx>
      <c:spPr>
        <a:noFill/>
        <a:ln w="25390">
          <a:noFill/>
        </a:ln>
      </c:spPr>
    </c:plotArea>
    <c:legend>
      <c:legendPos val="b"/>
      <c:layout>
        <c:manualLayout>
          <c:xMode val="edge"/>
          <c:yMode val="edge"/>
          <c:x val="6.6445182724252493E-3"/>
          <c:y val="0.92052980132450335"/>
          <c:w val="0.98671096345514953"/>
          <c:h val="7.2847682119205295E-2"/>
        </c:manualLayout>
      </c:layout>
      <c:overlay val="0"/>
      <c:spPr>
        <a:noFill/>
        <a:ln w="25390">
          <a:noFill/>
        </a:ln>
      </c:spPr>
      <c:txPr>
        <a:bodyPr/>
        <a:lstStyle/>
        <a:p>
          <a:pPr>
            <a:defRPr sz="920" b="0" i="0" u="none" strike="noStrike" baseline="0">
              <a:solidFill>
                <a:srgbClr val="000000"/>
              </a:solidFill>
              <a:latin typeface="Arial"/>
              <a:ea typeface="Arial"/>
              <a:cs typeface="Arial"/>
            </a:defRPr>
          </a:pPr>
          <a:endParaRPr lang="ru-RU"/>
        </a:p>
      </c:txPr>
    </c:legend>
    <c:plotVisOnly val="1"/>
    <c:dispBlanksAs val="gap"/>
    <c:showDLblsOverMax val="0"/>
  </c:chart>
  <c:spPr>
    <a:solidFill>
      <a:srgbClr val="FFFFFF"/>
    </a:solidFill>
    <a:ln w="3174">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27EAE2-1FF8-4A15-850A-70CFFFF5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6897</TotalTime>
  <Pages>99</Pages>
  <Words>27262</Words>
  <Characters>155400</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182298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MuravievaMA</cp:lastModifiedBy>
  <cp:revision>180</cp:revision>
  <cp:lastPrinted>2021-06-23T05:23:00Z</cp:lastPrinted>
  <dcterms:created xsi:type="dcterms:W3CDTF">2021-06-08T10:09:00Z</dcterms:created>
  <dcterms:modified xsi:type="dcterms:W3CDTF">2023-09-27T06:41:00Z</dcterms:modified>
</cp:coreProperties>
</file>